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P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18"/>
          <w:szCs w:val="24"/>
        </w:rPr>
      </w:pPr>
    </w:p>
    <w:p w:rsidR="00F75DDB" w:rsidRPr="00794D57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0877B3">
        <w:rPr>
          <w:sz w:val="24"/>
          <w:szCs w:val="24"/>
        </w:rPr>
        <w:t xml:space="preserve">ПРАВИТЕЛЬСТВО </w:t>
      </w:r>
      <w:r w:rsidRPr="00794D57">
        <w:rPr>
          <w:sz w:val="24"/>
          <w:szCs w:val="24"/>
        </w:rPr>
        <w:t>РЕСПУБЛИКИ ЮЖНАЯ ОСЕТИЯ</w:t>
      </w:r>
    </w:p>
    <w:p w:rsidR="00F75DDB" w:rsidRPr="00794D57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794D57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rStyle w:val="4pt"/>
          <w:sz w:val="24"/>
          <w:szCs w:val="24"/>
        </w:rPr>
      </w:pPr>
      <w:r w:rsidRPr="00794D57">
        <w:rPr>
          <w:rStyle w:val="4pt"/>
          <w:sz w:val="24"/>
          <w:szCs w:val="24"/>
        </w:rPr>
        <w:t>ПОСТАНОВЛЕНИЕ</w:t>
      </w:r>
    </w:p>
    <w:p w:rsidR="00F75DDB" w:rsidRPr="00794D57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0877B3" w:rsidRDefault="000877B3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jc w:val="center"/>
        <w:rPr>
          <w:sz w:val="24"/>
          <w:szCs w:val="24"/>
        </w:rPr>
      </w:pPr>
      <w:r w:rsidRPr="00794D57">
        <w:rPr>
          <w:sz w:val="24"/>
          <w:szCs w:val="24"/>
        </w:rPr>
        <w:t>о</w:t>
      </w:r>
      <w:r w:rsidR="00F75DDB" w:rsidRPr="00794D57">
        <w:rPr>
          <w:sz w:val="24"/>
          <w:szCs w:val="24"/>
        </w:rPr>
        <w:t>т</w:t>
      </w:r>
      <w:r w:rsidRPr="00794D57">
        <w:rPr>
          <w:sz w:val="24"/>
          <w:szCs w:val="24"/>
        </w:rPr>
        <w:t xml:space="preserve"> </w:t>
      </w:r>
      <w:r w:rsidR="00794D57" w:rsidRPr="00794D57">
        <w:rPr>
          <w:sz w:val="24"/>
          <w:szCs w:val="24"/>
        </w:rPr>
        <w:t>28</w:t>
      </w:r>
      <w:r w:rsidRPr="00794D57">
        <w:rPr>
          <w:sz w:val="24"/>
          <w:szCs w:val="24"/>
        </w:rPr>
        <w:t xml:space="preserve"> </w:t>
      </w:r>
      <w:r w:rsidR="00CC6B97" w:rsidRPr="00794D57">
        <w:rPr>
          <w:sz w:val="24"/>
          <w:szCs w:val="24"/>
        </w:rPr>
        <w:t>апреля</w:t>
      </w:r>
      <w:r w:rsidR="00CE5E1E" w:rsidRPr="00794D57">
        <w:rPr>
          <w:sz w:val="24"/>
          <w:szCs w:val="24"/>
        </w:rPr>
        <w:t xml:space="preserve"> 2018</w:t>
      </w:r>
      <w:r w:rsidR="00CE5E1E">
        <w:rPr>
          <w:sz w:val="24"/>
          <w:szCs w:val="24"/>
        </w:rPr>
        <w:t xml:space="preserve"> года №</w:t>
      </w:r>
      <w:r w:rsidR="00794D57">
        <w:rPr>
          <w:sz w:val="24"/>
          <w:szCs w:val="24"/>
        </w:rPr>
        <w:t xml:space="preserve"> 25</w:t>
      </w:r>
    </w:p>
    <w:p w:rsidR="00F75DDB" w:rsidRPr="00794D57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rPr>
          <w:sz w:val="36"/>
          <w:szCs w:val="24"/>
        </w:rPr>
      </w:pPr>
    </w:p>
    <w:p w:rsidR="00F75DDB" w:rsidRPr="000877B3" w:rsidRDefault="00ED3804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jc w:val="center"/>
        <w:rPr>
          <w:sz w:val="24"/>
          <w:szCs w:val="24"/>
        </w:rPr>
      </w:pPr>
      <w:r w:rsidRPr="00ED3804">
        <w:rPr>
          <w:sz w:val="24"/>
          <w:szCs w:val="24"/>
        </w:rPr>
        <w:t>О материальном стимулировании сотрудников Министерства Республики Южная Осетия по делам гражданской обороны, чрезвычайным ситуациям и л</w:t>
      </w:r>
      <w:r>
        <w:rPr>
          <w:sz w:val="24"/>
          <w:szCs w:val="24"/>
        </w:rPr>
        <w:t xml:space="preserve">иквидации последствий стихийных </w:t>
      </w:r>
      <w:r w:rsidRPr="00ED3804">
        <w:rPr>
          <w:sz w:val="24"/>
          <w:szCs w:val="24"/>
        </w:rPr>
        <w:t>бедствий</w:t>
      </w:r>
      <w:r>
        <w:rPr>
          <w:sz w:val="24"/>
          <w:szCs w:val="24"/>
        </w:rPr>
        <w:t>,</w:t>
      </w:r>
      <w:r w:rsidRPr="00ED3804">
        <w:rPr>
          <w:sz w:val="24"/>
          <w:szCs w:val="24"/>
        </w:rPr>
        <w:t xml:space="preserve"> занятых поиском и (или) обезвреживанием (уничтожением) взрывоопасных предметов на местности (объектах)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0877B3">
        <w:rPr>
          <w:sz w:val="24"/>
          <w:szCs w:val="24"/>
        </w:rPr>
        <w:t>---------------------------------------------------------------------------------------------------------------------</w:t>
      </w:r>
    </w:p>
    <w:p w:rsidR="00ED3804" w:rsidRPr="00794D57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6"/>
          <w:szCs w:val="16"/>
        </w:rPr>
      </w:pPr>
    </w:p>
    <w:p w:rsidR="00ED3804" w:rsidRPr="00ED3804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D3804">
        <w:rPr>
          <w:rFonts w:cs="Times New Roman"/>
          <w:sz w:val="24"/>
          <w:szCs w:val="24"/>
        </w:rPr>
        <w:t>В целях совершенствования системы материального стимулирования сотрудников Министерства Республики Южная Осетия по делам гражданской обороны, чрезвычайным ситуациям и ликвидации последствий стихийных бедствий</w:t>
      </w:r>
      <w:r>
        <w:rPr>
          <w:rFonts w:cs="Times New Roman"/>
          <w:sz w:val="24"/>
          <w:szCs w:val="24"/>
        </w:rPr>
        <w:t>,</w:t>
      </w:r>
      <w:r w:rsidRPr="00ED3804">
        <w:rPr>
          <w:rFonts w:cs="Times New Roman"/>
          <w:sz w:val="24"/>
          <w:szCs w:val="24"/>
        </w:rPr>
        <w:t xml:space="preserve"> занятых поиском и (или) обезвреживанием (уничтожением) взрывоопасных предметов на местности (объектах), Правительство Республики Южная Осетия </w:t>
      </w:r>
      <w:r w:rsidRPr="003B3DAF">
        <w:rPr>
          <w:rFonts w:cs="Times New Roman"/>
          <w:b/>
          <w:spacing w:val="30"/>
          <w:sz w:val="24"/>
          <w:szCs w:val="24"/>
        </w:rPr>
        <w:t>постановляет</w:t>
      </w:r>
      <w:r w:rsidRPr="00ED3804">
        <w:rPr>
          <w:rFonts w:cs="Times New Roman"/>
          <w:sz w:val="24"/>
          <w:szCs w:val="24"/>
        </w:rPr>
        <w:t>:</w:t>
      </w:r>
    </w:p>
    <w:p w:rsidR="00ED3804" w:rsidRPr="00794D57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6"/>
          <w:szCs w:val="16"/>
        </w:rPr>
      </w:pPr>
    </w:p>
    <w:p w:rsidR="00ED3804" w:rsidRPr="00ED3804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D3804">
        <w:rPr>
          <w:rFonts w:cs="Times New Roman"/>
          <w:sz w:val="24"/>
          <w:szCs w:val="24"/>
        </w:rPr>
        <w:t>1.</w:t>
      </w:r>
      <w:r w:rsidR="00E4687F">
        <w:rPr>
          <w:rFonts w:cs="Times New Roman"/>
          <w:sz w:val="24"/>
          <w:szCs w:val="24"/>
        </w:rPr>
        <w:t xml:space="preserve"> </w:t>
      </w:r>
      <w:r w:rsidRPr="00ED3804">
        <w:rPr>
          <w:rFonts w:cs="Times New Roman"/>
          <w:sz w:val="24"/>
          <w:szCs w:val="24"/>
        </w:rPr>
        <w:t>Установить сотрудникам Министерства Республики Южная Осетия по делам гражданской обороны, чрезвычайным ситуациям и ликвидации последствий стихийных бедствий</w:t>
      </w:r>
      <w:r>
        <w:rPr>
          <w:rFonts w:cs="Times New Roman"/>
          <w:sz w:val="24"/>
          <w:szCs w:val="24"/>
        </w:rPr>
        <w:t>,</w:t>
      </w:r>
      <w:r w:rsidRPr="00ED3804">
        <w:rPr>
          <w:rFonts w:cs="Times New Roman"/>
          <w:sz w:val="24"/>
          <w:szCs w:val="24"/>
        </w:rPr>
        <w:t xml:space="preserve"> занятых поиском и (или) обезвреживанием (уничтожением) взрывоопасных предметов на местности (объектах)</w:t>
      </w:r>
      <w:r>
        <w:rPr>
          <w:rFonts w:cs="Times New Roman"/>
          <w:sz w:val="24"/>
          <w:szCs w:val="24"/>
        </w:rPr>
        <w:t>,</w:t>
      </w:r>
      <w:r w:rsidRPr="00ED3804">
        <w:rPr>
          <w:rFonts w:cs="Times New Roman"/>
          <w:sz w:val="24"/>
          <w:szCs w:val="24"/>
        </w:rPr>
        <w:t xml:space="preserve"> месячную надбавку к должностному окладу в размере 50% от должностного оклада.</w:t>
      </w:r>
    </w:p>
    <w:p w:rsidR="00ED3804" w:rsidRPr="00ED3804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D3804">
        <w:rPr>
          <w:rFonts w:cs="Times New Roman"/>
          <w:sz w:val="24"/>
          <w:szCs w:val="24"/>
        </w:rPr>
        <w:t>Указанная надбавка подлежит выплате только за те месяцы, в которых сотрудниками выполнялись работы по поиску и (или) обезвреживанию (уничтожению) взрывоопасных предметов.</w:t>
      </w:r>
    </w:p>
    <w:p w:rsidR="00ED3804" w:rsidRPr="00794D57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6"/>
          <w:szCs w:val="16"/>
        </w:rPr>
      </w:pPr>
    </w:p>
    <w:p w:rsidR="00ED3804" w:rsidRPr="00ED3804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E4687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Выплачивать </w:t>
      </w:r>
      <w:r w:rsidRPr="00ED3804">
        <w:rPr>
          <w:rFonts w:cs="Times New Roman"/>
          <w:sz w:val="24"/>
          <w:szCs w:val="24"/>
        </w:rPr>
        <w:t>сотрудникам Министерства Республики Южная Осетия по делам гражданской обороны, чрезвычайным ситуациям и ликвидации последствий стихийных бедствий</w:t>
      </w:r>
      <w:r>
        <w:rPr>
          <w:rFonts w:cs="Times New Roman"/>
          <w:sz w:val="24"/>
          <w:szCs w:val="24"/>
        </w:rPr>
        <w:t>,</w:t>
      </w:r>
      <w:r w:rsidRPr="00ED3804">
        <w:rPr>
          <w:rFonts w:cs="Times New Roman"/>
          <w:sz w:val="24"/>
          <w:szCs w:val="24"/>
        </w:rPr>
        <w:t xml:space="preserve"> занятых поиском и (или) обезвреживанием (уничтожением) взрывоопасных предметов на местности (объектах)</w:t>
      </w:r>
      <w:r>
        <w:rPr>
          <w:rFonts w:cs="Times New Roman"/>
          <w:sz w:val="24"/>
          <w:szCs w:val="24"/>
        </w:rPr>
        <w:t>,</w:t>
      </w:r>
      <w:r w:rsidRPr="00ED3804">
        <w:rPr>
          <w:rFonts w:cs="Times New Roman"/>
          <w:sz w:val="24"/>
          <w:szCs w:val="24"/>
        </w:rPr>
        <w:t xml:space="preserve"> денежное вознаграждение за каждый обнаруженный и (или) обезвреженный (уничтоженный) взрывоопасный предмет</w:t>
      </w:r>
      <w:r w:rsidR="007D2D52">
        <w:rPr>
          <w:rFonts w:cs="Times New Roman"/>
          <w:sz w:val="24"/>
          <w:szCs w:val="24"/>
        </w:rPr>
        <w:t xml:space="preserve"> в размере</w:t>
      </w:r>
      <w:r w:rsidRPr="00ED3804">
        <w:rPr>
          <w:rFonts w:cs="Times New Roman"/>
          <w:sz w:val="24"/>
          <w:szCs w:val="24"/>
        </w:rPr>
        <w:t xml:space="preserve"> 5% от должностного оклада.</w:t>
      </w:r>
    </w:p>
    <w:p w:rsidR="00ED3804" w:rsidRPr="00794D57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16"/>
          <w:szCs w:val="16"/>
        </w:rPr>
      </w:pPr>
    </w:p>
    <w:p w:rsidR="00F75DDB" w:rsidRPr="000877B3" w:rsidRDefault="00ED3804" w:rsidP="00ED3804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D3804">
        <w:rPr>
          <w:rFonts w:cs="Times New Roman"/>
          <w:sz w:val="24"/>
          <w:szCs w:val="24"/>
        </w:rPr>
        <w:t>3.</w:t>
      </w:r>
      <w:r w:rsidRPr="00ED3804">
        <w:rPr>
          <w:rFonts w:cs="Times New Roman"/>
          <w:sz w:val="24"/>
          <w:szCs w:val="24"/>
        </w:rPr>
        <w:tab/>
        <w:t>Установить, что порядок выплаты указанного в пунктах 1 и 2 настоящего Постановления денежного вознаграждения устанавливается Министром Республики Южная Осетия по делам гражданской обороны, чрезвычайным ситуациям и ликвидации последствий стихийных бедствий.</w:t>
      </w:r>
    </w:p>
    <w:p w:rsidR="00F75DDB" w:rsidRPr="00794D57" w:rsidRDefault="00F75DDB" w:rsidP="000877B3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cs="Times New Roman"/>
          <w:sz w:val="18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F75DDB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bookmarkStart w:id="0" w:name="_GoBack"/>
      <w:bookmarkEnd w:id="0"/>
    </w:p>
    <w:p w:rsidR="00794D57" w:rsidRPr="00794D57" w:rsidRDefault="00794D57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12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0877B3">
        <w:rPr>
          <w:sz w:val="24"/>
          <w:szCs w:val="24"/>
        </w:rPr>
        <w:t>Председатель Правительства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  <w:r w:rsidRPr="000877B3">
        <w:rPr>
          <w:sz w:val="24"/>
          <w:szCs w:val="24"/>
        </w:rPr>
        <w:t>Республики Южная Осетия</w:t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</w:r>
      <w:r w:rsidRPr="000877B3">
        <w:rPr>
          <w:sz w:val="24"/>
          <w:szCs w:val="24"/>
        </w:rPr>
        <w:tab/>
        <w:t xml:space="preserve">               </w:t>
      </w:r>
      <w:r w:rsidR="000877B3">
        <w:rPr>
          <w:sz w:val="24"/>
          <w:szCs w:val="24"/>
        </w:rPr>
        <w:t xml:space="preserve">   </w:t>
      </w:r>
      <w:r w:rsidRPr="000877B3">
        <w:rPr>
          <w:sz w:val="24"/>
          <w:szCs w:val="24"/>
        </w:rPr>
        <w:t xml:space="preserve">  Э. </w:t>
      </w:r>
      <w:proofErr w:type="spellStart"/>
      <w:r w:rsidRPr="000877B3">
        <w:rPr>
          <w:sz w:val="24"/>
          <w:szCs w:val="24"/>
        </w:rPr>
        <w:t>Пухаев</w:t>
      </w:r>
      <w:proofErr w:type="spellEnd"/>
      <w:r w:rsidRPr="000877B3">
        <w:rPr>
          <w:sz w:val="24"/>
          <w:szCs w:val="24"/>
        </w:rPr>
        <w:t xml:space="preserve"> </w:t>
      </w:r>
    </w:p>
    <w:sectPr w:rsidR="00F75DDB" w:rsidRPr="000877B3" w:rsidSect="0030090D">
      <w:headerReference w:type="firs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0D" w:rsidRDefault="0030090D" w:rsidP="0030090D">
      <w:pPr>
        <w:spacing w:after="0" w:line="240" w:lineRule="auto"/>
      </w:pPr>
      <w:r>
        <w:separator/>
      </w:r>
    </w:p>
  </w:endnote>
  <w:endnote w:type="continuationSeparator" w:id="0">
    <w:p w:rsidR="0030090D" w:rsidRDefault="0030090D" w:rsidP="0030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0D" w:rsidRDefault="0030090D" w:rsidP="0030090D">
      <w:pPr>
        <w:spacing w:after="0" w:line="240" w:lineRule="auto"/>
      </w:pPr>
      <w:r>
        <w:separator/>
      </w:r>
    </w:p>
  </w:footnote>
  <w:footnote w:type="continuationSeparator" w:id="0">
    <w:p w:rsidR="0030090D" w:rsidRDefault="0030090D" w:rsidP="0030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0D" w:rsidRDefault="0030090D">
    <w:pPr>
      <w:pStyle w:val="a9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E2AF71A" wp14:editId="01568860">
          <wp:simplePos x="0" y="0"/>
          <wp:positionH relativeFrom="margin">
            <wp:posOffset>2514600</wp:posOffset>
          </wp:positionH>
          <wp:positionV relativeFrom="paragraph">
            <wp:posOffset>-143510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C6"/>
    <w:multiLevelType w:val="multilevel"/>
    <w:tmpl w:val="985CB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C60E66"/>
    <w:multiLevelType w:val="multilevel"/>
    <w:tmpl w:val="E90E7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</w:rPr>
    </w:lvl>
  </w:abstractNum>
  <w:abstractNum w:abstractNumId="2" w15:restartNumberingAfterBreak="0">
    <w:nsid w:val="204D74FD"/>
    <w:multiLevelType w:val="multilevel"/>
    <w:tmpl w:val="B2120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24F218DC"/>
    <w:multiLevelType w:val="hybridMultilevel"/>
    <w:tmpl w:val="90BC0EF2"/>
    <w:lvl w:ilvl="0" w:tplc="7CEA8E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F71FE5"/>
    <w:multiLevelType w:val="hybridMultilevel"/>
    <w:tmpl w:val="EC7CD130"/>
    <w:lvl w:ilvl="0" w:tplc="9F3AFA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5B6"/>
    <w:multiLevelType w:val="multilevel"/>
    <w:tmpl w:val="0066A4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79541F"/>
    <w:multiLevelType w:val="multilevel"/>
    <w:tmpl w:val="04F0C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70E03F5"/>
    <w:multiLevelType w:val="hybridMultilevel"/>
    <w:tmpl w:val="FE14F89E"/>
    <w:lvl w:ilvl="0" w:tplc="5BF2BBBE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2A7939"/>
    <w:multiLevelType w:val="hybridMultilevel"/>
    <w:tmpl w:val="F64ED400"/>
    <w:lvl w:ilvl="0" w:tplc="C31EED22">
      <w:start w:val="1"/>
      <w:numFmt w:val="decimal"/>
      <w:lvlText w:val="%1."/>
      <w:lvlJc w:val="left"/>
      <w:pPr>
        <w:ind w:left="2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 w15:restartNumberingAfterBreak="0">
    <w:nsid w:val="5AD15FF5"/>
    <w:multiLevelType w:val="multilevel"/>
    <w:tmpl w:val="6288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5FD70C5A"/>
    <w:multiLevelType w:val="multilevel"/>
    <w:tmpl w:val="1F021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F738A8"/>
    <w:multiLevelType w:val="multilevel"/>
    <w:tmpl w:val="A8FC35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6544323C"/>
    <w:multiLevelType w:val="hybridMultilevel"/>
    <w:tmpl w:val="866A2C92"/>
    <w:lvl w:ilvl="0" w:tplc="2AD202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B0F41"/>
    <w:multiLevelType w:val="multilevel"/>
    <w:tmpl w:val="23EEC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6415EA8"/>
    <w:multiLevelType w:val="hybridMultilevel"/>
    <w:tmpl w:val="2FCAA37C"/>
    <w:lvl w:ilvl="0" w:tplc="4F865F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7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F7"/>
    <w:rsid w:val="00010A06"/>
    <w:rsid w:val="0001283E"/>
    <w:rsid w:val="000247F7"/>
    <w:rsid w:val="00036AC3"/>
    <w:rsid w:val="00046798"/>
    <w:rsid w:val="00054886"/>
    <w:rsid w:val="00072D56"/>
    <w:rsid w:val="000747E9"/>
    <w:rsid w:val="00075F8B"/>
    <w:rsid w:val="000877B3"/>
    <w:rsid w:val="00097982"/>
    <w:rsid w:val="000C51A4"/>
    <w:rsid w:val="000E2B12"/>
    <w:rsid w:val="000E593F"/>
    <w:rsid w:val="000F3135"/>
    <w:rsid w:val="00102870"/>
    <w:rsid w:val="0010487B"/>
    <w:rsid w:val="001203DC"/>
    <w:rsid w:val="001213CA"/>
    <w:rsid w:val="00135A59"/>
    <w:rsid w:val="00154A47"/>
    <w:rsid w:val="001559A1"/>
    <w:rsid w:val="00161A75"/>
    <w:rsid w:val="0017047C"/>
    <w:rsid w:val="001F459C"/>
    <w:rsid w:val="001F6B64"/>
    <w:rsid w:val="00221C02"/>
    <w:rsid w:val="00261184"/>
    <w:rsid w:val="00264061"/>
    <w:rsid w:val="002869B7"/>
    <w:rsid w:val="00292EC1"/>
    <w:rsid w:val="00293C09"/>
    <w:rsid w:val="002B5A12"/>
    <w:rsid w:val="002B6553"/>
    <w:rsid w:val="002E6F1A"/>
    <w:rsid w:val="002F1949"/>
    <w:rsid w:val="002F30A5"/>
    <w:rsid w:val="002F3372"/>
    <w:rsid w:val="0030090D"/>
    <w:rsid w:val="0030168E"/>
    <w:rsid w:val="003068CE"/>
    <w:rsid w:val="00333FF2"/>
    <w:rsid w:val="00343257"/>
    <w:rsid w:val="0034651D"/>
    <w:rsid w:val="00350173"/>
    <w:rsid w:val="003619D5"/>
    <w:rsid w:val="00365BDF"/>
    <w:rsid w:val="00391E11"/>
    <w:rsid w:val="00396AC8"/>
    <w:rsid w:val="003B3DAF"/>
    <w:rsid w:val="003D244D"/>
    <w:rsid w:val="003D6799"/>
    <w:rsid w:val="003D7C39"/>
    <w:rsid w:val="00416AA5"/>
    <w:rsid w:val="004171EC"/>
    <w:rsid w:val="004266EA"/>
    <w:rsid w:val="00446D15"/>
    <w:rsid w:val="004615CA"/>
    <w:rsid w:val="0046554D"/>
    <w:rsid w:val="00472498"/>
    <w:rsid w:val="004A0BE4"/>
    <w:rsid w:val="004A1BD6"/>
    <w:rsid w:val="004B1B38"/>
    <w:rsid w:val="004E2AEF"/>
    <w:rsid w:val="004E7B6C"/>
    <w:rsid w:val="00515F41"/>
    <w:rsid w:val="00517F7D"/>
    <w:rsid w:val="00522B92"/>
    <w:rsid w:val="00534CAF"/>
    <w:rsid w:val="005456D3"/>
    <w:rsid w:val="0055106E"/>
    <w:rsid w:val="00567103"/>
    <w:rsid w:val="00580064"/>
    <w:rsid w:val="00583D25"/>
    <w:rsid w:val="005876C4"/>
    <w:rsid w:val="005C0D6B"/>
    <w:rsid w:val="005E1C0A"/>
    <w:rsid w:val="005E2CB5"/>
    <w:rsid w:val="005E2FF2"/>
    <w:rsid w:val="00600206"/>
    <w:rsid w:val="0062484B"/>
    <w:rsid w:val="006324B6"/>
    <w:rsid w:val="00633761"/>
    <w:rsid w:val="00665B64"/>
    <w:rsid w:val="006715BC"/>
    <w:rsid w:val="006B0BFC"/>
    <w:rsid w:val="006B3588"/>
    <w:rsid w:val="006F21E9"/>
    <w:rsid w:val="006F4B7C"/>
    <w:rsid w:val="00700999"/>
    <w:rsid w:val="00724AE7"/>
    <w:rsid w:val="00735AC0"/>
    <w:rsid w:val="00755B49"/>
    <w:rsid w:val="007640F4"/>
    <w:rsid w:val="00794D57"/>
    <w:rsid w:val="00797BFC"/>
    <w:rsid w:val="007D2D52"/>
    <w:rsid w:val="007E0AAC"/>
    <w:rsid w:val="007F22C2"/>
    <w:rsid w:val="007F438E"/>
    <w:rsid w:val="008216D8"/>
    <w:rsid w:val="00825A99"/>
    <w:rsid w:val="008315C6"/>
    <w:rsid w:val="00843B9B"/>
    <w:rsid w:val="00857CEB"/>
    <w:rsid w:val="00891170"/>
    <w:rsid w:val="00893FD9"/>
    <w:rsid w:val="0090061B"/>
    <w:rsid w:val="0091298F"/>
    <w:rsid w:val="00922C35"/>
    <w:rsid w:val="00997631"/>
    <w:rsid w:val="009B1B27"/>
    <w:rsid w:val="009B270B"/>
    <w:rsid w:val="009C1DD7"/>
    <w:rsid w:val="009C2E29"/>
    <w:rsid w:val="009C4248"/>
    <w:rsid w:val="009D3673"/>
    <w:rsid w:val="009D3A20"/>
    <w:rsid w:val="009D5685"/>
    <w:rsid w:val="009E0B25"/>
    <w:rsid w:val="009E27E7"/>
    <w:rsid w:val="009E565D"/>
    <w:rsid w:val="009F7C6F"/>
    <w:rsid w:val="00A10DE6"/>
    <w:rsid w:val="00A165CF"/>
    <w:rsid w:val="00A33097"/>
    <w:rsid w:val="00A73647"/>
    <w:rsid w:val="00AB724B"/>
    <w:rsid w:val="00AC5D89"/>
    <w:rsid w:val="00AC6EB4"/>
    <w:rsid w:val="00AD60C0"/>
    <w:rsid w:val="00AE5711"/>
    <w:rsid w:val="00B060D4"/>
    <w:rsid w:val="00B25A6D"/>
    <w:rsid w:val="00B353AC"/>
    <w:rsid w:val="00B44602"/>
    <w:rsid w:val="00B9531C"/>
    <w:rsid w:val="00BB5484"/>
    <w:rsid w:val="00BE59A2"/>
    <w:rsid w:val="00BF0D0C"/>
    <w:rsid w:val="00C022C7"/>
    <w:rsid w:val="00C41C54"/>
    <w:rsid w:val="00C50449"/>
    <w:rsid w:val="00C802E3"/>
    <w:rsid w:val="00CC6B97"/>
    <w:rsid w:val="00CE5E1E"/>
    <w:rsid w:val="00D41131"/>
    <w:rsid w:val="00D416C8"/>
    <w:rsid w:val="00D52945"/>
    <w:rsid w:val="00D74CD2"/>
    <w:rsid w:val="00D762A0"/>
    <w:rsid w:val="00D97EEA"/>
    <w:rsid w:val="00DB0BFE"/>
    <w:rsid w:val="00DC02AC"/>
    <w:rsid w:val="00DC0B2D"/>
    <w:rsid w:val="00E26B56"/>
    <w:rsid w:val="00E27FA8"/>
    <w:rsid w:val="00E4687F"/>
    <w:rsid w:val="00E54C38"/>
    <w:rsid w:val="00E576DF"/>
    <w:rsid w:val="00E8083C"/>
    <w:rsid w:val="00E90E8B"/>
    <w:rsid w:val="00E93BF5"/>
    <w:rsid w:val="00EA2537"/>
    <w:rsid w:val="00EA4F75"/>
    <w:rsid w:val="00EA6D63"/>
    <w:rsid w:val="00EB017C"/>
    <w:rsid w:val="00EC25C6"/>
    <w:rsid w:val="00ED3804"/>
    <w:rsid w:val="00EE12D4"/>
    <w:rsid w:val="00EE46FC"/>
    <w:rsid w:val="00EF6AE0"/>
    <w:rsid w:val="00F438C7"/>
    <w:rsid w:val="00F53D7A"/>
    <w:rsid w:val="00F57947"/>
    <w:rsid w:val="00F75DDB"/>
    <w:rsid w:val="00F974BB"/>
    <w:rsid w:val="00FB6668"/>
    <w:rsid w:val="00FC186F"/>
    <w:rsid w:val="00FC7DF6"/>
    <w:rsid w:val="00FE3D19"/>
    <w:rsid w:val="00FE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0ADE"/>
  <w15:docId w15:val="{F0227A3E-0A52-4CCE-93EC-AFA2EF80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B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3FD9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F75DDB"/>
    <w:pPr>
      <w:shd w:val="clear" w:color="auto" w:fill="FFFFFF"/>
      <w:spacing w:after="900" w:line="240" w:lineRule="atLeast"/>
      <w:ind w:hanging="2280"/>
    </w:pPr>
    <w:rPr>
      <w:rFonts w:eastAsia="Arial Unicode MS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75DDB"/>
    <w:rPr>
      <w:rFonts w:eastAsia="Arial Unicode MS" w:cs="Times New Roman"/>
      <w:sz w:val="26"/>
      <w:szCs w:val="26"/>
      <w:shd w:val="clear" w:color="auto" w:fill="FFFFFF"/>
      <w:lang w:eastAsia="ru-RU"/>
    </w:rPr>
  </w:style>
  <w:style w:type="character" w:customStyle="1" w:styleId="4pt">
    <w:name w:val="__кФ_кФ_ ЕС__Е + _кЕС___Х 4 pt"/>
    <w:basedOn w:val="a0"/>
    <w:uiPriority w:val="99"/>
    <w:rsid w:val="00F75DDB"/>
    <w:rPr>
      <w:rFonts w:ascii="Times New Roman" w:hAnsi="Times New Roman" w:cs="Times New Roman" w:hint="default"/>
      <w:spacing w:val="80"/>
      <w:sz w:val="26"/>
      <w:szCs w:val="26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90D"/>
  </w:style>
  <w:style w:type="paragraph" w:styleId="ab">
    <w:name w:val="footer"/>
    <w:basedOn w:val="a"/>
    <w:link w:val="ac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C5DD-9D6B-4334-884A-25295E07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MARI</cp:lastModifiedBy>
  <cp:revision>95</cp:revision>
  <cp:lastPrinted>2018-03-23T06:28:00Z</cp:lastPrinted>
  <dcterms:created xsi:type="dcterms:W3CDTF">2017-12-02T08:46:00Z</dcterms:created>
  <dcterms:modified xsi:type="dcterms:W3CDTF">2018-04-28T13:02:00Z</dcterms:modified>
</cp:coreProperties>
</file>