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67" w:rsidRDefault="00BE5067" w:rsidP="00A7629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E5067" w:rsidRDefault="00BE5067" w:rsidP="00A7629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E5067" w:rsidRDefault="00BE5067" w:rsidP="00A7629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E5067" w:rsidRPr="00BE5067" w:rsidRDefault="00BE5067" w:rsidP="00A7629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0"/>
          <w:szCs w:val="24"/>
        </w:rPr>
      </w:pPr>
    </w:p>
    <w:p w:rsidR="00724629" w:rsidRPr="00A7629C" w:rsidRDefault="00724629" w:rsidP="00A7629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629C">
        <w:rPr>
          <w:rFonts w:ascii="Times New Roman" w:hAnsi="Times New Roman" w:cs="Times New Roman"/>
          <w:bCs/>
          <w:sz w:val="24"/>
          <w:szCs w:val="24"/>
        </w:rPr>
        <w:t>ПРАВИТЕЛЬСТВО РЕСПУБЛИКИ ЮЖНАЯ ОСЕТИЯ</w:t>
      </w:r>
    </w:p>
    <w:p w:rsidR="00724629" w:rsidRPr="00A7629C" w:rsidRDefault="00724629" w:rsidP="00A762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4629" w:rsidRPr="00A7629C" w:rsidRDefault="00724629" w:rsidP="00A762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629C">
        <w:rPr>
          <w:rFonts w:ascii="Times New Roman" w:hAnsi="Times New Roman" w:cs="Times New Roman"/>
          <w:bCs/>
          <w:sz w:val="24"/>
          <w:szCs w:val="24"/>
        </w:rPr>
        <w:t>П О С Т А Н О В Л Е Н И Е</w:t>
      </w:r>
    </w:p>
    <w:p w:rsidR="00724629" w:rsidRPr="00A7629C" w:rsidRDefault="00724629" w:rsidP="00A762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4629" w:rsidRPr="00A7629C" w:rsidRDefault="00724629" w:rsidP="00A762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629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E5067">
        <w:rPr>
          <w:rFonts w:ascii="Times New Roman" w:hAnsi="Times New Roman" w:cs="Times New Roman"/>
          <w:bCs/>
          <w:sz w:val="24"/>
          <w:szCs w:val="24"/>
        </w:rPr>
        <w:t>28</w:t>
      </w:r>
      <w:r w:rsidR="00CB1809" w:rsidRPr="00A762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024" w:rsidRPr="00A7629C">
        <w:rPr>
          <w:rFonts w:ascii="Times New Roman" w:hAnsi="Times New Roman" w:cs="Times New Roman"/>
          <w:bCs/>
          <w:sz w:val="24"/>
          <w:szCs w:val="24"/>
        </w:rPr>
        <w:t>апреля 2</w:t>
      </w:r>
      <w:r w:rsidRPr="00A7629C">
        <w:rPr>
          <w:rFonts w:ascii="Times New Roman" w:hAnsi="Times New Roman" w:cs="Times New Roman"/>
          <w:bCs/>
          <w:sz w:val="24"/>
          <w:szCs w:val="24"/>
        </w:rPr>
        <w:t>01</w:t>
      </w:r>
      <w:r w:rsidR="00057A5B" w:rsidRPr="00A7629C">
        <w:rPr>
          <w:rFonts w:ascii="Times New Roman" w:hAnsi="Times New Roman" w:cs="Times New Roman"/>
          <w:bCs/>
          <w:sz w:val="24"/>
          <w:szCs w:val="24"/>
        </w:rPr>
        <w:t>8</w:t>
      </w:r>
      <w:r w:rsidR="00F97024" w:rsidRPr="00A7629C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BE5067">
        <w:rPr>
          <w:rFonts w:ascii="Times New Roman" w:hAnsi="Times New Roman" w:cs="Times New Roman"/>
          <w:bCs/>
          <w:sz w:val="24"/>
          <w:szCs w:val="24"/>
        </w:rPr>
        <w:t xml:space="preserve"> 22</w:t>
      </w:r>
    </w:p>
    <w:p w:rsidR="00724629" w:rsidRDefault="00724629" w:rsidP="00A762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7629C" w:rsidRPr="00A7629C" w:rsidRDefault="00A7629C" w:rsidP="00A762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97024" w:rsidRPr="00A7629C" w:rsidRDefault="00724629" w:rsidP="00A762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29C">
        <w:rPr>
          <w:rFonts w:ascii="Times New Roman" w:hAnsi="Times New Roman" w:cs="Times New Roman"/>
          <w:sz w:val="24"/>
          <w:szCs w:val="24"/>
        </w:rPr>
        <w:t xml:space="preserve">Об </w:t>
      </w:r>
      <w:r w:rsidR="00AD65B0" w:rsidRPr="00A7629C">
        <w:rPr>
          <w:rFonts w:ascii="Times New Roman" w:hAnsi="Times New Roman" w:cs="Times New Roman"/>
          <w:sz w:val="24"/>
          <w:szCs w:val="24"/>
        </w:rPr>
        <w:t>организации</w:t>
      </w:r>
      <w:r w:rsidR="00F97024" w:rsidRPr="00A7629C">
        <w:rPr>
          <w:rFonts w:ascii="Times New Roman" w:hAnsi="Times New Roman" w:cs="Times New Roman"/>
          <w:sz w:val="24"/>
          <w:szCs w:val="24"/>
        </w:rPr>
        <w:t xml:space="preserve"> </w:t>
      </w:r>
      <w:r w:rsidRPr="00A7629C">
        <w:rPr>
          <w:rFonts w:ascii="Times New Roman" w:hAnsi="Times New Roman" w:cs="Times New Roman"/>
          <w:sz w:val="24"/>
          <w:szCs w:val="24"/>
        </w:rPr>
        <w:t>благоустройства территори</w:t>
      </w:r>
      <w:r w:rsidR="00F97024" w:rsidRPr="00A7629C">
        <w:rPr>
          <w:rFonts w:ascii="Times New Roman" w:hAnsi="Times New Roman" w:cs="Times New Roman"/>
          <w:sz w:val="24"/>
          <w:szCs w:val="24"/>
        </w:rPr>
        <w:t>й населенных пунктов</w:t>
      </w:r>
      <w:r w:rsidR="00AC5C94" w:rsidRPr="00A76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629" w:rsidRPr="00A7629C" w:rsidRDefault="00AC5C94" w:rsidP="00A7629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629C">
        <w:rPr>
          <w:rFonts w:ascii="Times New Roman" w:hAnsi="Times New Roman" w:cs="Times New Roman"/>
          <w:sz w:val="24"/>
          <w:szCs w:val="24"/>
        </w:rPr>
        <w:t>Республики</w:t>
      </w:r>
      <w:r w:rsidR="00724629" w:rsidRPr="00A7629C">
        <w:rPr>
          <w:rFonts w:ascii="Times New Roman" w:hAnsi="Times New Roman" w:cs="Times New Roman"/>
          <w:sz w:val="24"/>
          <w:szCs w:val="24"/>
        </w:rPr>
        <w:t xml:space="preserve"> Южная Осетия</w:t>
      </w:r>
    </w:p>
    <w:p w:rsidR="00724629" w:rsidRPr="00A7629C" w:rsidRDefault="00F97024" w:rsidP="00A762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29C">
        <w:rPr>
          <w:rFonts w:ascii="Times New Roman" w:hAnsi="Times New Roman" w:cs="Times New Roman"/>
          <w:bCs/>
          <w:sz w:val="24"/>
          <w:szCs w:val="24"/>
        </w:rPr>
        <w:t>------------------------------------------------------------------------------------------------------------------</w:t>
      </w:r>
    </w:p>
    <w:p w:rsidR="00A7629C" w:rsidRDefault="00A7629C" w:rsidP="00A7629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</w:p>
    <w:p w:rsidR="00724629" w:rsidRPr="00A7629C" w:rsidRDefault="00724629" w:rsidP="00A7629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29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7629C">
        <w:rPr>
          <w:rFonts w:ascii="Times New Roman" w:hAnsi="Times New Roman" w:cs="Times New Roman"/>
          <w:bCs/>
          <w:sz w:val="24"/>
          <w:szCs w:val="24"/>
        </w:rPr>
        <w:t>стать</w:t>
      </w:r>
      <w:r w:rsidR="00CB1809" w:rsidRPr="00A7629C">
        <w:rPr>
          <w:rFonts w:ascii="Times New Roman" w:hAnsi="Times New Roman" w:cs="Times New Roman"/>
          <w:bCs/>
          <w:sz w:val="24"/>
          <w:szCs w:val="24"/>
        </w:rPr>
        <w:t>ями 13 и</w:t>
      </w:r>
      <w:r w:rsidR="00F97024" w:rsidRPr="00A7629C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Pr="00A7629C">
        <w:rPr>
          <w:rFonts w:ascii="Times New Roman" w:hAnsi="Times New Roman" w:cs="Times New Roman"/>
          <w:bCs/>
          <w:sz w:val="24"/>
          <w:szCs w:val="24"/>
        </w:rPr>
        <w:t xml:space="preserve"> Конституционного зак</w:t>
      </w:r>
      <w:r w:rsidR="00EB73A1">
        <w:rPr>
          <w:rFonts w:ascii="Times New Roman" w:hAnsi="Times New Roman" w:cs="Times New Roman"/>
          <w:bCs/>
          <w:sz w:val="24"/>
          <w:szCs w:val="24"/>
        </w:rPr>
        <w:t xml:space="preserve">она Республики Южная Осетия от </w:t>
      </w:r>
      <w:r w:rsidRPr="00A7629C">
        <w:rPr>
          <w:rFonts w:ascii="Times New Roman" w:hAnsi="Times New Roman" w:cs="Times New Roman"/>
          <w:bCs/>
          <w:sz w:val="24"/>
          <w:szCs w:val="24"/>
        </w:rPr>
        <w:t>7</w:t>
      </w:r>
      <w:r w:rsidR="00EB73A1">
        <w:rPr>
          <w:rFonts w:ascii="Times New Roman" w:hAnsi="Times New Roman" w:cs="Times New Roman"/>
          <w:bCs/>
          <w:sz w:val="24"/>
          <w:szCs w:val="24"/>
        </w:rPr>
        <w:t xml:space="preserve"> мая </w:t>
      </w:r>
      <w:r w:rsidRPr="00A7629C">
        <w:rPr>
          <w:rFonts w:ascii="Times New Roman" w:hAnsi="Times New Roman" w:cs="Times New Roman"/>
          <w:bCs/>
          <w:sz w:val="24"/>
          <w:szCs w:val="24"/>
        </w:rPr>
        <w:t>2014</w:t>
      </w:r>
      <w:r w:rsidR="00A7629C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EB73A1">
        <w:rPr>
          <w:rFonts w:ascii="Times New Roman" w:hAnsi="Times New Roman" w:cs="Times New Roman"/>
          <w:bCs/>
          <w:sz w:val="24"/>
          <w:szCs w:val="24"/>
        </w:rPr>
        <w:t>ода</w:t>
      </w:r>
      <w:r w:rsidRPr="00A7629C">
        <w:rPr>
          <w:rFonts w:ascii="Times New Roman" w:hAnsi="Times New Roman" w:cs="Times New Roman"/>
          <w:bCs/>
          <w:sz w:val="24"/>
          <w:szCs w:val="24"/>
        </w:rPr>
        <w:t xml:space="preserve"> № 133 «О Правительстве Республики Южная Осетия»</w:t>
      </w:r>
      <w:r w:rsidR="00F97024" w:rsidRPr="00A7629C">
        <w:rPr>
          <w:rFonts w:ascii="Times New Roman" w:hAnsi="Times New Roman" w:cs="Times New Roman"/>
          <w:sz w:val="24"/>
          <w:szCs w:val="24"/>
        </w:rPr>
        <w:t>,</w:t>
      </w:r>
      <w:r w:rsidR="00CB1809" w:rsidRPr="00A7629C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7F449F" w:rsidRPr="00A7629C">
        <w:rPr>
          <w:rFonts w:ascii="Times New Roman" w:hAnsi="Times New Roman" w:cs="Times New Roman"/>
          <w:sz w:val="24"/>
          <w:szCs w:val="24"/>
        </w:rPr>
        <w:br/>
      </w:r>
      <w:r w:rsidR="00CB1809" w:rsidRPr="00A7629C">
        <w:rPr>
          <w:rFonts w:ascii="Times New Roman" w:hAnsi="Times New Roman" w:cs="Times New Roman"/>
          <w:sz w:val="24"/>
          <w:szCs w:val="24"/>
        </w:rPr>
        <w:t>3 Постановления Правительства Республики Южная Осетия от 19</w:t>
      </w:r>
      <w:r w:rsidR="00EB73A1">
        <w:rPr>
          <w:rFonts w:ascii="Times New Roman" w:hAnsi="Times New Roman" w:cs="Times New Roman"/>
          <w:sz w:val="24"/>
          <w:szCs w:val="24"/>
        </w:rPr>
        <w:t xml:space="preserve"> мая </w:t>
      </w:r>
      <w:r w:rsidR="00CB1809" w:rsidRPr="00A7629C">
        <w:rPr>
          <w:rFonts w:ascii="Times New Roman" w:hAnsi="Times New Roman" w:cs="Times New Roman"/>
          <w:sz w:val="24"/>
          <w:szCs w:val="24"/>
        </w:rPr>
        <w:t>2016</w:t>
      </w:r>
      <w:r w:rsidR="00A7629C">
        <w:rPr>
          <w:rFonts w:ascii="Times New Roman" w:hAnsi="Times New Roman" w:cs="Times New Roman"/>
          <w:sz w:val="24"/>
          <w:szCs w:val="24"/>
        </w:rPr>
        <w:t> г</w:t>
      </w:r>
      <w:r w:rsidR="00EB73A1">
        <w:rPr>
          <w:rFonts w:ascii="Times New Roman" w:hAnsi="Times New Roman" w:cs="Times New Roman"/>
          <w:sz w:val="24"/>
          <w:szCs w:val="24"/>
        </w:rPr>
        <w:t>ода</w:t>
      </w:r>
      <w:r w:rsidR="007F449F" w:rsidRPr="00A7629C">
        <w:rPr>
          <w:rFonts w:ascii="Times New Roman" w:hAnsi="Times New Roman" w:cs="Times New Roman"/>
          <w:sz w:val="24"/>
          <w:szCs w:val="24"/>
        </w:rPr>
        <w:br/>
      </w:r>
      <w:r w:rsidR="00CB1809" w:rsidRPr="00A7629C">
        <w:rPr>
          <w:rFonts w:ascii="Times New Roman" w:hAnsi="Times New Roman" w:cs="Times New Roman"/>
          <w:sz w:val="24"/>
          <w:szCs w:val="24"/>
        </w:rPr>
        <w:t>№ 24</w:t>
      </w:r>
      <w:r w:rsidRPr="00A7629C">
        <w:rPr>
          <w:rFonts w:ascii="Times New Roman" w:hAnsi="Times New Roman" w:cs="Times New Roman"/>
          <w:sz w:val="24"/>
          <w:szCs w:val="24"/>
        </w:rPr>
        <w:t xml:space="preserve"> </w:t>
      </w:r>
      <w:r w:rsidR="00CB1809" w:rsidRPr="00A7629C">
        <w:rPr>
          <w:rFonts w:ascii="Times New Roman" w:hAnsi="Times New Roman" w:cs="Times New Roman"/>
          <w:sz w:val="24"/>
          <w:szCs w:val="24"/>
        </w:rPr>
        <w:t xml:space="preserve">«О государственном регулировании цен (тарифов) в Республике Южная Осетия» </w:t>
      </w:r>
      <w:r w:rsidR="00C2713A" w:rsidRPr="00A7629C">
        <w:rPr>
          <w:rFonts w:ascii="Times New Roman" w:hAnsi="Times New Roman" w:cs="Times New Roman"/>
          <w:sz w:val="24"/>
          <w:szCs w:val="24"/>
        </w:rPr>
        <w:t>Правительство Республики Южная Осетия</w:t>
      </w:r>
      <w:r w:rsidR="00C2713A" w:rsidRPr="00A76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29C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Pr="00A7629C">
        <w:rPr>
          <w:rFonts w:ascii="Times New Roman" w:hAnsi="Times New Roman" w:cs="Times New Roman"/>
          <w:sz w:val="24"/>
          <w:szCs w:val="24"/>
        </w:rPr>
        <w:t>:</w:t>
      </w:r>
    </w:p>
    <w:p w:rsidR="006F0E18" w:rsidRPr="00A7629C" w:rsidRDefault="006F0E18" w:rsidP="00A7629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629" w:rsidRPr="00A7629C" w:rsidRDefault="00724629" w:rsidP="00A7629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>Утвердить Правила благоустройства территор</w:t>
      </w:r>
      <w:r w:rsidR="00AC5C94" w:rsidRPr="00A7629C">
        <w:t>ий населенных пунктов Республики</w:t>
      </w:r>
      <w:r w:rsidRPr="00A7629C">
        <w:t xml:space="preserve"> Южная Осетия</w:t>
      </w:r>
      <w:r w:rsidR="00CB1809" w:rsidRPr="00A7629C">
        <w:t xml:space="preserve"> согласно </w:t>
      </w:r>
      <w:r w:rsidR="007F449F" w:rsidRPr="00A7629C">
        <w:t>П</w:t>
      </w:r>
      <w:r w:rsidR="00CB1809" w:rsidRPr="00A7629C">
        <w:t>риложению № 1 к настоящему Постановлению</w:t>
      </w:r>
      <w:r w:rsidRPr="00A7629C">
        <w:t>.</w:t>
      </w:r>
    </w:p>
    <w:p w:rsidR="00A7629C" w:rsidRDefault="00A7629C" w:rsidP="00A7629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</w:pPr>
    </w:p>
    <w:p w:rsidR="00CB1809" w:rsidRPr="00A7629C" w:rsidRDefault="00CB1809" w:rsidP="00A7629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 xml:space="preserve">Утвердить Правила регулирования тарифов на услуги по уборке улиц и площадей согласно </w:t>
      </w:r>
      <w:r w:rsidR="007F449F" w:rsidRPr="00A7629C">
        <w:t>П</w:t>
      </w:r>
      <w:r w:rsidRPr="00A7629C">
        <w:t>риложению № 2 к настоящему Постановлению.</w:t>
      </w:r>
    </w:p>
    <w:p w:rsidR="00A7629C" w:rsidRDefault="00A7629C" w:rsidP="00A7629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709"/>
        <w:jc w:val="both"/>
      </w:pPr>
    </w:p>
    <w:p w:rsidR="00C6363C" w:rsidRDefault="00C6363C" w:rsidP="00A7629C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 xml:space="preserve">Министерству экономического развития Республики Южная Осетия в </w:t>
      </w:r>
      <w:r w:rsidR="006F0E18" w:rsidRPr="00A7629C">
        <w:t xml:space="preserve">двухнедельный </w:t>
      </w:r>
      <w:r w:rsidRPr="00A7629C">
        <w:t xml:space="preserve">срок </w:t>
      </w:r>
      <w:r w:rsidR="006F0E18" w:rsidRPr="00A7629C">
        <w:t>с момента вступления в силу настоящего Постановления</w:t>
      </w:r>
      <w:r w:rsidRPr="00A7629C">
        <w:t xml:space="preserve"> разработать и утвердить </w:t>
      </w:r>
      <w:r w:rsidR="0030788A" w:rsidRPr="00A7629C">
        <w:t xml:space="preserve">методику расчета </w:t>
      </w:r>
      <w:r w:rsidR="0030788A" w:rsidRPr="00A7629C">
        <w:rPr>
          <w:spacing w:val="2"/>
        </w:rPr>
        <w:t>тарифов на услуги по уборке улиц и площадей</w:t>
      </w:r>
      <w:r w:rsidRPr="00A7629C">
        <w:t>, предусмотренн</w:t>
      </w:r>
      <w:r w:rsidR="00BB3E34" w:rsidRPr="00A7629C">
        <w:t>ую</w:t>
      </w:r>
      <w:r w:rsidRPr="00A7629C">
        <w:t xml:space="preserve"> Правилами регулирования тарифов на у</w:t>
      </w:r>
      <w:r w:rsidR="002D2B7A" w:rsidRPr="00A7629C">
        <w:t>слуги по уборке улиц и площадей</w:t>
      </w:r>
      <w:r w:rsidRPr="00A7629C">
        <w:t>, утвержденными настоящим Постановлением.</w:t>
      </w:r>
    </w:p>
    <w:p w:rsidR="00A7629C" w:rsidRPr="00A7629C" w:rsidRDefault="00A7629C" w:rsidP="00A7629C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</w:pPr>
    </w:p>
    <w:p w:rsidR="00D76CDD" w:rsidRPr="00A7629C" w:rsidRDefault="00D76CDD" w:rsidP="00A7629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>Установить, что:</w:t>
      </w:r>
    </w:p>
    <w:p w:rsidR="00D76CDD" w:rsidRPr="00A7629C" w:rsidRDefault="00D76CDD" w:rsidP="00A7629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 xml:space="preserve">а) </w:t>
      </w:r>
      <w:r w:rsidR="00794F89" w:rsidRPr="00A7629C">
        <w:t>правовые акты органов исполнительной власти, принятые до дня вступления в силу настоящего Постановления и регулирующие отношения</w:t>
      </w:r>
      <w:r w:rsidRPr="00A7629C">
        <w:t xml:space="preserve"> </w:t>
      </w:r>
      <w:r w:rsidR="00C6363C" w:rsidRPr="00A7629C">
        <w:t xml:space="preserve">в сфере благоустройства, </w:t>
      </w:r>
      <w:r w:rsidR="00F53F7B" w:rsidRPr="00A7629C">
        <w:t xml:space="preserve">в том числе </w:t>
      </w:r>
      <w:r w:rsidR="00794F89" w:rsidRPr="00A7629C">
        <w:t xml:space="preserve">устанавливающие </w:t>
      </w:r>
      <w:r w:rsidR="00C6363C" w:rsidRPr="00A7629C">
        <w:t>нормативные показатели</w:t>
      </w:r>
      <w:r w:rsidR="00794F89" w:rsidRPr="00A7629C">
        <w:t xml:space="preserve"> (нормы, нормативы)</w:t>
      </w:r>
      <w:r w:rsidRPr="00A7629C">
        <w:t>, не применяются со дня вступления в силу настоящего Постановления;</w:t>
      </w:r>
    </w:p>
    <w:p w:rsidR="00AD65B0" w:rsidRPr="00A7629C" w:rsidRDefault="00F377E8" w:rsidP="00A7629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 xml:space="preserve">б) </w:t>
      </w:r>
      <w:r w:rsidR="00CB1C5F" w:rsidRPr="00A7629C">
        <w:t xml:space="preserve">Министерство строительства, архитектуры и жилищно-коммунального хозяйства Республики Южная Осетия совместно с Министерством экономического развития Республики Южная Осетия дает </w:t>
      </w:r>
      <w:r w:rsidR="00AD65B0" w:rsidRPr="00A7629C">
        <w:t>разъяснения о применении Правил</w:t>
      </w:r>
      <w:r w:rsidR="00CB1809" w:rsidRPr="00A7629C">
        <w:t xml:space="preserve"> благоустройства территорий населенных пунктов Республики Южная Осетия</w:t>
      </w:r>
      <w:r w:rsidR="00AD65B0" w:rsidRPr="00A7629C">
        <w:t>, утвержденных</w:t>
      </w:r>
      <w:r w:rsidR="00CB1C5F" w:rsidRPr="00A7629C">
        <w:t xml:space="preserve"> настоящим Постановлением</w:t>
      </w:r>
      <w:r w:rsidR="00D76CDD" w:rsidRPr="00A7629C">
        <w:t>;</w:t>
      </w:r>
    </w:p>
    <w:p w:rsidR="00AD65B0" w:rsidRPr="00A7629C" w:rsidRDefault="002A27C5" w:rsidP="00A7629C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>в</w:t>
      </w:r>
      <w:r w:rsidR="00D76CDD" w:rsidRPr="00A7629C">
        <w:t>)</w:t>
      </w:r>
      <w:r w:rsidR="00CB1809" w:rsidRPr="00A7629C">
        <w:t xml:space="preserve"> </w:t>
      </w:r>
      <w:r w:rsidR="00CB1C5F" w:rsidRPr="00A7629C">
        <w:t xml:space="preserve">Министерство экономического развития Республики Южная Осетия дает </w:t>
      </w:r>
      <w:r w:rsidR="00CB1809" w:rsidRPr="00A7629C">
        <w:t>разъяснения о применении Правил регулирования тарифов на услуги по уборке улиц и площадей, утвержденны</w:t>
      </w:r>
      <w:r w:rsidR="003E7F85" w:rsidRPr="00A7629C">
        <w:t>х</w:t>
      </w:r>
      <w:r w:rsidR="00CB1C5F" w:rsidRPr="00A7629C">
        <w:t xml:space="preserve"> настоящим Постановлением</w:t>
      </w:r>
      <w:r w:rsidR="00AD65B0" w:rsidRPr="00A7629C">
        <w:t>.</w:t>
      </w:r>
    </w:p>
    <w:p w:rsidR="00D76CDD" w:rsidRPr="00A7629C" w:rsidRDefault="00D76CDD" w:rsidP="00A7629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>Организаци</w:t>
      </w:r>
      <w:r w:rsidR="006C3546" w:rsidRPr="00A7629C">
        <w:t>ям, осуществляющим регулируемые</w:t>
      </w:r>
      <w:r w:rsidRPr="00A7629C">
        <w:t xml:space="preserve"> виды деятельности в сфере </w:t>
      </w:r>
      <w:r w:rsidRPr="00A7629C">
        <w:lastRenderedPageBreak/>
        <w:t xml:space="preserve">благоустройства, в течение </w:t>
      </w:r>
      <w:r w:rsidR="005357F6" w:rsidRPr="00A7629C">
        <w:t>5</w:t>
      </w:r>
      <w:r w:rsidRPr="00A7629C">
        <w:t xml:space="preserve"> рабочих дней с момента вступления в силу настоящего </w:t>
      </w:r>
      <w:r w:rsidR="005E284A" w:rsidRPr="00A7629C">
        <w:br/>
      </w:r>
      <w:r w:rsidRPr="00A7629C">
        <w:t xml:space="preserve">Постановления представить в Министерство экономического развития Республики Южная Осетия </w:t>
      </w:r>
      <w:r w:rsidR="00DC45BD" w:rsidRPr="00A7629C">
        <w:t>предложения</w:t>
      </w:r>
      <w:r w:rsidRPr="00A7629C">
        <w:t xml:space="preserve"> об установлении тарифов на услуги по уборке улиц </w:t>
      </w:r>
      <w:r w:rsidR="00A92558">
        <w:br/>
      </w:r>
      <w:r w:rsidRPr="00A7629C">
        <w:t>и площадей</w:t>
      </w:r>
      <w:r w:rsidR="00DC45BD" w:rsidRPr="00A7629C">
        <w:t>.</w:t>
      </w:r>
    </w:p>
    <w:p w:rsidR="00A7629C" w:rsidRDefault="00A7629C" w:rsidP="00A7629C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709"/>
        <w:jc w:val="both"/>
      </w:pPr>
    </w:p>
    <w:p w:rsidR="00222788" w:rsidRPr="00A7629C" w:rsidRDefault="00222788" w:rsidP="00A7629C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 xml:space="preserve">Органам исполнительной власти привести свои правовые акты в соответствие </w:t>
      </w:r>
      <w:r w:rsidR="00A92558">
        <w:br/>
      </w:r>
      <w:r w:rsidRPr="00A7629C">
        <w:t>с настоящим Постановлением в течение 1 месяца со дня вступления его в силу.</w:t>
      </w:r>
    </w:p>
    <w:p w:rsidR="00A7629C" w:rsidRDefault="00A7629C" w:rsidP="00A7629C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709"/>
        <w:jc w:val="both"/>
      </w:pPr>
    </w:p>
    <w:p w:rsidR="00724629" w:rsidRPr="00A7629C" w:rsidRDefault="00724629" w:rsidP="00A7629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</w:pPr>
      <w:r w:rsidRPr="00A7629C">
        <w:t xml:space="preserve">Контроль за исполнением настоящего Постановления </w:t>
      </w:r>
      <w:r w:rsidR="00CB1809" w:rsidRPr="00A7629C">
        <w:t>оставляю за собой.</w:t>
      </w:r>
    </w:p>
    <w:p w:rsidR="00724629" w:rsidRDefault="00724629" w:rsidP="00A762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29C" w:rsidRDefault="00A7629C" w:rsidP="00A762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29C" w:rsidRDefault="00A7629C" w:rsidP="00A762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29C" w:rsidRPr="00A7629C" w:rsidRDefault="00A7629C" w:rsidP="00A7629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629" w:rsidRPr="00A7629C" w:rsidRDefault="00A7629C" w:rsidP="00A762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29C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A7629C" w:rsidRPr="00A7629C" w:rsidRDefault="00A7629C" w:rsidP="00A762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29C">
        <w:rPr>
          <w:rFonts w:ascii="Times New Roman" w:hAnsi="Times New Roman" w:cs="Times New Roman"/>
          <w:sz w:val="24"/>
          <w:szCs w:val="24"/>
        </w:rPr>
        <w:t>Республ</w:t>
      </w:r>
      <w:r w:rsidR="00A36F8B">
        <w:rPr>
          <w:rFonts w:ascii="Times New Roman" w:hAnsi="Times New Roman" w:cs="Times New Roman"/>
          <w:sz w:val="24"/>
          <w:szCs w:val="24"/>
        </w:rPr>
        <w:t>и</w:t>
      </w:r>
      <w:r w:rsidRPr="00A7629C">
        <w:rPr>
          <w:rFonts w:ascii="Times New Roman" w:hAnsi="Times New Roman" w:cs="Times New Roman"/>
          <w:sz w:val="24"/>
          <w:szCs w:val="24"/>
        </w:rPr>
        <w:t xml:space="preserve">ки Южная Осетия </w:t>
      </w:r>
      <w:r w:rsidRPr="00A7629C">
        <w:rPr>
          <w:rFonts w:ascii="Times New Roman" w:hAnsi="Times New Roman" w:cs="Times New Roman"/>
          <w:sz w:val="24"/>
          <w:szCs w:val="24"/>
        </w:rPr>
        <w:tab/>
      </w:r>
      <w:r w:rsidRPr="00A7629C">
        <w:rPr>
          <w:rFonts w:ascii="Times New Roman" w:hAnsi="Times New Roman" w:cs="Times New Roman"/>
          <w:sz w:val="24"/>
          <w:szCs w:val="24"/>
        </w:rPr>
        <w:tab/>
      </w:r>
      <w:r w:rsidRPr="00A7629C">
        <w:rPr>
          <w:rFonts w:ascii="Times New Roman" w:hAnsi="Times New Roman" w:cs="Times New Roman"/>
          <w:sz w:val="24"/>
          <w:szCs w:val="24"/>
        </w:rPr>
        <w:tab/>
      </w:r>
      <w:r w:rsidRPr="00A7629C">
        <w:rPr>
          <w:rFonts w:ascii="Times New Roman" w:hAnsi="Times New Roman" w:cs="Times New Roman"/>
          <w:sz w:val="24"/>
          <w:szCs w:val="24"/>
        </w:rPr>
        <w:tab/>
      </w:r>
      <w:r w:rsidRPr="00A7629C">
        <w:rPr>
          <w:rFonts w:ascii="Times New Roman" w:hAnsi="Times New Roman" w:cs="Times New Roman"/>
          <w:sz w:val="24"/>
          <w:szCs w:val="24"/>
        </w:rPr>
        <w:tab/>
      </w:r>
      <w:r w:rsidRPr="00A7629C">
        <w:rPr>
          <w:rFonts w:ascii="Times New Roman" w:hAnsi="Times New Roman" w:cs="Times New Roman"/>
          <w:sz w:val="24"/>
          <w:szCs w:val="24"/>
        </w:rPr>
        <w:tab/>
      </w:r>
      <w:r w:rsidRPr="00A7629C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7629C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A7629C">
        <w:rPr>
          <w:rFonts w:ascii="Times New Roman" w:hAnsi="Times New Roman" w:cs="Times New Roman"/>
          <w:sz w:val="24"/>
          <w:szCs w:val="24"/>
        </w:rPr>
        <w:t>Пухаев</w:t>
      </w:r>
      <w:proofErr w:type="spellEnd"/>
    </w:p>
    <w:p w:rsidR="006C3546" w:rsidRPr="003B30DC" w:rsidRDefault="006C3546" w:rsidP="002941AC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C3546" w:rsidRPr="003B30DC" w:rsidRDefault="006C3546" w:rsidP="002941A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B30DC">
        <w:rPr>
          <w:rFonts w:ascii="Times New Roman" w:hAnsi="Times New Roman"/>
          <w:sz w:val="24"/>
          <w:szCs w:val="24"/>
        </w:rPr>
        <w:t>Постановлению Правительства Республики Южная Осетия</w:t>
      </w:r>
    </w:p>
    <w:p w:rsidR="00A50C3C" w:rsidRPr="003B30DC" w:rsidRDefault="006C3546" w:rsidP="002941A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 xml:space="preserve">от </w:t>
      </w:r>
      <w:r w:rsidR="00BE5067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апреля</w:t>
      </w:r>
      <w:r w:rsidRPr="003B30DC">
        <w:rPr>
          <w:rFonts w:ascii="Times New Roman" w:hAnsi="Times New Roman"/>
          <w:sz w:val="24"/>
          <w:szCs w:val="24"/>
        </w:rPr>
        <w:t xml:space="preserve"> 2018 года № </w:t>
      </w:r>
      <w:r w:rsidR="00BE5067">
        <w:rPr>
          <w:rFonts w:ascii="Times New Roman" w:hAnsi="Times New Roman"/>
          <w:sz w:val="24"/>
          <w:szCs w:val="24"/>
        </w:rPr>
        <w:t>22</w:t>
      </w:r>
    </w:p>
    <w:p w:rsidR="006C3546" w:rsidRDefault="006C3546" w:rsidP="00294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546" w:rsidRDefault="006C3546" w:rsidP="006C3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546" w:rsidRDefault="006C3546" w:rsidP="006C3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7F42" w:rsidRDefault="00ED7F42" w:rsidP="006C3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ПРАВИЛА </w:t>
      </w:r>
    </w:p>
    <w:p w:rsidR="00CB1809" w:rsidRPr="003B30DC" w:rsidRDefault="00CB1809" w:rsidP="006C3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благоустройства территорий населенных пунктов Республики Южная Осетия</w:t>
      </w:r>
    </w:p>
    <w:p w:rsidR="00CB1809" w:rsidRDefault="00CB1809" w:rsidP="006C3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3546" w:rsidRPr="003B30DC" w:rsidRDefault="006C3546" w:rsidP="006C35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EB73A1" w:rsidP="00EB73A1">
      <w:pPr>
        <w:pStyle w:val="a3"/>
        <w:widowControl w:val="0"/>
        <w:numPr>
          <w:ilvl w:val="0"/>
          <w:numId w:val="3"/>
        </w:numPr>
        <w:tabs>
          <w:tab w:val="left" w:pos="142"/>
          <w:tab w:val="left" w:pos="3261"/>
          <w:tab w:val="left" w:pos="4111"/>
        </w:tabs>
        <w:autoSpaceDE w:val="0"/>
        <w:autoSpaceDN w:val="0"/>
        <w:adjustRightInd w:val="0"/>
        <w:spacing w:after="0"/>
        <w:ind w:left="0" w:firstLine="0"/>
        <w:jc w:val="center"/>
        <w:outlineLvl w:val="1"/>
      </w:pPr>
      <w:bookmarkStart w:id="1" w:name="Par50"/>
      <w:bookmarkEnd w:id="1"/>
      <w:r>
        <w:t> </w:t>
      </w:r>
      <w:r w:rsidR="005A04DB" w:rsidRPr="003B30DC">
        <w:t>Общие положения</w:t>
      </w:r>
    </w:p>
    <w:p w:rsidR="00E71513" w:rsidRPr="003B30DC" w:rsidRDefault="00E71513" w:rsidP="006C3546">
      <w:pPr>
        <w:pStyle w:val="a3"/>
        <w:widowControl w:val="0"/>
        <w:autoSpaceDE w:val="0"/>
        <w:autoSpaceDN w:val="0"/>
        <w:adjustRightInd w:val="0"/>
        <w:spacing w:after="0"/>
        <w:outlineLvl w:val="1"/>
      </w:pPr>
    </w:p>
    <w:p w:rsidR="00E30138" w:rsidRPr="003B30DC" w:rsidRDefault="00E30138" w:rsidP="00EB73A1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 w:rsidRPr="003B30DC">
        <w:t>Правила благоустройства территории населенных пунктов Республик</w:t>
      </w:r>
      <w:r w:rsidR="00AC5C94" w:rsidRPr="003B30DC">
        <w:t>и</w:t>
      </w:r>
      <w:r w:rsidRPr="003B30DC">
        <w:t xml:space="preserve"> Южная Осетия (далее </w:t>
      </w:r>
      <w:r w:rsidR="00EB73A1">
        <w:t>–</w:t>
      </w:r>
      <w:r w:rsidRPr="003B30DC">
        <w:t xml:space="preserve"> Правила) устанавливают требования в сфере благоустройства территорий населенных пунктов, в том числе требования по содержанию зданий (включая жилые дома), сооружений и земельных участков, на которых они расположены, перечень работ по благоустройству и периодичность их выполнения, а также основные положения, регулирующие организацию благоустройства территории населенных пунктов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E30138" w:rsidRPr="003B30DC" w:rsidRDefault="00E30138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Правила являются обязательными для физических и юридических лиц, пребывающих и (или) осуществляющих деятельность на территории населенных пунктов Республики Южная Осетия. </w:t>
      </w:r>
    </w:p>
    <w:p w:rsidR="00020335" w:rsidRPr="003B30DC" w:rsidRDefault="0002033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Правила сбора и вывоза отходов производства и потребления, которые образуются в жилых помещениях в процессе потребления физическими лицами, и товаров, которые утратили свои потребительские свойства в процессе их использования физическими лицами в жилых помещениях для удовлетворения личных потребностей и бытовых нужд, а также отходов, образующихся в процессе деятельности юридических лиц, индивидуальных предпринимателей и подобных по составу отход</w:t>
      </w:r>
      <w:r w:rsidR="002D0536" w:rsidRPr="003B30DC">
        <w:rPr>
          <w:rFonts w:ascii="Times New Roman" w:hAnsi="Times New Roman" w:cs="Times New Roman"/>
          <w:sz w:val="24"/>
          <w:szCs w:val="24"/>
        </w:rPr>
        <w:t>ам</w:t>
      </w:r>
      <w:r w:rsidRPr="003B30DC">
        <w:rPr>
          <w:rFonts w:ascii="Times New Roman" w:hAnsi="Times New Roman" w:cs="Times New Roman"/>
          <w:sz w:val="24"/>
          <w:szCs w:val="24"/>
        </w:rPr>
        <w:t>, образующи</w:t>
      </w:r>
      <w:r w:rsidR="002D0536" w:rsidRPr="003B30DC">
        <w:rPr>
          <w:rFonts w:ascii="Times New Roman" w:hAnsi="Times New Roman" w:cs="Times New Roman"/>
          <w:sz w:val="24"/>
          <w:szCs w:val="24"/>
        </w:rPr>
        <w:t>м</w:t>
      </w:r>
      <w:r w:rsidRPr="003B30DC">
        <w:rPr>
          <w:rFonts w:ascii="Times New Roman" w:hAnsi="Times New Roman" w:cs="Times New Roman"/>
          <w:sz w:val="24"/>
          <w:szCs w:val="24"/>
        </w:rPr>
        <w:t>ся в жилых помещениях в процессе</w:t>
      </w:r>
      <w:r w:rsidR="002D0536" w:rsidRPr="003B30DC">
        <w:rPr>
          <w:rFonts w:ascii="Times New Roman" w:hAnsi="Times New Roman" w:cs="Times New Roman"/>
          <w:sz w:val="24"/>
          <w:szCs w:val="24"/>
        </w:rPr>
        <w:t xml:space="preserve"> потребления физическими лицами</w:t>
      </w:r>
      <w:r w:rsidRPr="003B30DC">
        <w:rPr>
          <w:rFonts w:ascii="Times New Roman" w:hAnsi="Times New Roman" w:cs="Times New Roman"/>
          <w:sz w:val="24"/>
          <w:szCs w:val="24"/>
        </w:rPr>
        <w:t xml:space="preserve"> (твердые коммунальные отходы)</w:t>
      </w:r>
      <w:r w:rsidR="002D0536" w:rsidRPr="003B30DC">
        <w:rPr>
          <w:rFonts w:ascii="Times New Roman" w:hAnsi="Times New Roman" w:cs="Times New Roman"/>
          <w:sz w:val="24"/>
          <w:szCs w:val="24"/>
        </w:rPr>
        <w:t>,</w:t>
      </w:r>
      <w:r w:rsidRPr="003B30DC">
        <w:rPr>
          <w:rFonts w:ascii="Times New Roman" w:hAnsi="Times New Roman" w:cs="Times New Roman"/>
          <w:sz w:val="24"/>
          <w:szCs w:val="24"/>
        </w:rPr>
        <w:t xml:space="preserve"> регулируются Правилами обращения с твердыми коммунальными отходами, утвержденными Постановлением Правительства Республики Южная Осетия от 17</w:t>
      </w:r>
      <w:r w:rsidR="00B1038C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3B30DC">
        <w:rPr>
          <w:rFonts w:ascii="Times New Roman" w:hAnsi="Times New Roman" w:cs="Times New Roman"/>
          <w:sz w:val="24"/>
          <w:szCs w:val="24"/>
        </w:rPr>
        <w:t>2016</w:t>
      </w:r>
      <w:r w:rsidR="00B1038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B30DC">
        <w:rPr>
          <w:rFonts w:ascii="Times New Roman" w:hAnsi="Times New Roman" w:cs="Times New Roman"/>
          <w:sz w:val="24"/>
          <w:szCs w:val="24"/>
        </w:rPr>
        <w:t xml:space="preserve"> № 48.</w:t>
      </w:r>
    </w:p>
    <w:p w:rsidR="00E30138" w:rsidRPr="003B30DC" w:rsidRDefault="00AC5C9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</w:t>
      </w:r>
      <w:r w:rsidR="00E30138" w:rsidRPr="003B30DC">
        <w:rPr>
          <w:sz w:val="24"/>
          <w:szCs w:val="24"/>
        </w:rPr>
        <w:t xml:space="preserve">. Нарушение настоящих Правил физическими и (или) юридическими лицами влечет за собой административную, гражданскую (материальную) и иную ответственность в соответствии с </w:t>
      </w:r>
      <w:r w:rsidRPr="003B30DC">
        <w:rPr>
          <w:sz w:val="24"/>
          <w:szCs w:val="24"/>
        </w:rPr>
        <w:t>действующим</w:t>
      </w:r>
      <w:r w:rsidR="00074BA9">
        <w:rPr>
          <w:sz w:val="24"/>
          <w:szCs w:val="24"/>
        </w:rPr>
        <w:t xml:space="preserve"> в </w:t>
      </w:r>
      <w:r w:rsidR="00E30138" w:rsidRPr="003B30DC">
        <w:rPr>
          <w:sz w:val="24"/>
          <w:szCs w:val="24"/>
        </w:rPr>
        <w:t>Республик</w:t>
      </w:r>
      <w:r w:rsidR="002D0536" w:rsidRPr="003B30DC">
        <w:rPr>
          <w:sz w:val="24"/>
          <w:szCs w:val="24"/>
        </w:rPr>
        <w:t>е</w:t>
      </w:r>
      <w:r w:rsidR="00E30138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>Южная Осетия</w:t>
      </w:r>
      <w:r w:rsidR="002D0536" w:rsidRPr="003B30DC">
        <w:rPr>
          <w:sz w:val="24"/>
          <w:szCs w:val="24"/>
        </w:rPr>
        <w:t xml:space="preserve"> законодательством</w:t>
      </w:r>
      <w:r w:rsidR="00E30138" w:rsidRPr="003B30DC">
        <w:rPr>
          <w:sz w:val="24"/>
          <w:szCs w:val="24"/>
        </w:rPr>
        <w:t>.</w:t>
      </w:r>
    </w:p>
    <w:p w:rsidR="00A50C3C" w:rsidRPr="003B30DC" w:rsidRDefault="00AC5C9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</w:t>
      </w:r>
      <w:r w:rsidR="00A50C3C" w:rsidRPr="003B30DC">
        <w:rPr>
          <w:rFonts w:ascii="Times New Roman" w:hAnsi="Times New Roman" w:cs="Times New Roman"/>
          <w:sz w:val="24"/>
          <w:szCs w:val="24"/>
        </w:rPr>
        <w:t>. В целях настоящих Правил понятия и термины используются в следующих значениях: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благоустройство территории (далее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благоустройство)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комплекс предусмотренных настоящими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F53D74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зеленые насаждения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 xml:space="preserve">объекты благоустройства, представляющие собой древесно-кустарниковые, травянистые и цветочные растения с почвенным покровом, занимающие </w:t>
      </w:r>
      <w:r w:rsidRPr="003B30DC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определенную территорию </w:t>
      </w:r>
      <w:r w:rsidR="00A7115F" w:rsidRPr="003B30DC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F53D74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лотковая зона </w:t>
      </w:r>
      <w:r w:rsidR="006F0E18" w:rsidRPr="003B30DC">
        <w:rPr>
          <w:rFonts w:ascii="Times New Roman" w:hAnsi="Times New Roman" w:cs="Times New Roman"/>
          <w:sz w:val="24"/>
          <w:szCs w:val="24"/>
        </w:rPr>
        <w:t>(лотки)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территория проезжей части автомобильной дороги вдоль бордюрного камня шириной 0,5 м</w:t>
      </w:r>
      <w:r w:rsidR="00641481" w:rsidRPr="003B30DC">
        <w:rPr>
          <w:rFonts w:ascii="Times New Roman" w:hAnsi="Times New Roman" w:cs="Times New Roman"/>
          <w:sz w:val="24"/>
          <w:szCs w:val="24"/>
        </w:rPr>
        <w:t>.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AB14DF" w:rsidRPr="003B30DC" w:rsidRDefault="00AB14D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несанкционированная свалка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 xml:space="preserve">самовольный (несанкционированный) сброс (размещение) или складирование </w:t>
      </w:r>
      <w:r w:rsidR="00F9686F" w:rsidRPr="003B30DC">
        <w:rPr>
          <w:rFonts w:ascii="Times New Roman" w:hAnsi="Times New Roman" w:cs="Times New Roman"/>
          <w:sz w:val="24"/>
          <w:szCs w:val="24"/>
        </w:rPr>
        <w:t>твердых коммунальных отходов,</w:t>
      </w:r>
      <w:r w:rsidRPr="003B30DC">
        <w:rPr>
          <w:rFonts w:ascii="Times New Roman" w:hAnsi="Times New Roman" w:cs="Times New Roman"/>
          <w:sz w:val="24"/>
          <w:szCs w:val="24"/>
        </w:rPr>
        <w:t xml:space="preserve"> отходов производства и строительства, другого мусора, образованного в процессе деятельности юридических или физических лиц, на площади свыше 50 кв. м</w:t>
      </w:r>
      <w:r w:rsidR="00641481" w:rsidRPr="003B30DC">
        <w:rPr>
          <w:rFonts w:ascii="Times New Roman" w:hAnsi="Times New Roman" w:cs="Times New Roman"/>
          <w:sz w:val="24"/>
          <w:szCs w:val="24"/>
        </w:rPr>
        <w:t>.</w:t>
      </w:r>
      <w:r w:rsidRPr="003B30DC">
        <w:rPr>
          <w:rFonts w:ascii="Times New Roman" w:hAnsi="Times New Roman" w:cs="Times New Roman"/>
          <w:sz w:val="24"/>
          <w:szCs w:val="24"/>
        </w:rPr>
        <w:t xml:space="preserve"> и объемом свыше 30 куб. м</w:t>
      </w:r>
      <w:r w:rsidR="00F9686F" w:rsidRPr="003B30DC">
        <w:rPr>
          <w:rFonts w:ascii="Times New Roman" w:hAnsi="Times New Roman" w:cs="Times New Roman"/>
          <w:sz w:val="24"/>
          <w:szCs w:val="24"/>
        </w:rPr>
        <w:t>.;</w:t>
      </w:r>
    </w:p>
    <w:p w:rsidR="00F53D74" w:rsidRPr="003B30DC" w:rsidRDefault="00F53D7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объекты благоустройства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территории населенного пункта, на которых осуществляется деятельность по благоустройству: площадки, дворы, кварталы, функционал</w:t>
      </w:r>
      <w:r w:rsidR="00074BA9">
        <w:rPr>
          <w:rFonts w:ascii="Times New Roman" w:hAnsi="Times New Roman" w:cs="Times New Roman"/>
          <w:sz w:val="24"/>
          <w:szCs w:val="24"/>
        </w:rPr>
        <w:t xml:space="preserve">ьно-планировочные образования, </w:t>
      </w:r>
      <w:r w:rsidRPr="003B30DC">
        <w:rPr>
          <w:rFonts w:ascii="Times New Roman" w:hAnsi="Times New Roman" w:cs="Times New Roman"/>
          <w:sz w:val="24"/>
          <w:szCs w:val="24"/>
        </w:rPr>
        <w:t>а также территории, выделяемые по принципу визуально-пространственного восприятия (площадь с застройкой, улица с прилегающей территорией и застройкой), другие территории населенного пункта;</w:t>
      </w:r>
    </w:p>
    <w:p w:rsidR="00F53D74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озеленение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это комплекс работ по созданию и использованию зеленых насаждений на территории населенного пункта;</w:t>
      </w:r>
    </w:p>
    <w:p w:rsidR="00A50C3C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прилегающая территория </w:t>
      </w:r>
      <w:r w:rsidR="002941AC">
        <w:rPr>
          <w:rFonts w:ascii="Times New Roman" w:hAnsi="Times New Roman" w:cs="Times New Roman"/>
          <w:sz w:val="24"/>
          <w:szCs w:val="24"/>
        </w:rPr>
        <w:t>–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территория земельного участка, на котором располагается здание (включая жилые дома), сооружение или объекты благоустройства, и закрепленная за соответствующим зданием (включая жилые дома), сооружением, объектом благоустройства в границах, определенных исходя из сведений, содержащихся в документе, подтверждающем право на земельный участок, или, при отсутствии такого документа, из сведений, содержащихся в документах, определяющих местоположение границ земельного участка при его образовании;</w:t>
      </w:r>
    </w:p>
    <w:p w:rsidR="00F53D74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пешеходные территории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участки территорий населенного пункта, предназначенные для пешеходного движения;</w:t>
      </w:r>
    </w:p>
    <w:p w:rsidR="00F53D74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противогололедные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 xml:space="preserve">твердые (сыпучие) или жидкие дорожно-эксплуатационные материалы (фрикционные, химические) или их смеси, применяемые для борьбы с зимней скользкостью на автомобильных дорогах и улицах в соответствии с действующими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Pr="003B30DC">
        <w:rPr>
          <w:rFonts w:ascii="Times New Roman" w:hAnsi="Times New Roman" w:cs="Times New Roman"/>
          <w:sz w:val="24"/>
          <w:szCs w:val="24"/>
        </w:rPr>
        <w:t xml:space="preserve"> требованиями к 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противогололедным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материалам;</w:t>
      </w:r>
    </w:p>
    <w:p w:rsidR="00F53D74" w:rsidRPr="003B30DC" w:rsidRDefault="00F53D7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снегопад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продолжительное интенсивное выпадение снега из облаков, приводящее к значительному ухудшению видимости и затруднению движения транспорта (средний снегопад – 1-3 мм/ч., сильный снегопад – более 3 мм/ч</w:t>
      </w:r>
      <w:r w:rsidR="00641481" w:rsidRPr="003B30DC">
        <w:rPr>
          <w:rFonts w:ascii="Times New Roman" w:hAnsi="Times New Roman" w:cs="Times New Roman"/>
          <w:sz w:val="24"/>
          <w:szCs w:val="24"/>
        </w:rPr>
        <w:t>.</w:t>
      </w:r>
      <w:r w:rsidRPr="003B30DC">
        <w:rPr>
          <w:rFonts w:ascii="Times New Roman" w:hAnsi="Times New Roman" w:cs="Times New Roman"/>
          <w:sz w:val="24"/>
          <w:szCs w:val="24"/>
        </w:rPr>
        <w:t>);</w:t>
      </w:r>
    </w:p>
    <w:p w:rsidR="00F53D74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снежный вал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накопление снега, образованное в виде продольного бокового вала в результате уборки и сгребания снега с дорожного покрытия;</w:t>
      </w:r>
    </w:p>
    <w:p w:rsidR="009E73D8" w:rsidRPr="003B30DC" w:rsidRDefault="009E73D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специализированная организация – юридическое лицо или индивидуальный предприниматель, основным видом деятельности которого является оказание услуг (выполнение работ) в сфере благоустройства;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территории общего пользования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 xml:space="preserve">части территории </w:t>
      </w:r>
      <w:r w:rsidR="00F53D74" w:rsidRPr="003B30DC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3B30DC">
        <w:rPr>
          <w:rFonts w:ascii="Times New Roman" w:hAnsi="Times New Roman" w:cs="Times New Roman"/>
          <w:sz w:val="24"/>
          <w:szCs w:val="24"/>
        </w:rPr>
        <w:t>, которыми беспрепятственно пользуется неограниченный круг лиц (в том числе площади, улицы, проезды, набережные, скверы, бульвары и т.д.);</w:t>
      </w:r>
    </w:p>
    <w:p w:rsidR="000214DD" w:rsidRPr="003B30DC" w:rsidRDefault="005D64E6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уборка территорий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вид деятельности, направленной на обеспечение экологического и санитарно-эпидемиологического благополучия населения и о</w:t>
      </w:r>
      <w:r w:rsidR="00074BA9">
        <w:rPr>
          <w:rFonts w:ascii="Times New Roman" w:hAnsi="Times New Roman" w:cs="Times New Roman"/>
          <w:sz w:val="24"/>
          <w:szCs w:val="24"/>
        </w:rPr>
        <w:t>храну окружающей среды, который</w:t>
      </w:r>
      <w:r w:rsidRPr="003B30DC">
        <w:rPr>
          <w:rFonts w:ascii="Times New Roman" w:hAnsi="Times New Roman" w:cs="Times New Roman"/>
          <w:sz w:val="24"/>
          <w:szCs w:val="24"/>
        </w:rPr>
        <w:t xml:space="preserve"> состоит из комплекса мероприятий, связанных с очисткой территорий населенных пунктов от грязи, уличного м</w:t>
      </w:r>
      <w:r w:rsidR="006F0E18" w:rsidRPr="003B30DC">
        <w:rPr>
          <w:rFonts w:ascii="Times New Roman" w:hAnsi="Times New Roman" w:cs="Times New Roman"/>
          <w:sz w:val="24"/>
          <w:szCs w:val="24"/>
        </w:rPr>
        <w:t>усора, снега и льда, их сбором и (или)</w:t>
      </w:r>
      <w:r w:rsidRPr="003B30DC">
        <w:rPr>
          <w:rFonts w:ascii="Times New Roman" w:hAnsi="Times New Roman" w:cs="Times New Roman"/>
          <w:sz w:val="24"/>
          <w:szCs w:val="24"/>
        </w:rPr>
        <w:t xml:space="preserve"> вывозом в специально отведенные места</w:t>
      </w:r>
      <w:r w:rsidR="00F53D74" w:rsidRPr="003B30DC">
        <w:rPr>
          <w:rFonts w:ascii="Times New Roman" w:hAnsi="Times New Roman" w:cs="Times New Roman"/>
          <w:sz w:val="24"/>
          <w:szCs w:val="24"/>
        </w:rPr>
        <w:t>;</w:t>
      </w:r>
    </w:p>
    <w:p w:rsidR="00F53D74" w:rsidRPr="003B30DC" w:rsidRDefault="00F53D7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элементы благоустройства территории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 xml:space="preserve">декоративные, технические, планировочные, конструктивные устройства, растительные компоненты, различные виды </w:t>
      </w:r>
      <w:r w:rsidRPr="003B30DC">
        <w:rPr>
          <w:rFonts w:ascii="Times New Roman" w:hAnsi="Times New Roman" w:cs="Times New Roman"/>
          <w:sz w:val="24"/>
          <w:szCs w:val="24"/>
        </w:rPr>
        <w:lastRenderedPageBreak/>
        <w:t>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6F0E18" w:rsidRPr="003B30DC" w:rsidRDefault="006F0E1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0DC">
        <w:rPr>
          <w:rFonts w:ascii="Times New Roman" w:hAnsi="Times New Roman" w:cs="Times New Roman"/>
          <w:bCs/>
          <w:sz w:val="24"/>
          <w:szCs w:val="24"/>
        </w:rPr>
        <w:t>Иные понятия и термины применяются в тех значениях, в которых они используются в других нормативных правовых актах Республики Южная Осетия.</w:t>
      </w:r>
    </w:p>
    <w:p w:rsidR="00A50C3C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Лицами, ответственными за благоустройство, являются собственники </w:t>
      </w:r>
      <w:r w:rsidR="005925C4" w:rsidRPr="003B30DC">
        <w:rPr>
          <w:rFonts w:ascii="Times New Roman" w:hAnsi="Times New Roman" w:cs="Times New Roman"/>
          <w:sz w:val="24"/>
          <w:szCs w:val="24"/>
        </w:rPr>
        <w:t xml:space="preserve">и законные владельцы </w:t>
      </w:r>
      <w:r w:rsidR="00A50C3C" w:rsidRPr="003B30DC">
        <w:rPr>
          <w:rFonts w:ascii="Times New Roman" w:hAnsi="Times New Roman" w:cs="Times New Roman"/>
          <w:sz w:val="24"/>
          <w:szCs w:val="24"/>
        </w:rPr>
        <w:t>земельных участков, зданий (включая жилые дома), помещений в них, сооруже</w:t>
      </w:r>
      <w:r w:rsidR="005925C4" w:rsidRPr="003B30DC">
        <w:rPr>
          <w:rFonts w:ascii="Times New Roman" w:hAnsi="Times New Roman" w:cs="Times New Roman"/>
          <w:sz w:val="24"/>
          <w:szCs w:val="24"/>
        </w:rPr>
        <w:t>ний, объект</w:t>
      </w:r>
      <w:r w:rsidR="007F66D6" w:rsidRPr="003B30DC">
        <w:rPr>
          <w:rFonts w:ascii="Times New Roman" w:hAnsi="Times New Roman" w:cs="Times New Roman"/>
          <w:sz w:val="24"/>
          <w:szCs w:val="24"/>
        </w:rPr>
        <w:t>ов благоустройства</w:t>
      </w:r>
      <w:r w:rsidR="005925C4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7F66D6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Л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ицом, ответственным за благоустройство в отношении </w:t>
      </w:r>
      <w:r w:rsidR="005925C4" w:rsidRPr="003B30DC">
        <w:rPr>
          <w:rFonts w:ascii="Times New Roman" w:hAnsi="Times New Roman" w:cs="Times New Roman"/>
          <w:sz w:val="24"/>
          <w:szCs w:val="24"/>
        </w:rPr>
        <w:t xml:space="preserve">многоквартирного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жилого дома и прилегающей к нему территории, является </w:t>
      </w:r>
      <w:r w:rsidR="005925C4" w:rsidRPr="003B30DC">
        <w:rPr>
          <w:rFonts w:ascii="Times New Roman" w:hAnsi="Times New Roman" w:cs="Times New Roman"/>
          <w:sz w:val="24"/>
          <w:szCs w:val="24"/>
        </w:rPr>
        <w:t>жилищно-эксплуатационная организация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6F0E18" w:rsidRPr="003B30DC">
        <w:rPr>
          <w:rFonts w:ascii="Times New Roman" w:hAnsi="Times New Roman" w:cs="Times New Roman"/>
          <w:sz w:val="24"/>
          <w:szCs w:val="24"/>
        </w:rPr>
        <w:t>оказывающая</w:t>
      </w:r>
      <w:r w:rsidR="005925C4" w:rsidRPr="003B30DC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Республики Южная Осетия услуги по содержанию и ремонту общего имущества в многоквартирном доме.</w:t>
      </w:r>
    </w:p>
    <w:p w:rsidR="00A50C3C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  <w:r w:rsidR="00A23A4F">
        <w:rPr>
          <w:rFonts w:ascii="Times New Roman" w:hAnsi="Times New Roman" w:cs="Times New Roman"/>
          <w:sz w:val="24"/>
          <w:szCs w:val="24"/>
        </w:rPr>
        <w:t> 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Работы по благоустройству, предусмотренные настоящими Правилами, выполняются в соответствии с периодичностью, установленной лицами, ответственными за благоустройство, в соответствии с настоящими Правилами, если иное не предусмотрено </w:t>
      </w:r>
      <w:r w:rsidR="007F66D6" w:rsidRPr="003B30DC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Южная Осетия</w:t>
      </w:r>
      <w:r w:rsidR="006F0E18" w:rsidRPr="003B30DC">
        <w:rPr>
          <w:rFonts w:ascii="Times New Roman" w:hAnsi="Times New Roman" w:cs="Times New Roman"/>
          <w:sz w:val="24"/>
          <w:szCs w:val="24"/>
        </w:rPr>
        <w:t xml:space="preserve">, а также действующими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="006F0E18" w:rsidRPr="003B30DC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</w:t>
      </w:r>
      <w:r w:rsidR="009F3200" w:rsidRPr="003B30DC">
        <w:rPr>
          <w:rFonts w:ascii="Times New Roman" w:hAnsi="Times New Roman" w:cs="Times New Roman"/>
          <w:sz w:val="24"/>
          <w:szCs w:val="24"/>
        </w:rPr>
        <w:t xml:space="preserve">(далее – действующие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="009F3200" w:rsidRPr="003B30DC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6</w:t>
      </w:r>
      <w:r w:rsidR="005925C4" w:rsidRPr="003B30DC">
        <w:rPr>
          <w:sz w:val="24"/>
          <w:szCs w:val="24"/>
        </w:rPr>
        <w:t>. Организацию работ и координацию деятельности в области благоустройства на территория</w:t>
      </w:r>
      <w:r w:rsidR="00A814EB" w:rsidRPr="003B30DC">
        <w:rPr>
          <w:sz w:val="24"/>
          <w:szCs w:val="24"/>
        </w:rPr>
        <w:t>х населенных пунктов осуществляю</w:t>
      </w:r>
      <w:r w:rsidR="005925C4" w:rsidRPr="003B30DC">
        <w:rPr>
          <w:sz w:val="24"/>
          <w:szCs w:val="24"/>
        </w:rPr>
        <w:t xml:space="preserve">т местные органы </w:t>
      </w:r>
      <w:r w:rsidR="00AB14DF" w:rsidRPr="003B30DC">
        <w:rPr>
          <w:sz w:val="24"/>
          <w:szCs w:val="24"/>
        </w:rPr>
        <w:t>государственной</w:t>
      </w:r>
      <w:r w:rsidR="005925C4" w:rsidRPr="003B30DC">
        <w:rPr>
          <w:sz w:val="24"/>
          <w:szCs w:val="24"/>
        </w:rPr>
        <w:t xml:space="preserve"> власти (структурные подразделения, их должностные лица), на которые возложены </w:t>
      </w:r>
      <w:r w:rsidR="00A3718E" w:rsidRPr="003B30DC">
        <w:rPr>
          <w:sz w:val="24"/>
          <w:szCs w:val="24"/>
        </w:rPr>
        <w:t xml:space="preserve">соответствующие </w:t>
      </w:r>
      <w:r w:rsidR="005925C4" w:rsidRPr="003B30DC">
        <w:rPr>
          <w:sz w:val="24"/>
          <w:szCs w:val="24"/>
        </w:rPr>
        <w:t>полномочия (далее</w:t>
      </w:r>
      <w:r w:rsidR="002941AC">
        <w:rPr>
          <w:sz w:val="24"/>
          <w:szCs w:val="24"/>
        </w:rPr>
        <w:t xml:space="preserve"> – </w:t>
      </w:r>
      <w:r w:rsidR="005925C4" w:rsidRPr="003B30DC">
        <w:rPr>
          <w:sz w:val="24"/>
          <w:szCs w:val="24"/>
        </w:rPr>
        <w:t>уполномоченные органы</w:t>
      </w:r>
      <w:r w:rsidR="00A3718E" w:rsidRPr="003B30DC">
        <w:rPr>
          <w:sz w:val="24"/>
          <w:szCs w:val="24"/>
        </w:rPr>
        <w:t>)</w:t>
      </w:r>
      <w:r w:rsidR="005925C4" w:rsidRPr="003B30DC">
        <w:rPr>
          <w:sz w:val="24"/>
          <w:szCs w:val="24"/>
        </w:rPr>
        <w:t xml:space="preserve">, в порядке и пределах, определенных </w:t>
      </w:r>
      <w:r w:rsidR="007F66D6" w:rsidRPr="003B30DC">
        <w:rPr>
          <w:sz w:val="24"/>
          <w:szCs w:val="24"/>
        </w:rPr>
        <w:t>нормативными правовыми актами Республики Южная Осетия</w:t>
      </w:r>
      <w:r w:rsidRPr="003B30DC">
        <w:rPr>
          <w:sz w:val="24"/>
          <w:szCs w:val="24"/>
        </w:rPr>
        <w:t xml:space="preserve"> и настоящими Правилами</w:t>
      </w:r>
      <w:r w:rsidR="007F66D6" w:rsidRPr="003B30DC">
        <w:rPr>
          <w:sz w:val="24"/>
          <w:szCs w:val="24"/>
        </w:rPr>
        <w:t>.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7</w:t>
      </w:r>
      <w:r w:rsidR="005925C4" w:rsidRPr="003B30DC">
        <w:rPr>
          <w:sz w:val="24"/>
          <w:szCs w:val="24"/>
        </w:rPr>
        <w:t>.</w:t>
      </w:r>
      <w:r w:rsidR="00A23A4F">
        <w:rPr>
          <w:sz w:val="24"/>
          <w:szCs w:val="24"/>
        </w:rPr>
        <w:t> </w:t>
      </w:r>
      <w:r w:rsidR="00A3718E" w:rsidRPr="003B30DC">
        <w:rPr>
          <w:sz w:val="24"/>
          <w:szCs w:val="24"/>
        </w:rPr>
        <w:t>Уполномоченные органы реализуют</w:t>
      </w:r>
      <w:r w:rsidR="005925C4" w:rsidRPr="003B30DC">
        <w:rPr>
          <w:sz w:val="24"/>
          <w:szCs w:val="24"/>
        </w:rPr>
        <w:t xml:space="preserve"> </w:t>
      </w:r>
      <w:r w:rsidR="00A3718E" w:rsidRPr="003B30DC">
        <w:rPr>
          <w:sz w:val="24"/>
          <w:szCs w:val="24"/>
        </w:rPr>
        <w:t xml:space="preserve">следующие полномочия </w:t>
      </w:r>
      <w:r w:rsidR="005925C4" w:rsidRPr="003B30DC">
        <w:rPr>
          <w:sz w:val="24"/>
          <w:szCs w:val="24"/>
        </w:rPr>
        <w:t>в сфере благоустройства: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</w:t>
      </w:r>
      <w:r w:rsidR="005925C4" w:rsidRPr="003B30DC">
        <w:rPr>
          <w:sz w:val="24"/>
          <w:szCs w:val="24"/>
        </w:rPr>
        <w:t xml:space="preserve">) </w:t>
      </w:r>
      <w:r w:rsidR="00A3718E" w:rsidRPr="003B30DC">
        <w:rPr>
          <w:sz w:val="24"/>
          <w:szCs w:val="24"/>
        </w:rPr>
        <w:t xml:space="preserve">выполняют функции государственных заказчиков и </w:t>
      </w:r>
      <w:r w:rsidR="005925C4" w:rsidRPr="003B30DC">
        <w:rPr>
          <w:sz w:val="24"/>
          <w:szCs w:val="24"/>
        </w:rPr>
        <w:t xml:space="preserve">заключают </w:t>
      </w:r>
      <w:r w:rsidR="00A3718E" w:rsidRPr="003B30DC">
        <w:rPr>
          <w:sz w:val="24"/>
          <w:szCs w:val="24"/>
        </w:rPr>
        <w:t xml:space="preserve">государственные </w:t>
      </w:r>
      <w:r w:rsidR="005925C4" w:rsidRPr="003B30DC">
        <w:rPr>
          <w:sz w:val="24"/>
          <w:szCs w:val="24"/>
        </w:rPr>
        <w:t xml:space="preserve">контракты, договоры, соглашения на </w:t>
      </w:r>
      <w:r w:rsidR="00A3718E" w:rsidRPr="003B30DC">
        <w:rPr>
          <w:sz w:val="24"/>
          <w:szCs w:val="24"/>
        </w:rPr>
        <w:t>выполнение</w:t>
      </w:r>
      <w:r w:rsidR="005925C4" w:rsidRPr="003B30DC">
        <w:rPr>
          <w:sz w:val="24"/>
          <w:szCs w:val="24"/>
        </w:rPr>
        <w:t xml:space="preserve"> работ </w:t>
      </w:r>
      <w:r w:rsidR="00A3718E" w:rsidRPr="003B30DC">
        <w:rPr>
          <w:sz w:val="24"/>
          <w:szCs w:val="24"/>
        </w:rPr>
        <w:t>(оказание услуг) в сфере благоустройства</w:t>
      </w:r>
      <w:r w:rsidR="00430868" w:rsidRPr="003B30DC">
        <w:rPr>
          <w:sz w:val="24"/>
          <w:szCs w:val="24"/>
        </w:rPr>
        <w:t xml:space="preserve"> для государственных нужд</w:t>
      </w:r>
      <w:r w:rsidR="005925C4" w:rsidRPr="003B30DC">
        <w:rPr>
          <w:sz w:val="24"/>
          <w:szCs w:val="24"/>
        </w:rPr>
        <w:t>;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</w:t>
      </w:r>
      <w:r w:rsidR="005925C4" w:rsidRPr="003B30DC">
        <w:rPr>
          <w:sz w:val="24"/>
          <w:szCs w:val="24"/>
        </w:rPr>
        <w:t>)</w:t>
      </w:r>
      <w:r w:rsidR="006E1D7A">
        <w:rPr>
          <w:sz w:val="24"/>
          <w:szCs w:val="24"/>
        </w:rPr>
        <w:t> </w:t>
      </w:r>
      <w:r w:rsidR="005925C4" w:rsidRPr="003B30DC">
        <w:rPr>
          <w:sz w:val="24"/>
          <w:szCs w:val="24"/>
        </w:rPr>
        <w:t>координируют</w:t>
      </w:r>
      <w:r w:rsidR="0091610F" w:rsidRPr="003B30DC">
        <w:rPr>
          <w:sz w:val="24"/>
          <w:szCs w:val="24"/>
        </w:rPr>
        <w:t xml:space="preserve"> и контролируют</w:t>
      </w:r>
      <w:r w:rsidR="005925C4" w:rsidRPr="003B30DC">
        <w:rPr>
          <w:sz w:val="24"/>
          <w:szCs w:val="24"/>
        </w:rPr>
        <w:t xml:space="preserve"> выполнение работ </w:t>
      </w:r>
      <w:r w:rsidR="0091610F" w:rsidRPr="003B30DC">
        <w:rPr>
          <w:sz w:val="24"/>
          <w:szCs w:val="24"/>
        </w:rPr>
        <w:t xml:space="preserve">по заключенным государственным контрактам, договорам и соглашениям </w:t>
      </w:r>
      <w:r w:rsidR="005925C4" w:rsidRPr="003B30DC">
        <w:rPr>
          <w:sz w:val="24"/>
          <w:szCs w:val="24"/>
        </w:rPr>
        <w:t>в сфере благоустройства;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</w:t>
      </w:r>
      <w:r w:rsidR="005925C4" w:rsidRPr="003B30DC">
        <w:rPr>
          <w:sz w:val="24"/>
          <w:szCs w:val="24"/>
        </w:rPr>
        <w:t xml:space="preserve">) </w:t>
      </w:r>
      <w:r w:rsidR="0091610F" w:rsidRPr="003B30DC">
        <w:rPr>
          <w:sz w:val="24"/>
          <w:szCs w:val="24"/>
        </w:rPr>
        <w:t>контролируют целевое и эффективное расходование бюджетных средств по заключенным государственным контрактам, договорам и соглашениям в сфере благоустройства, по которым выступают государственным заказчиком;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г</w:t>
      </w:r>
      <w:r w:rsidR="005925C4" w:rsidRPr="003B30DC">
        <w:rPr>
          <w:sz w:val="24"/>
          <w:szCs w:val="24"/>
        </w:rPr>
        <w:t>) осуществляют ведомственный контроль за исполнением настоящих Правил;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д</w:t>
      </w:r>
      <w:r w:rsidR="005925C4" w:rsidRPr="003B30DC">
        <w:rPr>
          <w:sz w:val="24"/>
          <w:szCs w:val="24"/>
        </w:rPr>
        <w:t xml:space="preserve">) </w:t>
      </w:r>
      <w:r w:rsidR="0091610F" w:rsidRPr="003B30DC">
        <w:rPr>
          <w:sz w:val="24"/>
          <w:szCs w:val="24"/>
        </w:rPr>
        <w:t>рассматривают</w:t>
      </w:r>
      <w:r w:rsidR="005925C4" w:rsidRPr="003B30DC">
        <w:rPr>
          <w:sz w:val="24"/>
          <w:szCs w:val="24"/>
        </w:rPr>
        <w:t xml:space="preserve"> обращения и иную поступающую информацию о нарушениях в сфере </w:t>
      </w:r>
      <w:r w:rsidR="0091610F" w:rsidRPr="003B30DC">
        <w:rPr>
          <w:sz w:val="24"/>
          <w:szCs w:val="24"/>
        </w:rPr>
        <w:t>благоустройства</w:t>
      </w:r>
      <w:r w:rsidR="005925C4" w:rsidRPr="003B30DC">
        <w:rPr>
          <w:sz w:val="24"/>
          <w:szCs w:val="24"/>
        </w:rPr>
        <w:t>;</w:t>
      </w:r>
    </w:p>
    <w:p w:rsidR="005925C4" w:rsidRPr="003B30DC" w:rsidRDefault="00F53D74" w:rsidP="00EB73A1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е</w:t>
      </w:r>
      <w:r w:rsidR="005925C4" w:rsidRPr="003B30DC">
        <w:rPr>
          <w:sz w:val="24"/>
          <w:szCs w:val="24"/>
        </w:rPr>
        <w:t xml:space="preserve">) осуществляют иные полномочия в соответствии с настоящими Правилами и другими нормативными правовыми актами </w:t>
      </w:r>
      <w:r w:rsidR="0091610F" w:rsidRPr="003B30DC">
        <w:rPr>
          <w:sz w:val="24"/>
          <w:szCs w:val="24"/>
        </w:rPr>
        <w:t>Республики Южная Осетия</w:t>
      </w:r>
      <w:r w:rsidR="005925C4" w:rsidRPr="003B30DC">
        <w:rPr>
          <w:sz w:val="24"/>
          <w:szCs w:val="24"/>
        </w:rPr>
        <w:t>.</w:t>
      </w:r>
    </w:p>
    <w:p w:rsidR="00D61ADB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E1D7A" w:rsidRPr="003B30DC" w:rsidRDefault="006E1D7A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61ADB" w:rsidRPr="003B30DC" w:rsidRDefault="00D61ADB" w:rsidP="00EB73A1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center"/>
        <w:outlineLvl w:val="1"/>
      </w:pPr>
      <w:r w:rsidRPr="003B30DC">
        <w:t>Требования по содержанию зданий (включая жилые дома), сооружений, территорий</w:t>
      </w: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8.</w:t>
      </w:r>
      <w:r w:rsidR="006E1D7A">
        <w:rPr>
          <w:rFonts w:ascii="Times New Roman" w:hAnsi="Times New Roman" w:cs="Times New Roman"/>
          <w:sz w:val="24"/>
          <w:szCs w:val="24"/>
        </w:rPr>
        <w:t> </w:t>
      </w:r>
      <w:r w:rsidRPr="003B30DC">
        <w:rPr>
          <w:rFonts w:ascii="Times New Roman" w:hAnsi="Times New Roman" w:cs="Times New Roman"/>
          <w:sz w:val="24"/>
          <w:szCs w:val="24"/>
        </w:rPr>
        <w:t xml:space="preserve">Лица, ответственные за благоустройство зданий (включая жилые дома), сооружений, прилегающей к ним территории, </w:t>
      </w:r>
      <w:r w:rsidR="00AB14DF" w:rsidRPr="003B30DC">
        <w:rPr>
          <w:rFonts w:ascii="Times New Roman" w:hAnsi="Times New Roman" w:cs="Times New Roman"/>
          <w:sz w:val="24"/>
          <w:szCs w:val="24"/>
        </w:rPr>
        <w:t xml:space="preserve">иных территорий </w:t>
      </w:r>
      <w:r w:rsidRPr="003B30DC">
        <w:rPr>
          <w:rFonts w:ascii="Times New Roman" w:hAnsi="Times New Roman" w:cs="Times New Roman"/>
          <w:sz w:val="24"/>
          <w:szCs w:val="24"/>
        </w:rPr>
        <w:t xml:space="preserve">должны обеспечивать их </w:t>
      </w:r>
      <w:r w:rsidRPr="003B30DC">
        <w:rPr>
          <w:rFonts w:ascii="Times New Roman" w:hAnsi="Times New Roman" w:cs="Times New Roman"/>
          <w:sz w:val="24"/>
          <w:szCs w:val="24"/>
        </w:rPr>
        <w:lastRenderedPageBreak/>
        <w:t>надлежащую эксплуатацию, проведение текущего и капитального ремонта в соответствии с действующим законодател</w:t>
      </w:r>
      <w:r w:rsidR="00AB14DF" w:rsidRPr="003B30DC">
        <w:rPr>
          <w:rFonts w:ascii="Times New Roman" w:hAnsi="Times New Roman" w:cs="Times New Roman"/>
          <w:sz w:val="24"/>
          <w:szCs w:val="24"/>
        </w:rPr>
        <w:t>ьством Республики Южная Осетия,</w:t>
      </w:r>
      <w:r w:rsidRPr="003B30DC">
        <w:rPr>
          <w:rFonts w:ascii="Times New Roman" w:hAnsi="Times New Roman" w:cs="Times New Roman"/>
          <w:sz w:val="24"/>
          <w:szCs w:val="24"/>
        </w:rPr>
        <w:t xml:space="preserve"> настоящими Правилами</w:t>
      </w:r>
      <w:r w:rsidR="00AB14DF" w:rsidRPr="003B30DC">
        <w:rPr>
          <w:rFonts w:ascii="Times New Roman" w:hAnsi="Times New Roman" w:cs="Times New Roman"/>
          <w:sz w:val="24"/>
          <w:szCs w:val="24"/>
        </w:rPr>
        <w:t xml:space="preserve">, а также действующими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="00AB14DF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9F3200" w:rsidRPr="003B30DC">
        <w:rPr>
          <w:rFonts w:ascii="Times New Roman" w:hAnsi="Times New Roman" w:cs="Times New Roman"/>
          <w:sz w:val="24"/>
          <w:szCs w:val="24"/>
        </w:rPr>
        <w:t>правилами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9.</w:t>
      </w:r>
      <w:r w:rsidR="006E1D7A">
        <w:rPr>
          <w:rFonts w:ascii="Times New Roman" w:hAnsi="Times New Roman" w:cs="Times New Roman"/>
          <w:sz w:val="24"/>
          <w:szCs w:val="24"/>
        </w:rPr>
        <w:t> </w:t>
      </w:r>
      <w:r w:rsidRPr="003B30DC">
        <w:rPr>
          <w:rFonts w:ascii="Times New Roman" w:hAnsi="Times New Roman" w:cs="Times New Roman"/>
          <w:sz w:val="24"/>
          <w:szCs w:val="24"/>
        </w:rPr>
        <w:t xml:space="preserve">Лица, ответственные за благоустройство, </w:t>
      </w:r>
      <w:r w:rsidR="001C6533" w:rsidRPr="003B30DC">
        <w:rPr>
          <w:rFonts w:ascii="Times New Roman" w:hAnsi="Times New Roman" w:cs="Times New Roman"/>
          <w:sz w:val="24"/>
          <w:szCs w:val="24"/>
        </w:rPr>
        <w:t xml:space="preserve">имеющие в собственности или владеющие на законных основаниях зданиями, строениями, сооружениями и земельными участками, </w:t>
      </w:r>
      <w:r w:rsidRPr="003B30DC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="001C6533" w:rsidRPr="003B30DC">
        <w:rPr>
          <w:rFonts w:ascii="Times New Roman" w:hAnsi="Times New Roman" w:cs="Times New Roman"/>
          <w:sz w:val="24"/>
          <w:szCs w:val="24"/>
        </w:rPr>
        <w:t xml:space="preserve">их </w:t>
      </w:r>
      <w:r w:rsidRPr="003B30DC">
        <w:rPr>
          <w:rFonts w:ascii="Times New Roman" w:hAnsi="Times New Roman" w:cs="Times New Roman"/>
          <w:sz w:val="24"/>
          <w:szCs w:val="24"/>
        </w:rPr>
        <w:t xml:space="preserve">своевременную и качественную очистку и уборку. </w:t>
      </w: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10.</w:t>
      </w:r>
      <w:r w:rsidR="006E1D7A">
        <w:rPr>
          <w:rFonts w:ascii="Times New Roman" w:hAnsi="Times New Roman" w:cs="Times New Roman"/>
          <w:sz w:val="24"/>
          <w:szCs w:val="24"/>
        </w:rPr>
        <w:t> </w:t>
      </w:r>
      <w:r w:rsidRPr="003B30DC">
        <w:rPr>
          <w:rFonts w:ascii="Times New Roman" w:hAnsi="Times New Roman" w:cs="Times New Roman"/>
          <w:sz w:val="24"/>
          <w:szCs w:val="24"/>
        </w:rPr>
        <w:t>Лица, ответственные за благоустройство, имеют право осуществлять благоустройство прилегающей территории за счет собственных средств.</w:t>
      </w: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11. При сбрасывании снега и наледи, скалывании сосулек, производстве ремонтных и иных работ на крыше должны быть приняты меры, обеспечивающие безопасность граждан, сохранность имущества граждан, сохранность древесно-кустарниковых растений, воздушных линий электроснабжения и связи, светофорных объектов, дорожных знаков, декоративной отделки и инженерных элементов зданий.</w:t>
      </w: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12. На территориях населенных пунктов запрещается:</w:t>
      </w:r>
    </w:p>
    <w:p w:rsidR="00D61ADB" w:rsidRPr="003B30DC" w:rsidRDefault="00D61AD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захламление дворов, придо</w:t>
      </w:r>
      <w:r w:rsidR="0052578F" w:rsidRPr="003B30DC">
        <w:rPr>
          <w:rFonts w:ascii="Times New Roman" w:hAnsi="Times New Roman" w:cs="Times New Roman"/>
          <w:sz w:val="24"/>
          <w:szCs w:val="24"/>
        </w:rPr>
        <w:t>мовых территорий, улиц отходами</w:t>
      </w:r>
      <w:r w:rsidR="00825699" w:rsidRPr="003B30DC">
        <w:rPr>
          <w:rFonts w:ascii="Times New Roman" w:hAnsi="Times New Roman" w:cs="Times New Roman"/>
          <w:sz w:val="24"/>
          <w:szCs w:val="24"/>
        </w:rPr>
        <w:t xml:space="preserve"> производства и потребления;</w:t>
      </w:r>
    </w:p>
    <w:p w:rsidR="00825699" w:rsidRPr="003B30DC" w:rsidRDefault="0082569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организация несанкционированных свалок отходов производства и потребления, грунта и снега;</w:t>
      </w:r>
    </w:p>
    <w:p w:rsidR="00825699" w:rsidRPr="003B30DC" w:rsidRDefault="0082569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размещение строительных материалов, запасов топлива, оборудования и механизмов, иного имущества за пределами отведенных в установленном порядке земельных участков;</w:t>
      </w:r>
    </w:p>
    <w:p w:rsidR="00825699" w:rsidRPr="003B30DC" w:rsidRDefault="0082569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выбрасывание бытового мусора, бумаг, окурков, использованных упаковок, бутылок в подъездах и во дворах жилых домов, на улицах и площадях, в парках и скверах, в других общественных местах;</w:t>
      </w:r>
    </w:p>
    <w:p w:rsidR="00825699" w:rsidRPr="003B30DC" w:rsidRDefault="0082569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производство не разрешенных в установленном порядке земляных работ во дворах домов, на придомовых территориях, на улицах, площадях, в скверах и парках, на других территориях населенных пунктов;</w:t>
      </w:r>
    </w:p>
    <w:p w:rsidR="00825699" w:rsidRPr="003B30DC" w:rsidRDefault="0082569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повреждение или самовольное изменение ограждений, иных расположенных на территории населенного пункта элементов благоустройства, самовольное нанесение на них надписей и рисунков, размещение на них рекламных, информационных и агитационных материалов;</w:t>
      </w:r>
    </w:p>
    <w:p w:rsidR="00825699" w:rsidRPr="003B30DC" w:rsidRDefault="0082569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оставление автомототранспортных средств в зимнее время на срок более 24 часов, а также в период с 22:00 до 6:00 часов на проезжей части улиц и площадях, либо в любое время года и суток – во дворах домов напротив контейнеров для </w:t>
      </w:r>
      <w:r w:rsidR="00FE5115" w:rsidRPr="003B30DC">
        <w:rPr>
          <w:rFonts w:ascii="Times New Roman" w:hAnsi="Times New Roman" w:cs="Times New Roman"/>
          <w:sz w:val="24"/>
          <w:szCs w:val="24"/>
        </w:rPr>
        <w:t>твердых коммунальных отходов или мест их хранения;</w:t>
      </w:r>
    </w:p>
    <w:p w:rsidR="00FE5115" w:rsidRPr="003B30DC" w:rsidRDefault="00FE511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мойка автотранспортных средств во дворах домов и на придомовых территориях, на улицах и тротуарах, в парках и скверах, на берегах рек и водоемов, расположенных на территории населенного пункта.</w:t>
      </w:r>
    </w:p>
    <w:p w:rsidR="00A50C3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D7A" w:rsidRPr="003B30DC" w:rsidRDefault="006E1D7A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89"/>
      <w:bookmarkEnd w:id="2"/>
      <w:r w:rsidRPr="003B30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9686F"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6A4E9B" w:rsidRPr="003B30DC">
        <w:rPr>
          <w:rFonts w:ascii="Times New Roman" w:hAnsi="Times New Roman" w:cs="Times New Roman"/>
          <w:sz w:val="24"/>
          <w:szCs w:val="24"/>
        </w:rPr>
        <w:t>Общие т</w:t>
      </w:r>
      <w:r w:rsidR="00C94659" w:rsidRPr="003B30DC">
        <w:rPr>
          <w:rFonts w:ascii="Times New Roman" w:hAnsi="Times New Roman" w:cs="Times New Roman"/>
          <w:sz w:val="24"/>
          <w:szCs w:val="24"/>
        </w:rPr>
        <w:t xml:space="preserve">ребования </w:t>
      </w:r>
      <w:r w:rsidR="006A4E9B" w:rsidRPr="003B30DC">
        <w:rPr>
          <w:rFonts w:ascii="Times New Roman" w:hAnsi="Times New Roman" w:cs="Times New Roman"/>
          <w:sz w:val="24"/>
          <w:szCs w:val="24"/>
        </w:rPr>
        <w:t>к закупке товаров, работ, услуг в сфере благоустройства, финансируемых за счет бюджетных средств</w:t>
      </w:r>
      <w:r w:rsidR="00C94659" w:rsidRPr="003B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09F" w:rsidRPr="003B30DC" w:rsidRDefault="0018334B" w:rsidP="00EB73A1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 w:rsidRPr="003B30DC">
        <w:t xml:space="preserve">Положения настоящего раздела устанавливают </w:t>
      </w:r>
      <w:r w:rsidR="001365FB" w:rsidRPr="003B30DC">
        <w:t>общие требования к планированию закупок товаров, работ, услуг в сфере благоустройства для государственных нужд</w:t>
      </w:r>
      <w:r w:rsidRPr="003B30DC">
        <w:t xml:space="preserve">, финансируемых за счет бюджетных средств, в целях повышения эффективности, обеспечения обоснованности и исключения злоупотреблений </w:t>
      </w:r>
      <w:r w:rsidR="00CA56CF">
        <w:t xml:space="preserve">при финансировании </w:t>
      </w:r>
      <w:r w:rsidRPr="003B30DC">
        <w:t>в сфере благоустройства.</w:t>
      </w:r>
    </w:p>
    <w:p w:rsidR="00430868" w:rsidRPr="003B30DC" w:rsidRDefault="00430868" w:rsidP="00EB73A1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 w:rsidRPr="003B30DC">
        <w:t xml:space="preserve">Уполномоченные органы выполняют функции государственных заказчиков путем </w:t>
      </w:r>
      <w:r w:rsidR="00F53F7B" w:rsidRPr="003B30DC">
        <w:t>планирования,</w:t>
      </w:r>
      <w:r w:rsidR="001365FB" w:rsidRPr="003B30DC">
        <w:t xml:space="preserve"> </w:t>
      </w:r>
      <w:r w:rsidRPr="003B30DC">
        <w:t>заключения</w:t>
      </w:r>
      <w:r w:rsidR="001365FB" w:rsidRPr="003B30DC">
        <w:t xml:space="preserve"> и исполнения </w:t>
      </w:r>
      <w:r w:rsidRPr="003B30DC">
        <w:t xml:space="preserve"> государственных контрактов, договоров, соглашений на выполнение работ (оказание услуг) в сфере благоустройства для государственных нужд</w:t>
      </w:r>
      <w:r w:rsidR="0062426E">
        <w:t xml:space="preserve"> (далее </w:t>
      </w:r>
      <w:r w:rsidR="00534727">
        <w:t>–</w:t>
      </w:r>
      <w:r w:rsidR="0062426E">
        <w:t xml:space="preserve"> </w:t>
      </w:r>
      <w:r w:rsidR="00534727">
        <w:t xml:space="preserve">государственный </w:t>
      </w:r>
      <w:r w:rsidR="0062426E">
        <w:t>контракт)</w:t>
      </w:r>
      <w:r w:rsidRPr="003B30DC">
        <w:t xml:space="preserve">, финансируемых за счет средств Государственного бюджета Республики Южная Осетия в соответствии с законодательством Республики Южная Осетия, настоящими Правилами, а также </w:t>
      </w:r>
      <w:r w:rsidR="00086DCE" w:rsidRPr="003B30DC">
        <w:t xml:space="preserve">иными </w:t>
      </w:r>
      <w:r w:rsidRPr="003B30DC">
        <w:t>нормативными правовыми актами</w:t>
      </w:r>
      <w:r w:rsidR="009E73D8" w:rsidRPr="003B30DC">
        <w:t xml:space="preserve"> Республик</w:t>
      </w:r>
      <w:r w:rsidR="00086DCE" w:rsidRPr="003B30DC">
        <w:t>и</w:t>
      </w:r>
      <w:r w:rsidR="009E73D8" w:rsidRPr="003B30DC">
        <w:t xml:space="preserve"> Южная Осетия</w:t>
      </w:r>
      <w:r w:rsidRPr="003B30DC">
        <w:t>.</w:t>
      </w:r>
    </w:p>
    <w:p w:rsidR="001365FB" w:rsidRPr="003B30DC" w:rsidRDefault="006E1D7A" w:rsidP="00EB73A1">
      <w:pPr>
        <w:pStyle w:val="a3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>
        <w:t xml:space="preserve">При планировании закупок </w:t>
      </w:r>
      <w:r w:rsidR="001365FB" w:rsidRPr="003B30DC">
        <w:t>товаров, работ, услуг в сфере благоустройства для государственных нужд, финансируемых за счет бюджетных средств, уполномочен</w:t>
      </w:r>
      <w:r>
        <w:t xml:space="preserve">ные органы обязаны формировать </w:t>
      </w:r>
      <w:r w:rsidR="001365FB" w:rsidRPr="003B30DC">
        <w:t>техническое задание.</w:t>
      </w:r>
    </w:p>
    <w:p w:rsidR="000B48D2" w:rsidRPr="003B30DC" w:rsidRDefault="001365FB" w:rsidP="00EB73A1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 w:rsidRPr="003B30DC">
        <w:t>При формиров</w:t>
      </w:r>
      <w:r w:rsidR="006E1D7A">
        <w:t xml:space="preserve">ании технического задания </w:t>
      </w:r>
      <w:r w:rsidRPr="003B30DC">
        <w:t xml:space="preserve">учитываются нормы гражданского и бюджетного законодательства, законодательства о государственных закупках, антимонопольного законодательства и иных нормативных правовых актов, действующих </w:t>
      </w:r>
      <w:r w:rsidR="009E73D8" w:rsidRPr="003B30DC">
        <w:t>в Республике Южная Осетия</w:t>
      </w:r>
      <w:r w:rsidRPr="003B30DC">
        <w:t>.</w:t>
      </w:r>
      <w:r w:rsidR="000B48D2" w:rsidRPr="003B30DC">
        <w:t xml:space="preserve"> </w:t>
      </w:r>
    </w:p>
    <w:p w:rsidR="000B48D2" w:rsidRPr="003B30DC" w:rsidRDefault="00C14E6D" w:rsidP="00EB73A1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 w:rsidRPr="003B30DC">
        <w:t>П</w:t>
      </w:r>
      <w:r w:rsidR="00981202" w:rsidRPr="003B30DC">
        <w:t xml:space="preserve">отребности </w:t>
      </w:r>
      <w:r w:rsidRPr="003B30DC">
        <w:t xml:space="preserve">в товарах, работах, услугах, включаемые в техническое задание, </w:t>
      </w:r>
      <w:r w:rsidR="00981202" w:rsidRPr="003B30DC">
        <w:t>должны быть экономи</w:t>
      </w:r>
      <w:r w:rsidR="0052578F" w:rsidRPr="003B30DC">
        <w:t>чески и нормативно обоснованы</w:t>
      </w:r>
      <w:r w:rsidR="00981202" w:rsidRPr="003B30DC">
        <w:t>.</w:t>
      </w:r>
    </w:p>
    <w:p w:rsidR="00F20623" w:rsidRPr="003B30DC" w:rsidRDefault="00C14E6D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53F7B" w:rsidRPr="003B30DC">
        <w:rPr>
          <w:rFonts w:ascii="Times New Roman" w:hAnsi="Times New Roman" w:cs="Times New Roman"/>
          <w:sz w:val="24"/>
          <w:szCs w:val="24"/>
        </w:rPr>
        <w:t>8</w:t>
      </w:r>
      <w:r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62426E">
        <w:rPr>
          <w:rFonts w:ascii="Times New Roman" w:hAnsi="Times New Roman" w:cs="Times New Roman"/>
          <w:sz w:val="24"/>
          <w:szCs w:val="24"/>
        </w:rPr>
        <w:t xml:space="preserve">Цена </w:t>
      </w:r>
      <w:r w:rsidR="0053472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62426E">
        <w:rPr>
          <w:rFonts w:ascii="Times New Roman" w:hAnsi="Times New Roman" w:cs="Times New Roman"/>
          <w:sz w:val="24"/>
          <w:szCs w:val="24"/>
        </w:rPr>
        <w:t>контракта</w:t>
      </w:r>
      <w:r w:rsidR="00F20623" w:rsidRPr="003B30DC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C72076">
        <w:rPr>
          <w:rFonts w:ascii="Times New Roman" w:hAnsi="Times New Roman" w:cs="Times New Roman"/>
          <w:sz w:val="24"/>
          <w:szCs w:val="24"/>
        </w:rPr>
        <w:t>е</w:t>
      </w:r>
      <w:r w:rsidR="00F20623" w:rsidRPr="003B30DC">
        <w:rPr>
          <w:rFonts w:ascii="Times New Roman" w:hAnsi="Times New Roman" w:cs="Times New Roman"/>
          <w:sz w:val="24"/>
          <w:szCs w:val="24"/>
        </w:rPr>
        <w:t>тся и обосновыва</w:t>
      </w:r>
      <w:r w:rsidR="00C72076">
        <w:rPr>
          <w:rFonts w:ascii="Times New Roman" w:hAnsi="Times New Roman" w:cs="Times New Roman"/>
          <w:sz w:val="24"/>
          <w:szCs w:val="24"/>
        </w:rPr>
        <w:t>е</w:t>
      </w:r>
      <w:r w:rsidR="00F20623" w:rsidRPr="003B30DC">
        <w:rPr>
          <w:rFonts w:ascii="Times New Roman" w:hAnsi="Times New Roman" w:cs="Times New Roman"/>
          <w:sz w:val="24"/>
          <w:szCs w:val="24"/>
        </w:rPr>
        <w:t xml:space="preserve">тся </w:t>
      </w:r>
      <w:r w:rsidRPr="003B30DC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20623" w:rsidRPr="003B30DC">
        <w:rPr>
          <w:rFonts w:ascii="Times New Roman" w:hAnsi="Times New Roman" w:cs="Times New Roman"/>
          <w:sz w:val="24"/>
          <w:szCs w:val="24"/>
        </w:rPr>
        <w:t xml:space="preserve"> посредством применения следующих методов:</w:t>
      </w:r>
    </w:p>
    <w:p w:rsidR="00F20623" w:rsidRPr="003B30DC" w:rsidRDefault="00F20623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а) тарифный метод;</w:t>
      </w:r>
    </w:p>
    <w:p w:rsidR="00F20623" w:rsidRPr="003B30DC" w:rsidRDefault="00F20623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проектно-сметный метод;</w:t>
      </w:r>
    </w:p>
    <w:p w:rsidR="00F20623" w:rsidRPr="003B30DC" w:rsidRDefault="00F20623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в) метод сопоставимых рыночных цен.</w:t>
      </w:r>
    </w:p>
    <w:p w:rsidR="00F20623" w:rsidRPr="003B30DC" w:rsidRDefault="00C14E6D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53F7B" w:rsidRPr="003B30DC">
        <w:rPr>
          <w:rFonts w:ascii="Times New Roman" w:hAnsi="Times New Roman" w:cs="Times New Roman"/>
          <w:sz w:val="24"/>
          <w:szCs w:val="24"/>
        </w:rPr>
        <w:t>9</w:t>
      </w:r>
      <w:r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F20623" w:rsidRPr="003B30DC">
        <w:rPr>
          <w:rFonts w:ascii="Times New Roman" w:hAnsi="Times New Roman" w:cs="Times New Roman"/>
          <w:sz w:val="24"/>
          <w:szCs w:val="24"/>
        </w:rPr>
        <w:t>Тарифный метод подлежит применению, если в соответствии с нормативными правовыми актами Республики Южная Осетия цены на закупаемые товары, работы, услуги подлежат государственному регулированию.</w:t>
      </w:r>
    </w:p>
    <w:p w:rsidR="00981202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20</w:t>
      </w:r>
      <w:r w:rsidR="00C14E6D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981202" w:rsidRPr="003B30DC">
        <w:rPr>
          <w:rFonts w:ascii="Times New Roman" w:hAnsi="Times New Roman" w:cs="Times New Roman"/>
          <w:sz w:val="24"/>
          <w:szCs w:val="24"/>
        </w:rPr>
        <w:t xml:space="preserve">Проектно-сметный </w:t>
      </w:r>
      <w:hyperlink r:id="rId8" w:history="1">
        <w:r w:rsidR="00981202" w:rsidRPr="003B30DC">
          <w:rPr>
            <w:rFonts w:ascii="Times New Roman" w:hAnsi="Times New Roman" w:cs="Times New Roman"/>
            <w:sz w:val="24"/>
            <w:szCs w:val="24"/>
          </w:rPr>
          <w:t>метод</w:t>
        </w:r>
      </w:hyperlink>
      <w:r w:rsidR="00981202" w:rsidRPr="003B30DC">
        <w:rPr>
          <w:rFonts w:ascii="Times New Roman" w:hAnsi="Times New Roman" w:cs="Times New Roman"/>
          <w:sz w:val="24"/>
          <w:szCs w:val="24"/>
        </w:rPr>
        <w:t xml:space="preserve"> заключается в определении  цены </w:t>
      </w:r>
      <w:r w:rsidR="0053472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981202" w:rsidRPr="003B30DC">
        <w:rPr>
          <w:rFonts w:ascii="Times New Roman" w:hAnsi="Times New Roman" w:cs="Times New Roman"/>
          <w:sz w:val="24"/>
          <w:szCs w:val="24"/>
        </w:rPr>
        <w:t>контракта на основании проектно</w:t>
      </w:r>
      <w:r w:rsidR="00086DCE" w:rsidRPr="003B30DC">
        <w:rPr>
          <w:rFonts w:ascii="Times New Roman" w:hAnsi="Times New Roman" w:cs="Times New Roman"/>
          <w:sz w:val="24"/>
          <w:szCs w:val="24"/>
        </w:rPr>
        <w:t>-сметной</w:t>
      </w:r>
      <w:r w:rsidR="00981202" w:rsidRPr="003B30DC">
        <w:rPr>
          <w:rFonts w:ascii="Times New Roman" w:hAnsi="Times New Roman" w:cs="Times New Roman"/>
          <w:sz w:val="24"/>
          <w:szCs w:val="24"/>
        </w:rPr>
        <w:t xml:space="preserve">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</w:t>
      </w:r>
      <w:r w:rsidR="00086DCE" w:rsidRPr="003B30DC">
        <w:rPr>
          <w:rFonts w:ascii="Times New Roman" w:hAnsi="Times New Roman" w:cs="Times New Roman"/>
          <w:sz w:val="24"/>
          <w:szCs w:val="24"/>
        </w:rPr>
        <w:t xml:space="preserve">применяемыми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="00981202" w:rsidRPr="003B30DC">
        <w:rPr>
          <w:rFonts w:ascii="Times New Roman" w:hAnsi="Times New Roman" w:cs="Times New Roman"/>
          <w:sz w:val="24"/>
          <w:szCs w:val="24"/>
        </w:rPr>
        <w:t>.</w:t>
      </w:r>
    </w:p>
    <w:p w:rsidR="00F20623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21</w:t>
      </w:r>
      <w:r w:rsidR="00C14E6D" w:rsidRPr="003B30DC">
        <w:rPr>
          <w:rFonts w:ascii="Times New Roman" w:hAnsi="Times New Roman" w:cs="Times New Roman"/>
          <w:sz w:val="24"/>
          <w:szCs w:val="24"/>
        </w:rPr>
        <w:t>.</w:t>
      </w:r>
      <w:r w:rsidR="00C72076">
        <w:rPr>
          <w:rFonts w:ascii="Times New Roman" w:hAnsi="Times New Roman" w:cs="Times New Roman"/>
          <w:sz w:val="24"/>
          <w:szCs w:val="24"/>
        </w:rPr>
        <w:t> </w:t>
      </w:r>
      <w:r w:rsidR="00F20623" w:rsidRPr="003B30DC">
        <w:rPr>
          <w:rFonts w:ascii="Times New Roman" w:hAnsi="Times New Roman" w:cs="Times New Roman"/>
          <w:sz w:val="24"/>
          <w:szCs w:val="24"/>
        </w:rPr>
        <w:t>Метод сопоставимых рыночных цен основывается на анализе информации о рыночных ценах идентичных товаров, работ, услуг, планируемых к закупке, или при их отсутствии однородных товаров, работ, услуг. Указанный метод применяется в случае невозможности применения иных методов.</w:t>
      </w:r>
    </w:p>
    <w:p w:rsidR="001365FB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22. </w:t>
      </w:r>
      <w:r w:rsidR="00C14E6D" w:rsidRPr="003B30DC">
        <w:rPr>
          <w:rFonts w:ascii="Times New Roman" w:hAnsi="Times New Roman" w:cs="Times New Roman"/>
          <w:sz w:val="24"/>
          <w:szCs w:val="24"/>
        </w:rPr>
        <w:t xml:space="preserve">Цена, рассчитанная </w:t>
      </w:r>
      <w:r w:rsidR="00CA56CF">
        <w:rPr>
          <w:rFonts w:ascii="Times New Roman" w:hAnsi="Times New Roman" w:cs="Times New Roman"/>
          <w:sz w:val="24"/>
          <w:szCs w:val="24"/>
        </w:rPr>
        <w:t xml:space="preserve">методами, установленными в пункте 18 настоящих Правил, </w:t>
      </w:r>
      <w:r w:rsidR="00C14E6D" w:rsidRPr="003B30DC">
        <w:rPr>
          <w:rFonts w:ascii="Times New Roman" w:hAnsi="Times New Roman" w:cs="Times New Roman"/>
          <w:sz w:val="24"/>
          <w:szCs w:val="24"/>
        </w:rPr>
        <w:t>не должна приводить к превышению объема бюджетных ассигнований, предусмотренных законом о Государственном бюджете Республики Южная Осетия на очередной финансовый год на финансирование мероприятий в сфере благоустройства.</w:t>
      </w:r>
    </w:p>
    <w:p w:rsidR="00933675" w:rsidRPr="00534727" w:rsidRDefault="00CA56C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727">
        <w:rPr>
          <w:rFonts w:ascii="Times New Roman" w:hAnsi="Times New Roman" w:cs="Times New Roman"/>
          <w:sz w:val="24"/>
          <w:szCs w:val="24"/>
        </w:rPr>
        <w:t xml:space="preserve">23. </w:t>
      </w:r>
      <w:r w:rsidR="00933675" w:rsidRPr="00534727">
        <w:rPr>
          <w:rFonts w:ascii="Times New Roman" w:hAnsi="Times New Roman" w:cs="Times New Roman"/>
          <w:sz w:val="24"/>
          <w:szCs w:val="24"/>
        </w:rPr>
        <w:t xml:space="preserve">Приемка результатов исполнения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933675" w:rsidRPr="00534727">
        <w:rPr>
          <w:rFonts w:ascii="Times New Roman" w:hAnsi="Times New Roman" w:cs="Times New Roman"/>
          <w:sz w:val="24"/>
          <w:szCs w:val="24"/>
        </w:rPr>
        <w:t xml:space="preserve">контракта, а также его отдельного этапа осуществляется в порядке и в сроки, которые установлены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933675" w:rsidRPr="00534727">
        <w:rPr>
          <w:rFonts w:ascii="Times New Roman" w:hAnsi="Times New Roman" w:cs="Times New Roman"/>
          <w:sz w:val="24"/>
          <w:szCs w:val="24"/>
        </w:rPr>
        <w:t>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</w:t>
      </w:r>
      <w:r w:rsidR="00970C72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933675" w:rsidRPr="00534727">
        <w:rPr>
          <w:rFonts w:ascii="Times New Roman" w:hAnsi="Times New Roman" w:cs="Times New Roman"/>
          <w:sz w:val="24"/>
          <w:szCs w:val="24"/>
        </w:rPr>
        <w:t xml:space="preserve">, либо исполнителю в те же сроки заказчиком направляется в письменной форме мотивированный отказ от подписания такого документа. </w:t>
      </w:r>
    </w:p>
    <w:p w:rsidR="00933675" w:rsidRPr="00534727" w:rsidRDefault="0093367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727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</w:t>
      </w:r>
      <w:r w:rsidR="0062426E" w:rsidRPr="00534727">
        <w:rPr>
          <w:rFonts w:ascii="Times New Roman" w:hAnsi="Times New Roman" w:cs="Times New Roman"/>
          <w:sz w:val="24"/>
          <w:szCs w:val="24"/>
        </w:rPr>
        <w:t>исполнителем</w:t>
      </w:r>
      <w:r w:rsidRPr="00534727">
        <w:rPr>
          <w:rFonts w:ascii="Times New Roman" w:hAnsi="Times New Roman" w:cs="Times New Roman"/>
          <w:sz w:val="24"/>
          <w:szCs w:val="24"/>
        </w:rPr>
        <w:t xml:space="preserve"> результатов, предусмотренных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Pr="00534727">
        <w:rPr>
          <w:rFonts w:ascii="Times New Roman" w:hAnsi="Times New Roman" w:cs="Times New Roman"/>
          <w:sz w:val="24"/>
          <w:szCs w:val="24"/>
        </w:rPr>
        <w:t xml:space="preserve">контрактом, в части их соответствия условиям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534727">
        <w:rPr>
          <w:rFonts w:ascii="Times New Roman" w:hAnsi="Times New Roman" w:cs="Times New Roman"/>
          <w:sz w:val="24"/>
          <w:szCs w:val="24"/>
        </w:rPr>
        <w:t xml:space="preserve">контракта заказчик </w:t>
      </w:r>
      <w:r w:rsidR="0062426E" w:rsidRPr="00534727">
        <w:rPr>
          <w:rFonts w:ascii="Times New Roman" w:hAnsi="Times New Roman" w:cs="Times New Roman"/>
          <w:sz w:val="24"/>
          <w:szCs w:val="24"/>
        </w:rPr>
        <w:t xml:space="preserve">имеет право </w:t>
      </w:r>
      <w:r w:rsidRPr="00534727">
        <w:rPr>
          <w:rFonts w:ascii="Times New Roman" w:hAnsi="Times New Roman" w:cs="Times New Roman"/>
          <w:sz w:val="24"/>
          <w:szCs w:val="24"/>
        </w:rPr>
        <w:t xml:space="preserve">провести экспертизу. Экспертиза результатов, предусмотренных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Pr="00534727">
        <w:rPr>
          <w:rFonts w:ascii="Times New Roman" w:hAnsi="Times New Roman" w:cs="Times New Roman"/>
          <w:sz w:val="24"/>
          <w:szCs w:val="24"/>
        </w:rPr>
        <w:t xml:space="preserve">контрактом, может проводиться заказчиком своими силами или к ее проведению могут </w:t>
      </w:r>
      <w:r w:rsidRPr="00C72076">
        <w:rPr>
          <w:rFonts w:ascii="Times New Roman" w:hAnsi="Times New Roman" w:cs="Times New Roman"/>
          <w:sz w:val="24"/>
          <w:szCs w:val="24"/>
        </w:rPr>
        <w:t xml:space="preserve">привлекаться </w:t>
      </w:r>
      <w:hyperlink r:id="rId9" w:history="1">
        <w:r w:rsidRPr="00C72076">
          <w:rPr>
            <w:rFonts w:ascii="Times New Roman" w:hAnsi="Times New Roman" w:cs="Times New Roman"/>
            <w:sz w:val="24"/>
            <w:szCs w:val="24"/>
          </w:rPr>
          <w:t>эксперты</w:t>
        </w:r>
      </w:hyperlink>
      <w:r w:rsidRPr="00C72076">
        <w:rPr>
          <w:rFonts w:ascii="Times New Roman" w:hAnsi="Times New Roman" w:cs="Times New Roman"/>
          <w:sz w:val="24"/>
          <w:szCs w:val="24"/>
        </w:rPr>
        <w:t xml:space="preserve">, </w:t>
      </w:r>
      <w:r w:rsidRPr="00534727">
        <w:rPr>
          <w:rFonts w:ascii="Times New Roman" w:hAnsi="Times New Roman" w:cs="Times New Roman"/>
          <w:sz w:val="24"/>
          <w:szCs w:val="24"/>
        </w:rPr>
        <w:t xml:space="preserve">экспертные организации на основании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534727">
        <w:rPr>
          <w:rFonts w:ascii="Times New Roman" w:hAnsi="Times New Roman" w:cs="Times New Roman"/>
          <w:sz w:val="24"/>
          <w:szCs w:val="24"/>
        </w:rPr>
        <w:t xml:space="preserve">контрактов, заключенных в соответствии с </w:t>
      </w:r>
      <w:r w:rsidR="00D44F72">
        <w:rPr>
          <w:rFonts w:ascii="Times New Roman" w:hAnsi="Times New Roman" w:cs="Times New Roman"/>
          <w:sz w:val="24"/>
          <w:szCs w:val="24"/>
        </w:rPr>
        <w:t>действующим в Республике Южная Осетия законодательством.</w:t>
      </w:r>
    </w:p>
    <w:p w:rsidR="00933675" w:rsidRPr="00534727" w:rsidRDefault="0093367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727">
        <w:rPr>
          <w:rFonts w:ascii="Times New Roman" w:hAnsi="Times New Roman" w:cs="Times New Roman"/>
          <w:sz w:val="24"/>
          <w:szCs w:val="24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534727" w:rsidRPr="0053472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534727">
        <w:rPr>
          <w:rFonts w:ascii="Times New Roman" w:hAnsi="Times New Roman" w:cs="Times New Roman"/>
          <w:sz w:val="24"/>
          <w:szCs w:val="24"/>
        </w:rPr>
        <w:t xml:space="preserve">контракта либо выполненной работы </w:t>
      </w:r>
      <w:r w:rsidR="00970C72">
        <w:rPr>
          <w:rFonts w:ascii="Times New Roman" w:hAnsi="Times New Roman" w:cs="Times New Roman"/>
          <w:sz w:val="24"/>
          <w:szCs w:val="24"/>
        </w:rPr>
        <w:t>(</w:t>
      </w:r>
      <w:r w:rsidRPr="00534727">
        <w:rPr>
          <w:rFonts w:ascii="Times New Roman" w:hAnsi="Times New Roman" w:cs="Times New Roman"/>
          <w:sz w:val="24"/>
          <w:szCs w:val="24"/>
        </w:rPr>
        <w:t>услуги</w:t>
      </w:r>
      <w:r w:rsidR="00970C72">
        <w:rPr>
          <w:rFonts w:ascii="Times New Roman" w:hAnsi="Times New Roman" w:cs="Times New Roman"/>
          <w:sz w:val="24"/>
          <w:szCs w:val="24"/>
        </w:rPr>
        <w:t>)</w:t>
      </w:r>
      <w:r w:rsidRPr="00534727">
        <w:rPr>
          <w:rFonts w:ascii="Times New Roman" w:hAnsi="Times New Roman" w:cs="Times New Roman"/>
          <w:sz w:val="24"/>
          <w:szCs w:val="24"/>
        </w:rPr>
        <w:t xml:space="preserve">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CA56CF" w:rsidRDefault="00CA56CF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5F6" w:rsidRPr="00534727" w:rsidRDefault="00AD65F6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F53D7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12"/>
      <w:bookmarkEnd w:id="3"/>
      <w:r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686F" w:rsidRPr="003B30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4A15F0" w:rsidRPr="003B30DC">
        <w:rPr>
          <w:rFonts w:ascii="Times New Roman" w:hAnsi="Times New Roman" w:cs="Times New Roman"/>
          <w:sz w:val="24"/>
          <w:szCs w:val="24"/>
        </w:rPr>
        <w:t>Организация уборки территории населенного пункта</w:t>
      </w:r>
    </w:p>
    <w:p w:rsidR="006C3546" w:rsidRDefault="006C3546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6D6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</w:t>
      </w:r>
      <w:r w:rsidR="00D44F72">
        <w:rPr>
          <w:rFonts w:ascii="Times New Roman" w:hAnsi="Times New Roman" w:cs="Times New Roman"/>
          <w:sz w:val="24"/>
          <w:szCs w:val="24"/>
        </w:rPr>
        <w:t>4</w:t>
      </w:r>
      <w:r w:rsidR="00F53D74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7F66D6" w:rsidRPr="003B30DC">
        <w:rPr>
          <w:rFonts w:ascii="Times New Roman" w:hAnsi="Times New Roman" w:cs="Times New Roman"/>
          <w:sz w:val="24"/>
          <w:szCs w:val="24"/>
        </w:rPr>
        <w:t xml:space="preserve">Уборка территории населенного пункта состоит </w:t>
      </w:r>
      <w:r w:rsidR="009F3200" w:rsidRPr="003B30DC">
        <w:rPr>
          <w:rFonts w:ascii="Times New Roman" w:hAnsi="Times New Roman" w:cs="Times New Roman"/>
          <w:sz w:val="24"/>
          <w:szCs w:val="24"/>
        </w:rPr>
        <w:t>из комплекса мероприятий, связанных с очисткой территорий населенных пунктов от грязи, уличного мусора, снега и льда, их сбором и (или) вывозом в специально отведенные мест</w:t>
      </w:r>
      <w:r w:rsidR="0052578F" w:rsidRPr="003B30DC">
        <w:rPr>
          <w:rFonts w:ascii="Times New Roman" w:hAnsi="Times New Roman" w:cs="Times New Roman"/>
          <w:sz w:val="24"/>
          <w:szCs w:val="24"/>
        </w:rPr>
        <w:t>а</w:t>
      </w:r>
      <w:r w:rsidR="007F66D6" w:rsidRPr="003B30DC">
        <w:rPr>
          <w:rFonts w:ascii="Times New Roman" w:hAnsi="Times New Roman" w:cs="Times New Roman"/>
          <w:sz w:val="24"/>
          <w:szCs w:val="24"/>
        </w:rPr>
        <w:t>, выполняемы</w:t>
      </w:r>
      <w:r w:rsidR="0052578F" w:rsidRPr="003B30DC">
        <w:rPr>
          <w:rFonts w:ascii="Times New Roman" w:hAnsi="Times New Roman" w:cs="Times New Roman"/>
          <w:sz w:val="24"/>
          <w:szCs w:val="24"/>
        </w:rPr>
        <w:t>х</w:t>
      </w:r>
      <w:r w:rsidR="007F66D6" w:rsidRPr="003B30DC">
        <w:rPr>
          <w:rFonts w:ascii="Times New Roman" w:hAnsi="Times New Roman" w:cs="Times New Roman"/>
          <w:sz w:val="24"/>
          <w:szCs w:val="24"/>
        </w:rPr>
        <w:t xml:space="preserve"> с периодичностью, установленной </w:t>
      </w:r>
      <w:r w:rsidR="009F3200" w:rsidRPr="003B30DC">
        <w:rPr>
          <w:rFonts w:ascii="Times New Roman" w:hAnsi="Times New Roman" w:cs="Times New Roman"/>
          <w:sz w:val="24"/>
          <w:szCs w:val="24"/>
        </w:rPr>
        <w:t xml:space="preserve">настоящими Правилами, </w:t>
      </w:r>
      <w:r w:rsidR="00F53D74" w:rsidRPr="003B30DC">
        <w:rPr>
          <w:rFonts w:ascii="Times New Roman" w:hAnsi="Times New Roman" w:cs="Times New Roman"/>
          <w:sz w:val="24"/>
          <w:szCs w:val="24"/>
        </w:rPr>
        <w:t xml:space="preserve">иными </w:t>
      </w:r>
      <w:r w:rsidR="007F66D6" w:rsidRPr="003B30DC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Южная Осетия</w:t>
      </w:r>
      <w:r w:rsidR="009F3200" w:rsidRPr="003B30DC">
        <w:rPr>
          <w:rFonts w:ascii="Times New Roman" w:hAnsi="Times New Roman" w:cs="Times New Roman"/>
          <w:sz w:val="24"/>
          <w:szCs w:val="24"/>
        </w:rPr>
        <w:t xml:space="preserve">, а также действующими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="009F3200" w:rsidRPr="003B30DC"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="007F66D6" w:rsidRPr="003B30DC">
        <w:rPr>
          <w:rFonts w:ascii="Times New Roman" w:hAnsi="Times New Roman" w:cs="Times New Roman"/>
          <w:sz w:val="24"/>
          <w:szCs w:val="24"/>
        </w:rPr>
        <w:t>.</w:t>
      </w:r>
    </w:p>
    <w:p w:rsidR="00257CB8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</w:t>
      </w:r>
      <w:r w:rsidR="00D44F72">
        <w:rPr>
          <w:rFonts w:ascii="Times New Roman" w:hAnsi="Times New Roman" w:cs="Times New Roman"/>
          <w:sz w:val="24"/>
          <w:szCs w:val="24"/>
        </w:rPr>
        <w:t>5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  <w:r w:rsidR="00AD65F6">
        <w:rPr>
          <w:rFonts w:ascii="Times New Roman" w:hAnsi="Times New Roman" w:cs="Times New Roman"/>
          <w:sz w:val="24"/>
          <w:szCs w:val="24"/>
        </w:rPr>
        <w:t> </w:t>
      </w:r>
      <w:r w:rsidR="00257CB8" w:rsidRPr="003B30DC">
        <w:rPr>
          <w:rFonts w:ascii="Times New Roman" w:hAnsi="Times New Roman" w:cs="Times New Roman"/>
          <w:sz w:val="24"/>
          <w:szCs w:val="24"/>
        </w:rPr>
        <w:t xml:space="preserve">Организация уборки земельных участков, прилегающей территории осуществляется лицами, ответственными за </w:t>
      </w:r>
      <w:r w:rsidR="001C6533" w:rsidRPr="003B30DC">
        <w:rPr>
          <w:rFonts w:ascii="Times New Roman" w:hAnsi="Times New Roman" w:cs="Times New Roman"/>
          <w:sz w:val="24"/>
          <w:szCs w:val="24"/>
        </w:rPr>
        <w:t xml:space="preserve">их </w:t>
      </w:r>
      <w:r w:rsidR="00257CB8" w:rsidRPr="003B30DC">
        <w:rPr>
          <w:rFonts w:ascii="Times New Roman" w:hAnsi="Times New Roman" w:cs="Times New Roman"/>
          <w:sz w:val="24"/>
          <w:szCs w:val="24"/>
        </w:rPr>
        <w:t>благоустройство.</w:t>
      </w:r>
    </w:p>
    <w:p w:rsidR="007319F3" w:rsidRPr="003B30DC" w:rsidRDefault="00D44F72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53D74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D00BBC" w:rsidRPr="003B30DC">
        <w:rPr>
          <w:rFonts w:ascii="Times New Roman" w:hAnsi="Times New Roman" w:cs="Times New Roman"/>
          <w:sz w:val="24"/>
          <w:szCs w:val="24"/>
        </w:rPr>
        <w:t xml:space="preserve">Организация уборки </w:t>
      </w:r>
      <w:r w:rsidR="00257CB8" w:rsidRPr="003B30DC">
        <w:rPr>
          <w:rFonts w:ascii="Times New Roman" w:hAnsi="Times New Roman" w:cs="Times New Roman"/>
          <w:sz w:val="24"/>
          <w:szCs w:val="24"/>
        </w:rPr>
        <w:t xml:space="preserve">улиц и площадей (далее – уборка </w:t>
      </w:r>
      <w:r w:rsidR="00D00BBC" w:rsidRPr="003B30DC"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 w:rsidR="00257CB8" w:rsidRPr="003B30DC">
        <w:rPr>
          <w:rFonts w:ascii="Times New Roman" w:hAnsi="Times New Roman" w:cs="Times New Roman"/>
          <w:sz w:val="24"/>
          <w:szCs w:val="24"/>
        </w:rPr>
        <w:t>)</w:t>
      </w:r>
      <w:r w:rsidR="00D00BBC" w:rsidRPr="003B30D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E1084B" w:rsidRPr="003B30DC">
        <w:rPr>
          <w:rFonts w:ascii="Times New Roman" w:hAnsi="Times New Roman" w:cs="Times New Roman"/>
          <w:sz w:val="24"/>
          <w:szCs w:val="24"/>
        </w:rPr>
        <w:t xml:space="preserve">уполномоченными органами в пределах средств, предусмотренных на эти цели в </w:t>
      </w:r>
      <w:r w:rsidR="00F53D74" w:rsidRPr="003B30DC">
        <w:rPr>
          <w:rFonts w:ascii="Times New Roman" w:hAnsi="Times New Roman" w:cs="Times New Roman"/>
          <w:sz w:val="24"/>
          <w:szCs w:val="24"/>
        </w:rPr>
        <w:t>бюджете</w:t>
      </w:r>
      <w:r w:rsidR="00E1084B" w:rsidRPr="003B30DC">
        <w:rPr>
          <w:rFonts w:ascii="Times New Roman" w:hAnsi="Times New Roman" w:cs="Times New Roman"/>
          <w:sz w:val="24"/>
          <w:szCs w:val="24"/>
        </w:rPr>
        <w:t>.</w:t>
      </w:r>
      <w:r w:rsidR="007319F3" w:rsidRPr="003B30DC">
        <w:rPr>
          <w:rFonts w:ascii="Times New Roman" w:hAnsi="Times New Roman" w:cs="Times New Roman"/>
          <w:sz w:val="24"/>
          <w:szCs w:val="24"/>
        </w:rPr>
        <w:t xml:space="preserve"> Уполномоченные органы могут на добровольной основе привлекать граждан для выполнения работ по уборке и озеленению территории населенного пункта.</w:t>
      </w:r>
    </w:p>
    <w:p w:rsidR="00E1084B" w:rsidRDefault="00D44F72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53D74" w:rsidRPr="003B30DC">
        <w:rPr>
          <w:rFonts w:ascii="Times New Roman" w:hAnsi="Times New Roman" w:cs="Times New Roman"/>
          <w:sz w:val="24"/>
          <w:szCs w:val="24"/>
        </w:rPr>
        <w:t>.</w:t>
      </w:r>
      <w:r w:rsidR="00AD65F6">
        <w:rPr>
          <w:rFonts w:ascii="Times New Roman" w:hAnsi="Times New Roman" w:cs="Times New Roman"/>
          <w:sz w:val="24"/>
          <w:szCs w:val="24"/>
        </w:rPr>
        <w:t> </w:t>
      </w:r>
      <w:r w:rsidR="00E1084B" w:rsidRPr="003B30DC">
        <w:rPr>
          <w:rFonts w:ascii="Times New Roman" w:hAnsi="Times New Roman" w:cs="Times New Roman"/>
          <w:sz w:val="24"/>
          <w:szCs w:val="24"/>
        </w:rPr>
        <w:t xml:space="preserve">Организация уборки территорий общего пользования осуществляется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технологии работ и </w:t>
      </w:r>
      <w:r w:rsidR="00E1084B" w:rsidRPr="003B30DC">
        <w:rPr>
          <w:rFonts w:ascii="Times New Roman" w:hAnsi="Times New Roman" w:cs="Times New Roman"/>
          <w:sz w:val="24"/>
          <w:szCs w:val="24"/>
        </w:rPr>
        <w:t xml:space="preserve">нормативных показателей, установленных настоящими Правилами и иными </w:t>
      </w:r>
      <w:r w:rsidR="00201BDA" w:rsidRPr="003B30DC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Южная Осетия</w:t>
      </w:r>
      <w:r w:rsidR="00E1084B" w:rsidRPr="003B30DC">
        <w:rPr>
          <w:rFonts w:ascii="Times New Roman" w:hAnsi="Times New Roman" w:cs="Times New Roman"/>
          <w:sz w:val="24"/>
          <w:szCs w:val="24"/>
        </w:rPr>
        <w:t>.</w:t>
      </w:r>
    </w:p>
    <w:p w:rsidR="00640ADC" w:rsidRPr="003B30DC" w:rsidRDefault="00640AD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</w:t>
      </w:r>
      <w:r w:rsidR="00D44F72">
        <w:rPr>
          <w:rFonts w:ascii="Times New Roman" w:hAnsi="Times New Roman" w:cs="Times New Roman"/>
          <w:sz w:val="24"/>
          <w:szCs w:val="24"/>
        </w:rPr>
        <w:t>8</w:t>
      </w:r>
      <w:r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D44F72">
        <w:rPr>
          <w:rFonts w:ascii="Times New Roman" w:hAnsi="Times New Roman" w:cs="Times New Roman"/>
          <w:sz w:val="24"/>
          <w:szCs w:val="24"/>
        </w:rPr>
        <w:t xml:space="preserve">В целях организации </w:t>
      </w:r>
      <w:r w:rsidR="00D44F72" w:rsidRPr="003B30DC">
        <w:rPr>
          <w:rFonts w:ascii="Times New Roman" w:hAnsi="Times New Roman" w:cs="Times New Roman"/>
          <w:sz w:val="24"/>
          <w:szCs w:val="24"/>
        </w:rPr>
        <w:t xml:space="preserve">уборки территорий общего пользования </w:t>
      </w:r>
      <w:r w:rsidR="00D44F72">
        <w:rPr>
          <w:rFonts w:ascii="Times New Roman" w:hAnsi="Times New Roman" w:cs="Times New Roman"/>
          <w:sz w:val="24"/>
          <w:szCs w:val="24"/>
        </w:rPr>
        <w:t>у</w:t>
      </w:r>
      <w:r w:rsidRPr="003B30DC">
        <w:rPr>
          <w:rFonts w:ascii="Times New Roman" w:hAnsi="Times New Roman" w:cs="Times New Roman"/>
          <w:sz w:val="24"/>
          <w:szCs w:val="24"/>
        </w:rPr>
        <w:t xml:space="preserve">полномоченный орган утверждает паспорт улицы (площади), который должен содержать информацию согласно </w:t>
      </w:r>
      <w:r w:rsidR="00AD65F6">
        <w:rPr>
          <w:rFonts w:ascii="Times New Roman" w:hAnsi="Times New Roman" w:cs="Times New Roman"/>
          <w:sz w:val="24"/>
          <w:szCs w:val="24"/>
        </w:rPr>
        <w:t>П</w:t>
      </w:r>
      <w:r w:rsidRPr="003B30DC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Pr="00D44F72">
        <w:rPr>
          <w:rFonts w:ascii="Times New Roman" w:hAnsi="Times New Roman" w:cs="Times New Roman"/>
          <w:sz w:val="24"/>
          <w:szCs w:val="24"/>
        </w:rPr>
        <w:t>№ 1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640ADC" w:rsidRPr="003B30DC" w:rsidRDefault="00D44F72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30DC">
        <w:rPr>
          <w:rFonts w:ascii="Times New Roman" w:hAnsi="Times New Roman" w:cs="Times New Roman"/>
          <w:sz w:val="24"/>
          <w:szCs w:val="24"/>
        </w:rPr>
        <w:t>а основе паспортов улиц (площадей)</w:t>
      </w:r>
      <w:r w:rsidR="00640ADC" w:rsidRPr="003B30DC">
        <w:rPr>
          <w:rFonts w:ascii="Times New Roman" w:hAnsi="Times New Roman" w:cs="Times New Roman"/>
          <w:sz w:val="24"/>
          <w:szCs w:val="24"/>
        </w:rPr>
        <w:t xml:space="preserve"> уполномоченными органами </w:t>
      </w:r>
      <w:r>
        <w:rPr>
          <w:rFonts w:ascii="Times New Roman" w:hAnsi="Times New Roman" w:cs="Times New Roman"/>
          <w:sz w:val="24"/>
          <w:szCs w:val="24"/>
        </w:rPr>
        <w:t xml:space="preserve">утверждаются титульные списки улиц (площадей) </w:t>
      </w:r>
      <w:r w:rsidR="00640ADC"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r w:rsidR="00AD65F6">
        <w:rPr>
          <w:rFonts w:ascii="Times New Roman" w:hAnsi="Times New Roman" w:cs="Times New Roman"/>
          <w:sz w:val="24"/>
          <w:szCs w:val="24"/>
        </w:rPr>
        <w:t>П</w:t>
      </w:r>
      <w:r w:rsidR="00640ADC">
        <w:rPr>
          <w:rFonts w:ascii="Times New Roman" w:hAnsi="Times New Roman" w:cs="Times New Roman"/>
          <w:sz w:val="24"/>
          <w:szCs w:val="24"/>
        </w:rPr>
        <w:t>риложению № 2 к настоящим Правилам</w:t>
      </w:r>
      <w:r>
        <w:rPr>
          <w:rFonts w:ascii="Times New Roman" w:hAnsi="Times New Roman" w:cs="Times New Roman"/>
          <w:sz w:val="24"/>
          <w:szCs w:val="24"/>
        </w:rPr>
        <w:t>. Титульные списки</w:t>
      </w:r>
      <w:r w:rsidR="00640ADC" w:rsidRPr="003B30DC">
        <w:rPr>
          <w:rFonts w:ascii="Times New Roman" w:hAnsi="Times New Roman" w:cs="Times New Roman"/>
          <w:sz w:val="24"/>
          <w:szCs w:val="24"/>
        </w:rPr>
        <w:t xml:space="preserve"> предусматривают уборку в зимний и летний периоды, перечень объектов и их размеры (площадь, протяженность и т.д.), подлежащих уборке, периодичность уборки, установленную насто</w:t>
      </w:r>
      <w:r w:rsidR="00074BA9">
        <w:rPr>
          <w:rFonts w:ascii="Times New Roman" w:hAnsi="Times New Roman" w:cs="Times New Roman"/>
          <w:sz w:val="24"/>
          <w:szCs w:val="24"/>
        </w:rPr>
        <w:t xml:space="preserve">ящими Правилами, а также иными </w:t>
      </w:r>
      <w:r w:rsidR="00640ADC" w:rsidRPr="003B30D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Республики Южная Осетия, виды уборки (механизированная, ручная), виды работ по уборке (подметание, мойка, полив, посыпка </w:t>
      </w:r>
      <w:r w:rsidR="00AD65F6">
        <w:rPr>
          <w:rFonts w:ascii="Times New Roman" w:hAnsi="Times New Roman" w:cs="Times New Roman"/>
          <w:sz w:val="24"/>
          <w:szCs w:val="24"/>
        </w:rPr>
        <w:br/>
      </w:r>
      <w:r w:rsidR="00640ADC" w:rsidRPr="003B30DC">
        <w:rPr>
          <w:rFonts w:ascii="Times New Roman" w:hAnsi="Times New Roman" w:cs="Times New Roman"/>
          <w:sz w:val="24"/>
          <w:szCs w:val="24"/>
        </w:rPr>
        <w:t>и т.д.).</w:t>
      </w:r>
    </w:p>
    <w:p w:rsidR="00640ADC" w:rsidRPr="003B30DC" w:rsidRDefault="00640AD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4F72">
        <w:rPr>
          <w:rFonts w:ascii="Times New Roman" w:hAnsi="Times New Roman" w:cs="Times New Roman"/>
          <w:sz w:val="24"/>
          <w:szCs w:val="24"/>
        </w:rPr>
        <w:t>9</w:t>
      </w:r>
      <w:r w:rsidRPr="003B30DC">
        <w:rPr>
          <w:rFonts w:ascii="Times New Roman" w:hAnsi="Times New Roman" w:cs="Times New Roman"/>
          <w:sz w:val="24"/>
          <w:szCs w:val="24"/>
        </w:rPr>
        <w:t xml:space="preserve">. На основе утвержденных титульных списков и паспортов улиц (площадей) уполномоченным органом разрабатывается техническое задание на выполнение работ по уборке территорий общего пользования, по форме согласно </w:t>
      </w:r>
      <w:r w:rsidR="00AD65F6">
        <w:rPr>
          <w:rFonts w:ascii="Times New Roman" w:hAnsi="Times New Roman" w:cs="Times New Roman"/>
          <w:sz w:val="24"/>
          <w:szCs w:val="24"/>
        </w:rPr>
        <w:t>П</w:t>
      </w:r>
      <w:r w:rsidRPr="003B30DC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Pr="00D44F72">
        <w:rPr>
          <w:rFonts w:ascii="Times New Roman" w:hAnsi="Times New Roman" w:cs="Times New Roman"/>
          <w:sz w:val="24"/>
          <w:szCs w:val="24"/>
        </w:rPr>
        <w:t>№ 3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E1084B" w:rsidRDefault="00D44F72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F72">
        <w:rPr>
          <w:rFonts w:ascii="Times New Roman" w:hAnsi="Times New Roman" w:cs="Times New Roman"/>
          <w:sz w:val="24"/>
          <w:szCs w:val="24"/>
        </w:rPr>
        <w:t>30</w:t>
      </w:r>
      <w:r w:rsidR="00201BDA" w:rsidRPr="00D44F72">
        <w:rPr>
          <w:rFonts w:ascii="Times New Roman" w:hAnsi="Times New Roman" w:cs="Times New Roman"/>
          <w:sz w:val="24"/>
          <w:szCs w:val="24"/>
        </w:rPr>
        <w:t xml:space="preserve">. </w:t>
      </w:r>
      <w:r w:rsidR="00E1084B" w:rsidRPr="00D44F72">
        <w:rPr>
          <w:rFonts w:ascii="Times New Roman" w:hAnsi="Times New Roman" w:cs="Times New Roman"/>
          <w:sz w:val="24"/>
          <w:szCs w:val="24"/>
        </w:rPr>
        <w:t>Уборка территорий общего пользования осуществляется специализированной организацией на ос</w:t>
      </w:r>
      <w:r w:rsidR="00EF1F33" w:rsidRPr="00D44F72">
        <w:rPr>
          <w:rFonts w:ascii="Times New Roman" w:hAnsi="Times New Roman" w:cs="Times New Roman"/>
          <w:sz w:val="24"/>
          <w:szCs w:val="24"/>
        </w:rPr>
        <w:t>нове государственного контракта</w:t>
      </w:r>
      <w:r w:rsidR="00E1084B" w:rsidRPr="00D44F72">
        <w:rPr>
          <w:rFonts w:ascii="Times New Roman" w:hAnsi="Times New Roman" w:cs="Times New Roman"/>
          <w:sz w:val="24"/>
          <w:szCs w:val="24"/>
        </w:rPr>
        <w:t xml:space="preserve"> о выполнении работ</w:t>
      </w:r>
      <w:r w:rsidR="00EF1F33" w:rsidRPr="00D44F72">
        <w:rPr>
          <w:rFonts w:ascii="Times New Roman" w:hAnsi="Times New Roman" w:cs="Times New Roman"/>
          <w:sz w:val="24"/>
          <w:szCs w:val="24"/>
        </w:rPr>
        <w:t xml:space="preserve"> </w:t>
      </w:r>
      <w:r w:rsidR="001E21C5" w:rsidRPr="00D44F72">
        <w:rPr>
          <w:rFonts w:ascii="Times New Roman" w:hAnsi="Times New Roman" w:cs="Times New Roman"/>
          <w:sz w:val="24"/>
          <w:szCs w:val="24"/>
        </w:rPr>
        <w:t xml:space="preserve">(услуг) </w:t>
      </w:r>
      <w:r w:rsidR="00EF1F33" w:rsidRPr="00D44F72">
        <w:rPr>
          <w:rFonts w:ascii="Times New Roman" w:hAnsi="Times New Roman" w:cs="Times New Roman"/>
          <w:sz w:val="24"/>
          <w:szCs w:val="24"/>
        </w:rPr>
        <w:t>по уборке территорий общего пользования</w:t>
      </w:r>
      <w:r w:rsidR="001E21C5" w:rsidRPr="00D44F72">
        <w:rPr>
          <w:rFonts w:ascii="Times New Roman" w:hAnsi="Times New Roman" w:cs="Times New Roman"/>
          <w:sz w:val="24"/>
          <w:szCs w:val="24"/>
        </w:rPr>
        <w:t xml:space="preserve"> для государственных нужд</w:t>
      </w:r>
      <w:r w:rsidR="00E1084B" w:rsidRPr="00D44F72">
        <w:rPr>
          <w:rFonts w:ascii="Times New Roman" w:hAnsi="Times New Roman" w:cs="Times New Roman"/>
          <w:sz w:val="24"/>
          <w:szCs w:val="24"/>
        </w:rPr>
        <w:t>, заключаемого с уполномоченным органом</w:t>
      </w:r>
      <w:r w:rsidR="00173C95" w:rsidRPr="00D44F72">
        <w:rPr>
          <w:rFonts w:ascii="Times New Roman" w:hAnsi="Times New Roman" w:cs="Times New Roman"/>
          <w:sz w:val="24"/>
          <w:szCs w:val="24"/>
        </w:rPr>
        <w:t xml:space="preserve"> по </w:t>
      </w:r>
      <w:r w:rsidR="00725FCD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173C95" w:rsidRPr="00D44F72">
        <w:rPr>
          <w:rFonts w:ascii="Times New Roman" w:hAnsi="Times New Roman" w:cs="Times New Roman"/>
          <w:sz w:val="24"/>
          <w:szCs w:val="24"/>
        </w:rPr>
        <w:t xml:space="preserve">форме согласно </w:t>
      </w:r>
      <w:r w:rsidR="00AD65F6">
        <w:rPr>
          <w:rFonts w:ascii="Times New Roman" w:hAnsi="Times New Roman" w:cs="Times New Roman"/>
          <w:sz w:val="24"/>
          <w:szCs w:val="24"/>
        </w:rPr>
        <w:t>П</w:t>
      </w:r>
      <w:r w:rsidR="00173C95" w:rsidRPr="00D44F72">
        <w:rPr>
          <w:rFonts w:ascii="Times New Roman" w:hAnsi="Times New Roman" w:cs="Times New Roman"/>
          <w:sz w:val="24"/>
          <w:szCs w:val="24"/>
        </w:rPr>
        <w:t xml:space="preserve">риложению № </w:t>
      </w:r>
      <w:r w:rsidR="00640ADC" w:rsidRPr="00D44F72">
        <w:rPr>
          <w:rFonts w:ascii="Times New Roman" w:hAnsi="Times New Roman" w:cs="Times New Roman"/>
          <w:sz w:val="24"/>
          <w:szCs w:val="24"/>
        </w:rPr>
        <w:t>4</w:t>
      </w:r>
      <w:r w:rsidR="00173C95" w:rsidRPr="00D44F72">
        <w:rPr>
          <w:rFonts w:ascii="Times New Roman" w:hAnsi="Times New Roman" w:cs="Times New Roman"/>
          <w:sz w:val="24"/>
          <w:szCs w:val="24"/>
        </w:rPr>
        <w:t xml:space="preserve"> к настоящим Правилам</w:t>
      </w:r>
      <w:r w:rsidR="00E1084B" w:rsidRPr="00D44F72">
        <w:rPr>
          <w:rFonts w:ascii="Times New Roman" w:hAnsi="Times New Roman" w:cs="Times New Roman"/>
          <w:sz w:val="24"/>
          <w:szCs w:val="24"/>
        </w:rPr>
        <w:t>.</w:t>
      </w:r>
    </w:p>
    <w:p w:rsidR="0049180D" w:rsidRPr="00D44F72" w:rsidRDefault="0049180D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727">
        <w:rPr>
          <w:rFonts w:ascii="Times New Roman" w:hAnsi="Times New Roman" w:cs="Times New Roman"/>
          <w:sz w:val="24"/>
          <w:szCs w:val="24"/>
        </w:rPr>
        <w:t xml:space="preserve">Приемка результатов исполнения государственного контракта, а также его отдельного этапа осуществляется в порядке и в сроки, которые установлены государственным контрактом, и оформляется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8202F1">
        <w:rPr>
          <w:rFonts w:ascii="Times New Roman" w:hAnsi="Times New Roman" w:cs="Times New Roman"/>
          <w:sz w:val="24"/>
          <w:szCs w:val="24"/>
        </w:rPr>
        <w:t xml:space="preserve"> приемки</w:t>
      </w:r>
      <w:r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="00AD65F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Pr="008202F1">
        <w:rPr>
          <w:rFonts w:ascii="Times New Roman" w:hAnsi="Times New Roman" w:cs="Times New Roman"/>
          <w:sz w:val="24"/>
          <w:szCs w:val="24"/>
        </w:rPr>
        <w:t>№ 5</w:t>
      </w:r>
      <w:r>
        <w:rPr>
          <w:rFonts w:ascii="Times New Roman" w:hAnsi="Times New Roman" w:cs="Times New Roman"/>
          <w:sz w:val="24"/>
          <w:szCs w:val="24"/>
        </w:rPr>
        <w:t xml:space="preserve"> к настоящим Правилам</w:t>
      </w:r>
      <w:r w:rsidRPr="00534727">
        <w:rPr>
          <w:rFonts w:ascii="Times New Roman" w:hAnsi="Times New Roman" w:cs="Times New Roman"/>
          <w:sz w:val="24"/>
          <w:szCs w:val="24"/>
        </w:rPr>
        <w:t>, который подписывается заказчиком (в случае создания приемочной комиссии подписывается всеми членами приемочной комиссии и утверждается заказчиком)</w:t>
      </w:r>
      <w:r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Pr="00534727">
        <w:rPr>
          <w:rFonts w:ascii="Times New Roman" w:hAnsi="Times New Roman" w:cs="Times New Roman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534727">
        <w:rPr>
          <w:rFonts w:ascii="Times New Roman" w:hAnsi="Times New Roman" w:cs="Times New Roman"/>
          <w:sz w:val="24"/>
          <w:szCs w:val="24"/>
        </w:rPr>
        <w:t xml:space="preserve"> в те же сроки заказчиком направляется в письменной форме мотивированный отказ от подписания такого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F72" w:rsidRPr="003B30DC" w:rsidRDefault="00D44F72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  <w:r>
        <w:rPr>
          <w:rFonts w:ascii="Times New Roman" w:hAnsi="Times New Roman" w:cs="Times New Roman"/>
          <w:sz w:val="24"/>
          <w:szCs w:val="24"/>
        </w:rPr>
        <w:t>и т</w:t>
      </w:r>
      <w:r w:rsidRPr="003B30DC">
        <w:rPr>
          <w:rFonts w:ascii="Times New Roman" w:hAnsi="Times New Roman" w:cs="Times New Roman"/>
          <w:sz w:val="24"/>
          <w:szCs w:val="24"/>
        </w:rPr>
        <w:t xml:space="preserve">итульные списки </w:t>
      </w:r>
      <w:r>
        <w:rPr>
          <w:rFonts w:ascii="Times New Roman" w:hAnsi="Times New Roman" w:cs="Times New Roman"/>
          <w:sz w:val="24"/>
          <w:szCs w:val="24"/>
        </w:rPr>
        <w:t>являю</w:t>
      </w:r>
      <w:r w:rsidRPr="003B30DC">
        <w:rPr>
          <w:rFonts w:ascii="Times New Roman" w:hAnsi="Times New Roman" w:cs="Times New Roman"/>
          <w:sz w:val="24"/>
          <w:szCs w:val="24"/>
        </w:rPr>
        <w:t>тся неотъемлемым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30DC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30D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 государственному контракту, заключаемому уполномоченным органом со специализированной организацией.</w:t>
      </w:r>
    </w:p>
    <w:p w:rsidR="001E21C5" w:rsidRPr="00D44F72" w:rsidRDefault="001E21C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F72">
        <w:rPr>
          <w:rFonts w:ascii="Times New Roman" w:hAnsi="Times New Roman" w:cs="Times New Roman"/>
          <w:sz w:val="24"/>
          <w:szCs w:val="24"/>
        </w:rPr>
        <w:t xml:space="preserve">Цена государственного </w:t>
      </w:r>
      <w:r w:rsidR="00074BA9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D44F72">
        <w:rPr>
          <w:rFonts w:ascii="Times New Roman" w:hAnsi="Times New Roman" w:cs="Times New Roman"/>
          <w:sz w:val="24"/>
          <w:szCs w:val="24"/>
        </w:rPr>
        <w:t>о выполнении работ (услуг) по уборке территорий общего пользования определяется тарифным методом.</w:t>
      </w:r>
    </w:p>
    <w:p w:rsidR="005132CC" w:rsidRPr="003B30DC" w:rsidRDefault="00640ADC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F72">
        <w:rPr>
          <w:rFonts w:ascii="Times New Roman" w:hAnsi="Times New Roman" w:cs="Times New Roman"/>
          <w:sz w:val="24"/>
          <w:szCs w:val="24"/>
        </w:rPr>
        <w:t>3</w:t>
      </w:r>
      <w:r w:rsidR="00497095">
        <w:rPr>
          <w:rFonts w:ascii="Times New Roman" w:hAnsi="Times New Roman" w:cs="Times New Roman"/>
          <w:sz w:val="24"/>
          <w:szCs w:val="24"/>
        </w:rPr>
        <w:t>1</w:t>
      </w:r>
      <w:r w:rsidR="00201BDA" w:rsidRPr="00D44F72">
        <w:rPr>
          <w:rFonts w:ascii="Times New Roman" w:hAnsi="Times New Roman" w:cs="Times New Roman"/>
          <w:sz w:val="24"/>
          <w:szCs w:val="24"/>
        </w:rPr>
        <w:t xml:space="preserve">. </w:t>
      </w:r>
      <w:r w:rsidR="007319F3" w:rsidRPr="00D44F72">
        <w:rPr>
          <w:rFonts w:ascii="Times New Roman" w:hAnsi="Times New Roman" w:cs="Times New Roman"/>
          <w:sz w:val="24"/>
          <w:szCs w:val="24"/>
        </w:rPr>
        <w:t xml:space="preserve">Уборка территорий общего пользования </w:t>
      </w:r>
      <w:r w:rsidR="005132CC" w:rsidRPr="00D44F72">
        <w:rPr>
          <w:rFonts w:ascii="Times New Roman" w:hAnsi="Times New Roman" w:cs="Times New Roman"/>
          <w:sz w:val="24"/>
          <w:szCs w:val="24"/>
        </w:rPr>
        <w:t>подразделяется на зимний и летний период</w:t>
      </w:r>
      <w:r w:rsidR="004B51FC" w:rsidRPr="00D44F72">
        <w:rPr>
          <w:rFonts w:ascii="Times New Roman" w:hAnsi="Times New Roman" w:cs="Times New Roman"/>
          <w:sz w:val="24"/>
          <w:szCs w:val="24"/>
        </w:rPr>
        <w:t>ы</w:t>
      </w:r>
      <w:r w:rsidR="005132CC" w:rsidRPr="00D44F72">
        <w:rPr>
          <w:rFonts w:ascii="Times New Roman" w:hAnsi="Times New Roman" w:cs="Times New Roman"/>
          <w:sz w:val="24"/>
          <w:szCs w:val="24"/>
        </w:rPr>
        <w:t xml:space="preserve"> и осуществляется в соответствии с титульными списками улиц</w:t>
      </w:r>
      <w:r w:rsidR="001C6533" w:rsidRPr="00D44F72">
        <w:rPr>
          <w:rFonts w:ascii="Times New Roman" w:hAnsi="Times New Roman" w:cs="Times New Roman"/>
          <w:sz w:val="24"/>
          <w:szCs w:val="24"/>
        </w:rPr>
        <w:t xml:space="preserve"> и</w:t>
      </w:r>
      <w:r w:rsidR="005132CC" w:rsidRPr="00D44F72">
        <w:rPr>
          <w:rFonts w:ascii="Times New Roman" w:hAnsi="Times New Roman" w:cs="Times New Roman"/>
          <w:sz w:val="24"/>
          <w:szCs w:val="24"/>
        </w:rPr>
        <w:t xml:space="preserve"> площадей.</w:t>
      </w:r>
    </w:p>
    <w:p w:rsidR="0086609F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</w:t>
      </w:r>
      <w:r w:rsidR="00497095">
        <w:rPr>
          <w:rFonts w:ascii="Times New Roman" w:hAnsi="Times New Roman" w:cs="Times New Roman"/>
          <w:sz w:val="24"/>
          <w:szCs w:val="24"/>
        </w:rPr>
        <w:t>2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Организация уборки территории </w:t>
      </w:r>
      <w:r w:rsidR="004B51FC" w:rsidRPr="003B30DC"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должна предусматривать четкое выполнение 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специализированной организацией 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257CB8" w:rsidRPr="003B30DC">
        <w:rPr>
          <w:rFonts w:ascii="Times New Roman" w:hAnsi="Times New Roman" w:cs="Times New Roman"/>
          <w:sz w:val="24"/>
          <w:szCs w:val="24"/>
        </w:rPr>
        <w:t>в соответстви</w:t>
      </w:r>
      <w:r w:rsidR="001E21C5" w:rsidRPr="003B30DC">
        <w:rPr>
          <w:rFonts w:ascii="Times New Roman" w:hAnsi="Times New Roman" w:cs="Times New Roman"/>
          <w:sz w:val="24"/>
          <w:szCs w:val="24"/>
        </w:rPr>
        <w:t>и</w:t>
      </w:r>
      <w:r w:rsidR="00257CB8" w:rsidRPr="003B30DC">
        <w:rPr>
          <w:rFonts w:ascii="Times New Roman" w:hAnsi="Times New Roman" w:cs="Times New Roman"/>
          <w:sz w:val="24"/>
          <w:szCs w:val="24"/>
        </w:rPr>
        <w:t xml:space="preserve"> с технологией работ </w:t>
      </w:r>
      <w:r w:rsidR="0086609F" w:rsidRPr="003B30DC">
        <w:rPr>
          <w:rFonts w:ascii="Times New Roman" w:hAnsi="Times New Roman" w:cs="Times New Roman"/>
          <w:sz w:val="24"/>
          <w:szCs w:val="24"/>
        </w:rPr>
        <w:t>по каждой технологической операции. Обслуживаемый участок делят на маршруты, за каждым из которых закрепляют определенное число машин.</w:t>
      </w:r>
    </w:p>
    <w:p w:rsidR="0086609F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</w:t>
      </w:r>
      <w:r w:rsidR="00497095">
        <w:rPr>
          <w:rFonts w:ascii="Times New Roman" w:hAnsi="Times New Roman" w:cs="Times New Roman"/>
          <w:sz w:val="24"/>
          <w:szCs w:val="24"/>
        </w:rPr>
        <w:t>3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609F" w:rsidRPr="003B30DC">
        <w:rPr>
          <w:rFonts w:ascii="Times New Roman" w:hAnsi="Times New Roman" w:cs="Times New Roman"/>
          <w:sz w:val="24"/>
          <w:szCs w:val="24"/>
        </w:rPr>
        <w:t>Исходя из объемов работ и производительности машин проводится разбивка на маршруты на карте-плане участка, на который предварительно наносят протяженность улиц,</w:t>
      </w:r>
      <w:r w:rsidR="00AD65F6">
        <w:rPr>
          <w:rFonts w:ascii="Times New Roman" w:hAnsi="Times New Roman" w:cs="Times New Roman"/>
          <w:sz w:val="24"/>
          <w:szCs w:val="24"/>
        </w:rPr>
        <w:t xml:space="preserve"> их категории и места заправки </w:t>
      </w:r>
      <w:r w:rsidR="0086609F" w:rsidRPr="003B30DC">
        <w:rPr>
          <w:rFonts w:ascii="Times New Roman" w:hAnsi="Times New Roman" w:cs="Times New Roman"/>
          <w:sz w:val="24"/>
          <w:szCs w:val="24"/>
        </w:rPr>
        <w:t>машин, стоянок машин.</w:t>
      </w:r>
    </w:p>
    <w:p w:rsidR="0086609F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</w:t>
      </w:r>
      <w:r w:rsidR="00497095">
        <w:rPr>
          <w:rFonts w:ascii="Times New Roman" w:hAnsi="Times New Roman" w:cs="Times New Roman"/>
          <w:sz w:val="24"/>
          <w:szCs w:val="24"/>
        </w:rPr>
        <w:t>4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609F" w:rsidRPr="003B30DC">
        <w:rPr>
          <w:rFonts w:ascii="Times New Roman" w:hAnsi="Times New Roman" w:cs="Times New Roman"/>
          <w:sz w:val="24"/>
          <w:szCs w:val="24"/>
        </w:rPr>
        <w:t>Основываясь на характерных сведениях о снегопадах, их интенсивности и продолжительности за зимний период, определяется необходимое число уборочных машин и организация их работы на участке.</w:t>
      </w:r>
    </w:p>
    <w:p w:rsidR="00A27FDC" w:rsidRPr="003B30DC" w:rsidRDefault="00D44F72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7095">
        <w:rPr>
          <w:rFonts w:ascii="Times New Roman" w:hAnsi="Times New Roman" w:cs="Times New Roman"/>
          <w:sz w:val="24"/>
          <w:szCs w:val="24"/>
        </w:rPr>
        <w:t>5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609F" w:rsidRPr="003B30DC">
        <w:rPr>
          <w:rFonts w:ascii="Times New Roman" w:hAnsi="Times New Roman" w:cs="Times New Roman"/>
          <w:sz w:val="24"/>
          <w:szCs w:val="24"/>
        </w:rPr>
        <w:t>При подготовке к уборке предварительно устанавливают</w:t>
      </w:r>
      <w:r w:rsidR="00201BDA" w:rsidRPr="003B30DC">
        <w:rPr>
          <w:rFonts w:ascii="Times New Roman" w:hAnsi="Times New Roman" w:cs="Times New Roman"/>
          <w:sz w:val="24"/>
          <w:szCs w:val="24"/>
        </w:rPr>
        <w:t>ся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 режимы уборки, которые в первую очередь зависят от значимости улицы, интенсивности транспортного </w:t>
      </w:r>
      <w:r w:rsidR="005614BB">
        <w:rPr>
          <w:rFonts w:ascii="Times New Roman" w:hAnsi="Times New Roman" w:cs="Times New Roman"/>
          <w:sz w:val="24"/>
          <w:szCs w:val="24"/>
        </w:rPr>
        <w:t xml:space="preserve">и пешеходного 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движения и других показателей, приводимых в </w:t>
      </w:r>
      <w:hyperlink r:id="rId10" w:history="1">
        <w:r w:rsidR="0086609F" w:rsidRPr="003B30DC">
          <w:rPr>
            <w:rFonts w:ascii="Times New Roman" w:hAnsi="Times New Roman" w:cs="Times New Roman"/>
            <w:sz w:val="24"/>
            <w:szCs w:val="24"/>
          </w:rPr>
          <w:t>паспорте</w:t>
        </w:r>
      </w:hyperlink>
      <w:r w:rsidR="0086609F" w:rsidRPr="003B30DC">
        <w:rPr>
          <w:rFonts w:ascii="Times New Roman" w:hAnsi="Times New Roman" w:cs="Times New Roman"/>
          <w:sz w:val="24"/>
          <w:szCs w:val="24"/>
        </w:rPr>
        <w:t xml:space="preserve"> улицы. Улицы группируют</w:t>
      </w:r>
      <w:r w:rsidR="00201BDA" w:rsidRPr="003B30DC">
        <w:rPr>
          <w:rFonts w:ascii="Times New Roman" w:hAnsi="Times New Roman" w:cs="Times New Roman"/>
          <w:sz w:val="24"/>
          <w:szCs w:val="24"/>
        </w:rPr>
        <w:t>ся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 по категориям</w:t>
      </w:r>
      <w:r w:rsidR="00203EDF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7B2732" w:rsidRPr="003B30DC">
        <w:rPr>
          <w:rFonts w:ascii="Times New Roman" w:hAnsi="Times New Roman" w:cs="Times New Roman"/>
          <w:sz w:val="24"/>
          <w:szCs w:val="24"/>
        </w:rPr>
        <w:t>(</w:t>
      </w:r>
      <w:r w:rsidR="007B2732"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2732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7B2732" w:rsidRPr="003B30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B2732" w:rsidRPr="003B30DC">
        <w:rPr>
          <w:rFonts w:ascii="Times New Roman" w:hAnsi="Times New Roman" w:cs="Times New Roman"/>
          <w:sz w:val="24"/>
          <w:szCs w:val="24"/>
        </w:rPr>
        <w:t xml:space="preserve"> и </w:t>
      </w:r>
      <w:r w:rsidR="007B2732" w:rsidRPr="003B30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B2732" w:rsidRPr="003B30DC">
        <w:rPr>
          <w:rFonts w:ascii="Times New Roman" w:hAnsi="Times New Roman" w:cs="Times New Roman"/>
          <w:sz w:val="24"/>
          <w:szCs w:val="24"/>
        </w:rPr>
        <w:t xml:space="preserve"> категория) </w:t>
      </w:r>
      <w:r w:rsidR="00203EDF" w:rsidRPr="003B30DC">
        <w:rPr>
          <w:rFonts w:ascii="Times New Roman" w:hAnsi="Times New Roman" w:cs="Times New Roman"/>
          <w:sz w:val="24"/>
          <w:szCs w:val="24"/>
        </w:rPr>
        <w:t>в соответствии с критериями для классификации</w:t>
      </w:r>
      <w:r w:rsidR="00A27FDC" w:rsidRPr="003B30DC">
        <w:rPr>
          <w:rFonts w:ascii="Times New Roman" w:hAnsi="Times New Roman" w:cs="Times New Roman"/>
          <w:sz w:val="24"/>
          <w:szCs w:val="24"/>
        </w:rPr>
        <w:t xml:space="preserve"> и расчетными параметрами, установленными в </w:t>
      </w:r>
      <w:r w:rsidR="00AD2935">
        <w:rPr>
          <w:rFonts w:ascii="Times New Roman" w:hAnsi="Times New Roman" w:cs="Times New Roman"/>
          <w:sz w:val="24"/>
          <w:szCs w:val="24"/>
        </w:rPr>
        <w:t>П</w:t>
      </w:r>
      <w:r w:rsidR="00A27FDC" w:rsidRPr="003B30DC">
        <w:rPr>
          <w:rFonts w:ascii="Times New Roman" w:hAnsi="Times New Roman" w:cs="Times New Roman"/>
          <w:sz w:val="24"/>
          <w:szCs w:val="24"/>
        </w:rPr>
        <w:t xml:space="preserve">риложении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27FDC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AD2935">
        <w:rPr>
          <w:rFonts w:ascii="Times New Roman" w:hAnsi="Times New Roman" w:cs="Times New Roman"/>
          <w:sz w:val="24"/>
          <w:szCs w:val="24"/>
        </w:rPr>
        <w:br/>
      </w:r>
      <w:r w:rsidR="00A27FDC" w:rsidRPr="003B30DC">
        <w:rPr>
          <w:rFonts w:ascii="Times New Roman" w:hAnsi="Times New Roman" w:cs="Times New Roman"/>
          <w:sz w:val="24"/>
          <w:szCs w:val="24"/>
        </w:rPr>
        <w:t xml:space="preserve">к настоящим Правилам. </w:t>
      </w:r>
    </w:p>
    <w:p w:rsidR="00964DED" w:rsidRPr="003B30DC" w:rsidRDefault="007B2732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964DED" w:rsidRPr="003B30DC">
        <w:rPr>
          <w:rFonts w:ascii="Times New Roman" w:hAnsi="Times New Roman" w:cs="Times New Roman"/>
          <w:sz w:val="24"/>
          <w:szCs w:val="24"/>
        </w:rPr>
        <w:t>для отнесения конкретной улицы к определенной категории определяются на основании документов</w:t>
      </w:r>
      <w:r w:rsidR="00A864A0" w:rsidRPr="003B30DC">
        <w:rPr>
          <w:rFonts w:ascii="Times New Roman" w:hAnsi="Times New Roman" w:cs="Times New Roman"/>
          <w:sz w:val="24"/>
          <w:szCs w:val="24"/>
        </w:rPr>
        <w:t>, подготовленных в результате кадастровой деятельности для кадастрового учета и государственной регистрации</w:t>
      </w:r>
      <w:r w:rsidR="00086DCE" w:rsidRPr="003B30DC">
        <w:rPr>
          <w:rFonts w:ascii="Times New Roman" w:hAnsi="Times New Roman" w:cs="Times New Roman"/>
          <w:sz w:val="24"/>
          <w:szCs w:val="24"/>
        </w:rPr>
        <w:t xml:space="preserve"> улиц в качестве недвижимого имущества</w:t>
      </w:r>
      <w:r w:rsidR="00964DED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086DCE" w:rsidRPr="003B30DC">
        <w:rPr>
          <w:rFonts w:ascii="Times New Roman" w:hAnsi="Times New Roman" w:cs="Times New Roman"/>
          <w:sz w:val="24"/>
          <w:szCs w:val="24"/>
        </w:rPr>
        <w:t>а при отсутствии таких документов – на основании утвержденной проектной документации на улицы, получившие в порядке, установленном законодательством о градостроительной деятельности, положительное заключение государственной экспертизы.</w:t>
      </w:r>
    </w:p>
    <w:p w:rsidR="0086609F" w:rsidRDefault="00203ED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В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 каждой </w:t>
      </w:r>
      <w:r w:rsidRPr="003B30DC">
        <w:rPr>
          <w:rFonts w:ascii="Times New Roman" w:hAnsi="Times New Roman" w:cs="Times New Roman"/>
          <w:sz w:val="24"/>
          <w:szCs w:val="24"/>
        </w:rPr>
        <w:t>категории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 выбирают характерную улицу; по </w:t>
      </w:r>
      <w:r w:rsidR="004B51FC" w:rsidRPr="003B30DC">
        <w:rPr>
          <w:rFonts w:ascii="Times New Roman" w:hAnsi="Times New Roman" w:cs="Times New Roman"/>
          <w:sz w:val="24"/>
          <w:szCs w:val="24"/>
        </w:rPr>
        <w:t>ней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 устанавливают режимы уборки всех улиц этой категории и объемы работ. Исходя из объемов работ определяют необходимое число машин для выполнения технологических операций.</w:t>
      </w:r>
    </w:p>
    <w:p w:rsidR="005614BB" w:rsidRPr="00984657" w:rsidRDefault="0049709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36</w:t>
      </w:r>
      <w:r w:rsidR="00D44F72">
        <w:rPr>
          <w:rFonts w:ascii="Times New Roman" w:hAnsi="Times New Roman" w:cs="Times New Roman"/>
          <w:sz w:val="24"/>
          <w:szCs w:val="20"/>
        </w:rPr>
        <w:t xml:space="preserve">. </w:t>
      </w:r>
      <w:r w:rsidR="005614BB" w:rsidRPr="00984657">
        <w:rPr>
          <w:rFonts w:ascii="Times New Roman" w:hAnsi="Times New Roman" w:cs="Times New Roman"/>
          <w:sz w:val="24"/>
          <w:szCs w:val="20"/>
        </w:rPr>
        <w:t>В зависимости от интенсивности пешеходного движения тротуары также разбиваются на 3 класса:</w:t>
      </w:r>
    </w:p>
    <w:p w:rsidR="005614BB" w:rsidRPr="00984657" w:rsidRDefault="005614B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984657">
        <w:rPr>
          <w:rFonts w:ascii="Times New Roman" w:hAnsi="Times New Roman" w:cs="Times New Roman"/>
          <w:sz w:val="24"/>
          <w:szCs w:val="20"/>
        </w:rPr>
        <w:t>I класс</w:t>
      </w:r>
      <w:r w:rsidR="002941AC">
        <w:rPr>
          <w:rFonts w:ascii="Times New Roman" w:hAnsi="Times New Roman" w:cs="Times New Roman"/>
          <w:sz w:val="24"/>
          <w:szCs w:val="20"/>
        </w:rPr>
        <w:t xml:space="preserve"> – </w:t>
      </w:r>
      <w:r w:rsidRPr="00984657">
        <w:rPr>
          <w:rFonts w:ascii="Times New Roman" w:hAnsi="Times New Roman" w:cs="Times New Roman"/>
          <w:sz w:val="24"/>
          <w:szCs w:val="20"/>
        </w:rPr>
        <w:t>до 50 чел./ч;</w:t>
      </w:r>
    </w:p>
    <w:p w:rsidR="005614BB" w:rsidRPr="00984657" w:rsidRDefault="005614B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984657">
        <w:rPr>
          <w:rFonts w:ascii="Times New Roman" w:hAnsi="Times New Roman" w:cs="Times New Roman"/>
          <w:sz w:val="24"/>
          <w:szCs w:val="20"/>
        </w:rPr>
        <w:t>II класс</w:t>
      </w:r>
      <w:r w:rsidR="002941AC">
        <w:rPr>
          <w:rFonts w:ascii="Times New Roman" w:hAnsi="Times New Roman" w:cs="Times New Roman"/>
          <w:sz w:val="24"/>
          <w:szCs w:val="20"/>
        </w:rPr>
        <w:t xml:space="preserve"> – </w:t>
      </w:r>
      <w:r w:rsidRPr="00984657">
        <w:rPr>
          <w:rFonts w:ascii="Times New Roman" w:hAnsi="Times New Roman" w:cs="Times New Roman"/>
          <w:sz w:val="24"/>
          <w:szCs w:val="20"/>
        </w:rPr>
        <w:t>от 50 до 100 чел./ч;</w:t>
      </w:r>
    </w:p>
    <w:p w:rsidR="005614BB" w:rsidRPr="00984657" w:rsidRDefault="005614B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984657">
        <w:rPr>
          <w:rFonts w:ascii="Times New Roman" w:hAnsi="Times New Roman" w:cs="Times New Roman"/>
          <w:sz w:val="24"/>
          <w:szCs w:val="20"/>
        </w:rPr>
        <w:t>III класс</w:t>
      </w:r>
      <w:r w:rsidR="002941AC">
        <w:rPr>
          <w:rFonts w:ascii="Times New Roman" w:hAnsi="Times New Roman" w:cs="Times New Roman"/>
          <w:sz w:val="24"/>
          <w:szCs w:val="20"/>
        </w:rPr>
        <w:t xml:space="preserve"> – </w:t>
      </w:r>
      <w:r w:rsidRPr="00984657">
        <w:rPr>
          <w:rFonts w:ascii="Times New Roman" w:hAnsi="Times New Roman" w:cs="Times New Roman"/>
          <w:sz w:val="24"/>
          <w:szCs w:val="20"/>
        </w:rPr>
        <w:t>свыше 100 чел./ч.</w:t>
      </w:r>
    </w:p>
    <w:p w:rsidR="005614BB" w:rsidRPr="00984657" w:rsidRDefault="005614B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984657">
        <w:rPr>
          <w:rFonts w:ascii="Times New Roman" w:hAnsi="Times New Roman" w:cs="Times New Roman"/>
          <w:sz w:val="24"/>
          <w:szCs w:val="20"/>
        </w:rPr>
        <w:t xml:space="preserve">Интенсивность пешеходного движения </w:t>
      </w:r>
      <w:r w:rsidR="00840EBC" w:rsidRPr="00984657">
        <w:rPr>
          <w:rFonts w:ascii="Times New Roman" w:hAnsi="Times New Roman" w:cs="Times New Roman"/>
          <w:sz w:val="24"/>
          <w:szCs w:val="20"/>
        </w:rPr>
        <w:t>устанавливается в</w:t>
      </w:r>
      <w:r w:rsidRPr="00984657">
        <w:rPr>
          <w:rFonts w:ascii="Times New Roman" w:hAnsi="Times New Roman" w:cs="Times New Roman"/>
          <w:sz w:val="24"/>
          <w:szCs w:val="20"/>
        </w:rPr>
        <w:t xml:space="preserve"> паспорт</w:t>
      </w:r>
      <w:r w:rsidR="00840EBC" w:rsidRPr="00984657">
        <w:rPr>
          <w:rFonts w:ascii="Times New Roman" w:hAnsi="Times New Roman" w:cs="Times New Roman"/>
          <w:sz w:val="24"/>
          <w:szCs w:val="20"/>
        </w:rPr>
        <w:t>е</w:t>
      </w:r>
      <w:r w:rsidRPr="00984657">
        <w:rPr>
          <w:rFonts w:ascii="Times New Roman" w:hAnsi="Times New Roman" w:cs="Times New Roman"/>
          <w:sz w:val="24"/>
          <w:szCs w:val="20"/>
        </w:rPr>
        <w:t xml:space="preserve"> улицы</w:t>
      </w:r>
      <w:r w:rsidR="00840EBC" w:rsidRPr="00984657">
        <w:rPr>
          <w:rFonts w:ascii="Times New Roman" w:hAnsi="Times New Roman" w:cs="Times New Roman"/>
          <w:sz w:val="24"/>
          <w:szCs w:val="20"/>
        </w:rPr>
        <w:t xml:space="preserve"> на основе данных, полученных в результате замеров в </w:t>
      </w:r>
      <w:r w:rsidRPr="00984657">
        <w:rPr>
          <w:rFonts w:ascii="Times New Roman" w:hAnsi="Times New Roman" w:cs="Times New Roman"/>
          <w:sz w:val="24"/>
          <w:szCs w:val="20"/>
        </w:rPr>
        <w:t>полосе тротуара шириной 0,75 м по пиковой нагрузке утром и вечером (суммарно с учетом движения пешеходов в обе стороны).</w:t>
      </w:r>
    </w:p>
    <w:p w:rsidR="0086609F" w:rsidRPr="003B30DC" w:rsidRDefault="0049709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609F" w:rsidRPr="003B30DC">
        <w:rPr>
          <w:rFonts w:ascii="Times New Roman" w:hAnsi="Times New Roman" w:cs="Times New Roman"/>
          <w:sz w:val="24"/>
          <w:szCs w:val="24"/>
        </w:rPr>
        <w:t>Для каждой машины, выполняющей ра</w:t>
      </w:r>
      <w:r w:rsidR="004B51FC" w:rsidRPr="003B30DC">
        <w:rPr>
          <w:rFonts w:ascii="Times New Roman" w:hAnsi="Times New Roman" w:cs="Times New Roman"/>
          <w:sz w:val="24"/>
          <w:szCs w:val="24"/>
        </w:rPr>
        <w:t>боты по летней или зимней уборкам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, составляют маршрутную карту, т.е. графическое выражение пути следования машин, последовательность и периодичность выполнения той или иной технологической операции. </w:t>
      </w:r>
    </w:p>
    <w:p w:rsidR="0086609F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</w:t>
      </w:r>
      <w:r w:rsidR="00497095">
        <w:rPr>
          <w:rFonts w:ascii="Times New Roman" w:hAnsi="Times New Roman" w:cs="Times New Roman"/>
          <w:sz w:val="24"/>
          <w:szCs w:val="24"/>
        </w:rPr>
        <w:t>8</w:t>
      </w:r>
      <w:r w:rsidR="00201BDA" w:rsidRPr="003B30DC">
        <w:rPr>
          <w:rFonts w:ascii="Times New Roman" w:hAnsi="Times New Roman" w:cs="Times New Roman"/>
          <w:sz w:val="24"/>
          <w:szCs w:val="24"/>
        </w:rPr>
        <w:t>.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 В соответствии с маршрутными картами разрабатывают маршрутные графики. Маршруты составляют таким образом, чтобы свести к минимуму холостые пробеги машин. При изменении местных условий (изменении условий движения на участке, ремонте дорожных покрытий на одной из улиц и т.д.) маршруты </w:t>
      </w:r>
      <w:r w:rsidR="00EF1F33" w:rsidRPr="003B30DC">
        <w:rPr>
          <w:rFonts w:ascii="Times New Roman" w:hAnsi="Times New Roman" w:cs="Times New Roman"/>
          <w:sz w:val="24"/>
          <w:szCs w:val="24"/>
        </w:rPr>
        <w:t>корректируются</w:t>
      </w:r>
      <w:r w:rsidR="0086609F" w:rsidRPr="003B30DC">
        <w:rPr>
          <w:rFonts w:ascii="Times New Roman" w:hAnsi="Times New Roman" w:cs="Times New Roman"/>
          <w:sz w:val="24"/>
          <w:szCs w:val="24"/>
        </w:rPr>
        <w:t>.</w:t>
      </w:r>
    </w:p>
    <w:p w:rsidR="0086609F" w:rsidRPr="003B30DC" w:rsidRDefault="0049709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201BDA" w:rsidRPr="003B30DC">
        <w:rPr>
          <w:rFonts w:ascii="Times New Roman" w:hAnsi="Times New Roman" w:cs="Times New Roman"/>
          <w:sz w:val="24"/>
          <w:szCs w:val="24"/>
        </w:rPr>
        <w:t>.</w:t>
      </w:r>
      <w:r w:rsidR="00AD2935">
        <w:rPr>
          <w:rFonts w:ascii="Times New Roman" w:hAnsi="Times New Roman" w:cs="Times New Roman"/>
          <w:sz w:val="24"/>
          <w:szCs w:val="24"/>
        </w:rPr>
        <w:t> </w:t>
      </w:r>
      <w:r w:rsidR="0086609F" w:rsidRPr="003B30DC">
        <w:rPr>
          <w:rFonts w:ascii="Times New Roman" w:hAnsi="Times New Roman" w:cs="Times New Roman"/>
          <w:sz w:val="24"/>
          <w:szCs w:val="24"/>
        </w:rPr>
        <w:t>Один экземпляр маршрутов движения уборочных машин находится у диспетчера, другой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86609F" w:rsidRPr="003B30DC">
        <w:rPr>
          <w:rFonts w:ascii="Times New Roman" w:hAnsi="Times New Roman" w:cs="Times New Roman"/>
          <w:sz w:val="24"/>
          <w:szCs w:val="24"/>
        </w:rPr>
        <w:t xml:space="preserve">у водителя. Водителей машин закрепляют за определенными маршрутами, что повышает ответственность каждого исполнителя за сроки и качество </w:t>
      </w:r>
      <w:r w:rsidR="004B51FC" w:rsidRPr="003B30DC">
        <w:rPr>
          <w:rFonts w:ascii="Times New Roman" w:hAnsi="Times New Roman" w:cs="Times New Roman"/>
          <w:sz w:val="24"/>
          <w:szCs w:val="24"/>
        </w:rPr>
        <w:t xml:space="preserve">выполняемых </w:t>
      </w:r>
      <w:r w:rsidR="0086609F" w:rsidRPr="003B30DC">
        <w:rPr>
          <w:rFonts w:ascii="Times New Roman" w:hAnsi="Times New Roman" w:cs="Times New Roman"/>
          <w:sz w:val="24"/>
          <w:szCs w:val="24"/>
        </w:rPr>
        <w:t>работ.</w:t>
      </w:r>
    </w:p>
    <w:p w:rsidR="00A50C3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935" w:rsidRPr="003B30DC" w:rsidRDefault="00AD293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201BDA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129"/>
      <w:bookmarkEnd w:id="4"/>
      <w:r w:rsidRPr="003B30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67F33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1E21C5" w:rsidRPr="003B30DC">
        <w:rPr>
          <w:rFonts w:ascii="Times New Roman" w:hAnsi="Times New Roman" w:cs="Times New Roman"/>
          <w:sz w:val="24"/>
          <w:szCs w:val="24"/>
        </w:rPr>
        <w:t>Технология у</w:t>
      </w:r>
      <w:r w:rsidR="00967F33" w:rsidRPr="003B30DC">
        <w:rPr>
          <w:rFonts w:ascii="Times New Roman" w:hAnsi="Times New Roman" w:cs="Times New Roman"/>
          <w:sz w:val="24"/>
          <w:szCs w:val="24"/>
        </w:rPr>
        <w:t>борк</w:t>
      </w:r>
      <w:r w:rsidR="001E21C5" w:rsidRPr="003B30DC">
        <w:rPr>
          <w:rFonts w:ascii="Times New Roman" w:hAnsi="Times New Roman" w:cs="Times New Roman"/>
          <w:sz w:val="24"/>
          <w:szCs w:val="24"/>
        </w:rPr>
        <w:t>и</w:t>
      </w:r>
      <w:r w:rsidR="00967F33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 xml:space="preserve">в </w:t>
      </w:r>
      <w:r w:rsidR="00967F33" w:rsidRPr="003B30DC">
        <w:rPr>
          <w:rFonts w:ascii="Times New Roman" w:hAnsi="Times New Roman" w:cs="Times New Roman"/>
          <w:sz w:val="24"/>
          <w:szCs w:val="24"/>
        </w:rPr>
        <w:t>летний период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49709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201BDA" w:rsidRPr="003B30DC">
        <w:rPr>
          <w:rFonts w:ascii="Times New Roman" w:hAnsi="Times New Roman" w:cs="Times New Roman"/>
          <w:sz w:val="24"/>
          <w:szCs w:val="24"/>
        </w:rPr>
        <w:t>. Л</w:t>
      </w:r>
      <w:r w:rsidR="009C63BE" w:rsidRPr="003B30DC">
        <w:rPr>
          <w:rFonts w:ascii="Times New Roman" w:hAnsi="Times New Roman" w:cs="Times New Roman"/>
          <w:sz w:val="24"/>
          <w:szCs w:val="24"/>
        </w:rPr>
        <w:t xml:space="preserve">етний период уборки </w:t>
      </w:r>
      <w:r w:rsidR="00A50C3C" w:rsidRPr="003B30DC">
        <w:rPr>
          <w:rFonts w:ascii="Times New Roman" w:hAnsi="Times New Roman" w:cs="Times New Roman"/>
          <w:sz w:val="24"/>
          <w:szCs w:val="24"/>
        </w:rPr>
        <w:t>(далее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A50C3C" w:rsidRPr="003B30DC">
        <w:rPr>
          <w:rFonts w:ascii="Times New Roman" w:hAnsi="Times New Roman" w:cs="Times New Roman"/>
          <w:sz w:val="24"/>
          <w:szCs w:val="24"/>
        </w:rPr>
        <w:t>летняя уборка)</w:t>
      </w:r>
      <w:r w:rsidR="009C63BE" w:rsidRPr="003B30DC">
        <w:rPr>
          <w:rFonts w:ascii="Times New Roman" w:hAnsi="Times New Roman" w:cs="Times New Roman"/>
          <w:sz w:val="24"/>
          <w:szCs w:val="24"/>
        </w:rPr>
        <w:t xml:space="preserve"> устанавливается с 16 марта по 15 ноября</w:t>
      </w:r>
      <w:r w:rsidR="009E73D8" w:rsidRPr="003B30DC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B50CB" w:rsidRPr="003B30DC">
        <w:rPr>
          <w:rFonts w:ascii="Times New Roman" w:hAnsi="Times New Roman" w:cs="Times New Roman"/>
          <w:sz w:val="24"/>
          <w:szCs w:val="24"/>
        </w:rPr>
        <w:t>Перенос сроков возможен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на основании правового акта 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AB50CB" w:rsidRPr="003B30DC">
        <w:rPr>
          <w:rFonts w:ascii="Times New Roman" w:hAnsi="Times New Roman" w:cs="Times New Roman"/>
          <w:sz w:val="24"/>
          <w:szCs w:val="24"/>
        </w:rPr>
        <w:t>при наличии существенных изменений погодных условий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49709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AD2935">
        <w:rPr>
          <w:rFonts w:ascii="Times New Roman" w:hAnsi="Times New Roman" w:cs="Times New Roman"/>
          <w:sz w:val="24"/>
          <w:szCs w:val="24"/>
        </w:rPr>
        <w:t>. </w:t>
      </w:r>
      <w:r w:rsidR="00A50C3C" w:rsidRPr="003B30DC">
        <w:rPr>
          <w:rFonts w:ascii="Times New Roman" w:hAnsi="Times New Roman" w:cs="Times New Roman"/>
          <w:sz w:val="24"/>
          <w:szCs w:val="24"/>
        </w:rPr>
        <w:t>Основной задачей летней уборки является очистка территори</w:t>
      </w:r>
      <w:r w:rsidR="001E21C5" w:rsidRPr="003B30DC">
        <w:rPr>
          <w:rFonts w:ascii="Times New Roman" w:hAnsi="Times New Roman" w:cs="Times New Roman"/>
          <w:sz w:val="24"/>
          <w:szCs w:val="24"/>
        </w:rPr>
        <w:t>й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1E21C5" w:rsidRPr="003B30DC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от грязи, сбор и вывоз </w:t>
      </w:r>
      <w:r w:rsidR="00AB50CB" w:rsidRPr="003B30DC">
        <w:rPr>
          <w:rFonts w:ascii="Times New Roman" w:hAnsi="Times New Roman" w:cs="Times New Roman"/>
          <w:sz w:val="24"/>
          <w:szCs w:val="24"/>
        </w:rPr>
        <w:t>уличного мусора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</w:t>
      </w:r>
      <w:r w:rsidR="00497095">
        <w:rPr>
          <w:rFonts w:ascii="Times New Roman" w:hAnsi="Times New Roman" w:cs="Times New Roman"/>
          <w:sz w:val="24"/>
          <w:szCs w:val="24"/>
        </w:rPr>
        <w:t>2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EF1F33" w:rsidRPr="003B30DC">
        <w:rPr>
          <w:rFonts w:ascii="Times New Roman" w:hAnsi="Times New Roman" w:cs="Times New Roman"/>
          <w:sz w:val="24"/>
          <w:szCs w:val="24"/>
        </w:rPr>
        <w:t>В летний период могут выполняться следующие виды работ</w:t>
      </w:r>
      <w:r w:rsidR="00A50C3C" w:rsidRPr="003B30DC">
        <w:rPr>
          <w:rFonts w:ascii="Times New Roman" w:hAnsi="Times New Roman" w:cs="Times New Roman"/>
          <w:sz w:val="24"/>
          <w:szCs w:val="24"/>
        </w:rPr>
        <w:t>:</w:t>
      </w:r>
    </w:p>
    <w:p w:rsidR="00A50C3C" w:rsidRPr="003B30DC" w:rsidRDefault="00201BDA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подметание </w:t>
      </w:r>
      <w:r w:rsidR="00EF1F33" w:rsidRPr="003B30DC">
        <w:rPr>
          <w:rFonts w:ascii="Times New Roman" w:hAnsi="Times New Roman" w:cs="Times New Roman"/>
          <w:sz w:val="24"/>
          <w:szCs w:val="24"/>
        </w:rPr>
        <w:t>(</w:t>
      </w:r>
      <w:r w:rsidR="001B2F92" w:rsidRPr="003B30DC">
        <w:rPr>
          <w:rFonts w:ascii="Times New Roman" w:hAnsi="Times New Roman" w:cs="Times New Roman"/>
          <w:sz w:val="24"/>
          <w:szCs w:val="24"/>
        </w:rPr>
        <w:t>вручную и (или) механизированным способом</w:t>
      </w:r>
      <w:r w:rsidR="00EF1F33" w:rsidRPr="003B30DC">
        <w:rPr>
          <w:rFonts w:ascii="Times New Roman" w:hAnsi="Times New Roman" w:cs="Times New Roman"/>
          <w:sz w:val="24"/>
          <w:szCs w:val="24"/>
        </w:rPr>
        <w:t xml:space="preserve">)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проезжей части автомобильных дорог, тротуаров, </w:t>
      </w:r>
      <w:r w:rsidR="00EF1F33" w:rsidRPr="003B30DC">
        <w:rPr>
          <w:rFonts w:ascii="Times New Roman" w:hAnsi="Times New Roman" w:cs="Times New Roman"/>
          <w:sz w:val="24"/>
          <w:szCs w:val="24"/>
        </w:rPr>
        <w:t xml:space="preserve">лотков, </w:t>
      </w:r>
      <w:r w:rsidR="00497095">
        <w:rPr>
          <w:rFonts w:ascii="Times New Roman" w:hAnsi="Times New Roman" w:cs="Times New Roman"/>
          <w:sz w:val="24"/>
          <w:szCs w:val="24"/>
        </w:rPr>
        <w:t>пешеходных территорий</w:t>
      </w:r>
      <w:r w:rsidR="00A50C3C" w:rsidRPr="003B30DC">
        <w:rPr>
          <w:rFonts w:ascii="Times New Roman" w:hAnsi="Times New Roman" w:cs="Times New Roman"/>
          <w:sz w:val="24"/>
          <w:szCs w:val="24"/>
        </w:rPr>
        <w:t>;</w:t>
      </w:r>
    </w:p>
    <w:p w:rsidR="00A50C3C" w:rsidRPr="003B30DC" w:rsidRDefault="00201BDA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б) </w:t>
      </w:r>
      <w:r w:rsidR="00A50C3C" w:rsidRPr="003B30DC">
        <w:rPr>
          <w:rFonts w:ascii="Times New Roman" w:hAnsi="Times New Roman" w:cs="Times New Roman"/>
          <w:sz w:val="24"/>
          <w:szCs w:val="24"/>
        </w:rPr>
        <w:t>мойк</w:t>
      </w:r>
      <w:r w:rsidR="00EF1F33" w:rsidRPr="003B30DC">
        <w:rPr>
          <w:rFonts w:ascii="Times New Roman" w:hAnsi="Times New Roman" w:cs="Times New Roman"/>
          <w:sz w:val="24"/>
          <w:szCs w:val="24"/>
        </w:rPr>
        <w:t>а, поливка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проезжей части </w:t>
      </w:r>
      <w:r w:rsidR="00C04321">
        <w:rPr>
          <w:rFonts w:ascii="Times New Roman" w:hAnsi="Times New Roman" w:cs="Times New Roman"/>
          <w:sz w:val="24"/>
          <w:szCs w:val="24"/>
        </w:rPr>
        <w:t>улиц</w:t>
      </w:r>
      <w:r w:rsidR="0086476E" w:rsidRPr="003B30DC">
        <w:rPr>
          <w:rFonts w:ascii="Times New Roman" w:hAnsi="Times New Roman" w:cs="Times New Roman"/>
          <w:sz w:val="24"/>
          <w:szCs w:val="24"/>
        </w:rPr>
        <w:t>.</w:t>
      </w:r>
    </w:p>
    <w:p w:rsidR="006C3546" w:rsidRDefault="006C3546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2D37" w:rsidRPr="003B30DC" w:rsidRDefault="009C2D3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Подметание</w:t>
      </w:r>
    </w:p>
    <w:p w:rsidR="009C2D37" w:rsidRPr="003B30DC" w:rsidRDefault="009C2D3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2D37" w:rsidRPr="003B30DC" w:rsidRDefault="00F53F7B" w:rsidP="00EB73A1">
      <w:pPr>
        <w:pStyle w:val="ConsPlusCell"/>
        <w:tabs>
          <w:tab w:val="left" w:pos="851"/>
          <w:tab w:val="left" w:pos="1134"/>
        </w:tabs>
        <w:spacing w:line="276" w:lineRule="auto"/>
        <w:ind w:firstLine="709"/>
        <w:jc w:val="both"/>
      </w:pPr>
      <w:r w:rsidRPr="003B30DC">
        <w:t>4</w:t>
      </w:r>
      <w:r w:rsidR="00497095">
        <w:t>3</w:t>
      </w:r>
      <w:r w:rsidR="00A50C3C" w:rsidRPr="003B30DC">
        <w:t xml:space="preserve">. </w:t>
      </w:r>
      <w:r w:rsidR="009C2D37" w:rsidRPr="003B30DC">
        <w:t xml:space="preserve">Подметание является основным видом работ по уборке </w:t>
      </w:r>
      <w:r w:rsidR="00497095">
        <w:t>территорий</w:t>
      </w:r>
      <w:r w:rsidR="009C2D37" w:rsidRPr="003B30DC">
        <w:t>, имеющих усовершенствованные покрытия</w:t>
      </w:r>
      <w:r w:rsidR="001E21C5" w:rsidRPr="003B30DC">
        <w:t xml:space="preserve"> (асфальтобетонные, цементобетонные, брусчатые, гудронированные, клинкерные</w:t>
      </w:r>
      <w:r w:rsidR="003C04AD" w:rsidRPr="003B30DC">
        <w:t>)</w:t>
      </w:r>
      <w:r w:rsidR="009C2D37" w:rsidRPr="003B30DC">
        <w:t>.</w:t>
      </w:r>
    </w:p>
    <w:p w:rsidR="00A50C3C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</w:t>
      </w:r>
      <w:r w:rsidR="00497095">
        <w:rPr>
          <w:rFonts w:ascii="Times New Roman" w:hAnsi="Times New Roman" w:cs="Times New Roman"/>
          <w:sz w:val="24"/>
          <w:szCs w:val="24"/>
        </w:rPr>
        <w:t>4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50C3C" w:rsidRPr="003B30DC">
        <w:rPr>
          <w:rFonts w:ascii="Times New Roman" w:hAnsi="Times New Roman" w:cs="Times New Roman"/>
          <w:sz w:val="24"/>
          <w:szCs w:val="24"/>
        </w:rPr>
        <w:t>Подметание производится способами, не допускающими запыленность воздуха.</w:t>
      </w:r>
    </w:p>
    <w:p w:rsidR="009C2D37" w:rsidRPr="003B30DC" w:rsidRDefault="0049709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9C2D37" w:rsidRPr="003B30DC">
        <w:rPr>
          <w:rFonts w:ascii="Times New Roman" w:hAnsi="Times New Roman" w:cs="Times New Roman"/>
          <w:sz w:val="24"/>
          <w:szCs w:val="24"/>
        </w:rPr>
        <w:t>Подметание производят в следующем порядке: в первую очередь подметают лотки на улицах с интенсивным движением, маршрутами общественного транспорта; во вторую очередь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9C2D37" w:rsidRPr="003B30DC">
        <w:rPr>
          <w:rFonts w:ascii="Times New Roman" w:hAnsi="Times New Roman" w:cs="Times New Roman"/>
          <w:sz w:val="24"/>
          <w:szCs w:val="24"/>
        </w:rPr>
        <w:t>лотки улиц со средней и малой (для данного населенного пункта) интенсивностью движения.</w:t>
      </w:r>
    </w:p>
    <w:p w:rsidR="009C2D37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</w:t>
      </w:r>
      <w:r w:rsidR="00497095">
        <w:rPr>
          <w:rFonts w:ascii="Times New Roman" w:hAnsi="Times New Roman" w:cs="Times New Roman"/>
          <w:sz w:val="24"/>
          <w:szCs w:val="24"/>
        </w:rPr>
        <w:t>6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9C2D37" w:rsidRPr="003B30DC">
        <w:rPr>
          <w:rFonts w:ascii="Times New Roman" w:hAnsi="Times New Roman" w:cs="Times New Roman"/>
          <w:sz w:val="24"/>
          <w:szCs w:val="24"/>
        </w:rPr>
        <w:t>Перед подметанием лотков должны быть убраны тротуары, чтобы исключить повторное загрязнение лотков, для чего время уборки тротуаров должно быть увязано с графиком работы подметально-уборочных машин.</w:t>
      </w:r>
    </w:p>
    <w:p w:rsidR="00E11B76" w:rsidRPr="003B30DC" w:rsidRDefault="0049709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D37DFB" w:rsidRPr="003B30DC">
        <w:rPr>
          <w:rFonts w:ascii="Times New Roman" w:hAnsi="Times New Roman" w:cs="Times New Roman"/>
          <w:sz w:val="24"/>
          <w:szCs w:val="24"/>
        </w:rPr>
        <w:t>Технология подметания предусматривает следующие операции:</w:t>
      </w:r>
    </w:p>
    <w:p w:rsidR="00D37DFB" w:rsidRPr="003B30DC" w:rsidRDefault="00D37DF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а) метение территорий;</w:t>
      </w:r>
    </w:p>
    <w:p w:rsidR="00D37DFB" w:rsidRPr="003B30DC" w:rsidRDefault="00D37DF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сбор мусора с газонов, уборка урн;</w:t>
      </w:r>
    </w:p>
    <w:p w:rsidR="00D37DFB" w:rsidRPr="003B30DC" w:rsidRDefault="00D37DF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в) сбор и </w:t>
      </w:r>
      <w:r w:rsidR="0080263E" w:rsidRPr="003B30DC">
        <w:rPr>
          <w:rFonts w:ascii="Times New Roman" w:hAnsi="Times New Roman" w:cs="Times New Roman"/>
          <w:sz w:val="24"/>
          <w:szCs w:val="24"/>
        </w:rPr>
        <w:t>вывоз</w:t>
      </w:r>
      <w:r w:rsidRPr="003B30DC">
        <w:rPr>
          <w:rFonts w:ascii="Times New Roman" w:hAnsi="Times New Roman" w:cs="Times New Roman"/>
          <w:sz w:val="24"/>
          <w:szCs w:val="24"/>
        </w:rPr>
        <w:t xml:space="preserve"> смета транспортными средствами.</w:t>
      </w:r>
    </w:p>
    <w:p w:rsidR="0035123F" w:rsidRPr="003B30DC" w:rsidRDefault="00497095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E11B76" w:rsidRPr="003B30DC">
        <w:rPr>
          <w:rFonts w:ascii="Times New Roman" w:hAnsi="Times New Roman" w:cs="Times New Roman"/>
          <w:sz w:val="24"/>
          <w:szCs w:val="24"/>
        </w:rPr>
        <w:t>П</w:t>
      </w:r>
      <w:r w:rsidR="00D37DFB" w:rsidRPr="003B30DC">
        <w:rPr>
          <w:rFonts w:ascii="Times New Roman" w:hAnsi="Times New Roman" w:cs="Times New Roman"/>
          <w:sz w:val="24"/>
          <w:szCs w:val="24"/>
        </w:rPr>
        <w:t xml:space="preserve">ериодичность </w:t>
      </w:r>
      <w:r w:rsidR="00BC23AE" w:rsidRPr="003B30DC">
        <w:rPr>
          <w:rFonts w:ascii="Times New Roman" w:hAnsi="Times New Roman" w:cs="Times New Roman"/>
          <w:sz w:val="24"/>
          <w:szCs w:val="24"/>
        </w:rPr>
        <w:t>под</w:t>
      </w:r>
      <w:r w:rsidR="00D37DFB" w:rsidRPr="003B30DC">
        <w:rPr>
          <w:rFonts w:ascii="Times New Roman" w:hAnsi="Times New Roman" w:cs="Times New Roman"/>
          <w:sz w:val="24"/>
          <w:szCs w:val="24"/>
        </w:rPr>
        <w:t>метания составляет</w:t>
      </w:r>
      <w:r w:rsidR="0035123F" w:rsidRPr="003B30DC">
        <w:rPr>
          <w:rFonts w:ascii="Times New Roman" w:hAnsi="Times New Roman" w:cs="Times New Roman"/>
          <w:sz w:val="24"/>
          <w:szCs w:val="24"/>
        </w:rPr>
        <w:t>:</w:t>
      </w:r>
    </w:p>
    <w:p w:rsidR="0035123F" w:rsidRPr="003B30DC" w:rsidRDefault="0035123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BC23AE" w:rsidRPr="003B30DC">
        <w:rPr>
          <w:rFonts w:ascii="Times New Roman" w:hAnsi="Times New Roman" w:cs="Times New Roman"/>
          <w:sz w:val="24"/>
          <w:szCs w:val="24"/>
        </w:rPr>
        <w:t xml:space="preserve"> метение</w:t>
      </w:r>
      <w:r w:rsidR="009B6831" w:rsidRPr="003B30DC">
        <w:rPr>
          <w:rFonts w:ascii="Times New Roman" w:hAnsi="Times New Roman" w:cs="Times New Roman"/>
          <w:sz w:val="24"/>
          <w:szCs w:val="24"/>
        </w:rPr>
        <w:t xml:space="preserve">: проезжая часть – 1 раз в </w:t>
      </w:r>
      <w:r w:rsidR="003C1CEF">
        <w:rPr>
          <w:rFonts w:ascii="Times New Roman" w:hAnsi="Times New Roman" w:cs="Times New Roman"/>
          <w:sz w:val="24"/>
          <w:szCs w:val="24"/>
        </w:rPr>
        <w:t>1-2 суток</w:t>
      </w:r>
      <w:r w:rsidR="009B6831" w:rsidRPr="003B30DC">
        <w:rPr>
          <w:rFonts w:ascii="Times New Roman" w:hAnsi="Times New Roman" w:cs="Times New Roman"/>
          <w:sz w:val="24"/>
          <w:szCs w:val="24"/>
        </w:rPr>
        <w:t>, лотки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патрульное подметание;</w:t>
      </w:r>
    </w:p>
    <w:p w:rsidR="0035123F" w:rsidRPr="003B30DC" w:rsidRDefault="0035123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б)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BC23AE" w:rsidRPr="003B30DC">
        <w:rPr>
          <w:rFonts w:ascii="Times New Roman" w:hAnsi="Times New Roman" w:cs="Times New Roman"/>
          <w:sz w:val="24"/>
          <w:szCs w:val="24"/>
        </w:rPr>
        <w:t xml:space="preserve"> метение</w:t>
      </w:r>
      <w:r w:rsidR="009B6831" w:rsidRPr="003B30DC">
        <w:rPr>
          <w:rFonts w:ascii="Times New Roman" w:hAnsi="Times New Roman" w:cs="Times New Roman"/>
          <w:sz w:val="24"/>
          <w:szCs w:val="24"/>
        </w:rPr>
        <w:t>: проезжая часть 1 раз в 2</w:t>
      </w:r>
      <w:r w:rsidR="003C1CEF">
        <w:rPr>
          <w:rFonts w:ascii="Times New Roman" w:hAnsi="Times New Roman" w:cs="Times New Roman"/>
          <w:sz w:val="24"/>
          <w:szCs w:val="24"/>
        </w:rPr>
        <w:t>-3</w:t>
      </w:r>
      <w:r w:rsidR="009B6831" w:rsidRPr="003B30DC">
        <w:rPr>
          <w:rFonts w:ascii="Times New Roman" w:hAnsi="Times New Roman" w:cs="Times New Roman"/>
          <w:sz w:val="24"/>
          <w:szCs w:val="24"/>
        </w:rPr>
        <w:t xml:space="preserve"> сут</w:t>
      </w:r>
      <w:r w:rsidR="00D72CEF" w:rsidRPr="003B30DC">
        <w:rPr>
          <w:rFonts w:ascii="Times New Roman" w:hAnsi="Times New Roman" w:cs="Times New Roman"/>
          <w:sz w:val="24"/>
          <w:szCs w:val="24"/>
        </w:rPr>
        <w:t>ок</w:t>
      </w:r>
      <w:r w:rsidR="009B6831" w:rsidRPr="003B30DC">
        <w:rPr>
          <w:rFonts w:ascii="Times New Roman" w:hAnsi="Times New Roman" w:cs="Times New Roman"/>
          <w:sz w:val="24"/>
          <w:szCs w:val="24"/>
        </w:rPr>
        <w:t xml:space="preserve">, лотки </w:t>
      </w:r>
      <w:r w:rsidRPr="003B30DC">
        <w:rPr>
          <w:rFonts w:ascii="Times New Roman" w:hAnsi="Times New Roman" w:cs="Times New Roman"/>
          <w:sz w:val="24"/>
          <w:szCs w:val="24"/>
        </w:rPr>
        <w:t>– 2</w:t>
      </w:r>
      <w:r w:rsidR="00964DED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>раза в сутки;</w:t>
      </w:r>
    </w:p>
    <w:p w:rsidR="00E11B76" w:rsidRPr="003B30DC" w:rsidRDefault="00BC23AE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в</w:t>
      </w:r>
      <w:r w:rsidR="0035123F" w:rsidRPr="003B30DC">
        <w:rPr>
          <w:rFonts w:ascii="Times New Roman" w:hAnsi="Times New Roman" w:cs="Times New Roman"/>
          <w:sz w:val="24"/>
          <w:szCs w:val="24"/>
        </w:rPr>
        <w:t xml:space="preserve">) для улиц </w:t>
      </w:r>
      <w:r w:rsidR="0035123F" w:rsidRPr="003B30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5123F" w:rsidRPr="003B30DC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3B30DC">
        <w:rPr>
          <w:rFonts w:ascii="Times New Roman" w:hAnsi="Times New Roman" w:cs="Times New Roman"/>
          <w:sz w:val="24"/>
          <w:szCs w:val="24"/>
        </w:rPr>
        <w:t xml:space="preserve"> метение</w:t>
      </w:r>
      <w:r w:rsidR="009B6831" w:rsidRPr="003B30DC">
        <w:rPr>
          <w:rFonts w:ascii="Times New Roman" w:hAnsi="Times New Roman" w:cs="Times New Roman"/>
          <w:sz w:val="24"/>
          <w:szCs w:val="24"/>
        </w:rPr>
        <w:t xml:space="preserve">: 1 раз в 3 суток, лотки </w:t>
      </w:r>
      <w:r w:rsidR="0035123F" w:rsidRPr="003B30DC">
        <w:rPr>
          <w:rFonts w:ascii="Times New Roman" w:hAnsi="Times New Roman" w:cs="Times New Roman"/>
          <w:sz w:val="24"/>
          <w:szCs w:val="24"/>
        </w:rPr>
        <w:t>– 1</w:t>
      </w:r>
      <w:r w:rsidR="00D72CEF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35123F" w:rsidRPr="003B30DC">
        <w:rPr>
          <w:rFonts w:ascii="Times New Roman" w:hAnsi="Times New Roman" w:cs="Times New Roman"/>
          <w:sz w:val="24"/>
          <w:szCs w:val="24"/>
        </w:rPr>
        <w:t>раз в сутки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BC23AE" w:rsidRPr="003B30DC" w:rsidRDefault="00BC23AE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г) метение тротуаров</w:t>
      </w:r>
      <w:r w:rsidR="00540239" w:rsidRPr="003B30DC">
        <w:rPr>
          <w:rFonts w:ascii="Times New Roman" w:hAnsi="Times New Roman" w:cs="Times New Roman"/>
          <w:sz w:val="24"/>
          <w:szCs w:val="24"/>
        </w:rPr>
        <w:t>, сбор мусора с газонов, уборка урн</w:t>
      </w:r>
      <w:r w:rsidRPr="003B30DC">
        <w:rPr>
          <w:rFonts w:ascii="Times New Roman" w:hAnsi="Times New Roman" w:cs="Times New Roman"/>
          <w:sz w:val="24"/>
          <w:szCs w:val="24"/>
        </w:rPr>
        <w:t xml:space="preserve"> – 1 раз в сутки;</w:t>
      </w:r>
    </w:p>
    <w:p w:rsidR="00BC23AE" w:rsidRPr="003B30DC" w:rsidRDefault="00D72CE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е</w:t>
      </w:r>
      <w:r w:rsidR="00BC23AE" w:rsidRPr="003B30DC">
        <w:rPr>
          <w:rFonts w:ascii="Times New Roman" w:hAnsi="Times New Roman" w:cs="Times New Roman"/>
          <w:sz w:val="24"/>
          <w:szCs w:val="24"/>
        </w:rPr>
        <w:t xml:space="preserve">) сбор и вывоз смета транспортными средствами: для улиц </w:t>
      </w:r>
      <w:r w:rsidR="00BC23AE"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23AE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BC23AE" w:rsidRPr="003B30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23AE" w:rsidRPr="003B30DC">
        <w:rPr>
          <w:rFonts w:ascii="Times New Roman" w:hAnsi="Times New Roman" w:cs="Times New Roman"/>
          <w:sz w:val="24"/>
          <w:szCs w:val="24"/>
        </w:rPr>
        <w:t xml:space="preserve"> категории – 2 раза в сутки, для улиц </w:t>
      </w:r>
      <w:r w:rsidR="00BC23AE" w:rsidRPr="003B30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C23AE" w:rsidRPr="003B30DC">
        <w:rPr>
          <w:rFonts w:ascii="Times New Roman" w:hAnsi="Times New Roman" w:cs="Times New Roman"/>
          <w:sz w:val="24"/>
          <w:szCs w:val="24"/>
        </w:rPr>
        <w:t xml:space="preserve"> категории – 1 раз в сутки.</w:t>
      </w:r>
    </w:p>
    <w:p w:rsidR="00540239" w:rsidRPr="003B30DC" w:rsidRDefault="0049709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853F9" w:rsidRPr="003B30DC">
        <w:rPr>
          <w:rFonts w:ascii="Times New Roman" w:hAnsi="Times New Roman" w:cs="Times New Roman"/>
          <w:sz w:val="24"/>
          <w:szCs w:val="24"/>
        </w:rPr>
        <w:t>Смет, убираемый в процессе подметания, представляет собой смесь твердых материалов, в том числе грунт, песок, древесина, растительные остатки, бумага, картон, полиэтилен, стекло, текстиль. В целях государственного регулирования тарифов на услуги по уборке улиц и площадей норма годового накопления смета, убираемого в процессе подметания</w:t>
      </w:r>
      <w:r w:rsidR="00222788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AF3FD0">
        <w:rPr>
          <w:rFonts w:ascii="Times New Roman" w:hAnsi="Times New Roman" w:cs="Times New Roman"/>
          <w:sz w:val="24"/>
          <w:szCs w:val="24"/>
        </w:rPr>
        <w:t>0,015 м</w:t>
      </w:r>
      <w:r w:rsidR="00AF3FD0" w:rsidRPr="00AD293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F3FD0" w:rsidRPr="002A184E">
        <w:rPr>
          <w:rFonts w:ascii="Times New Roman" w:hAnsi="Times New Roman" w:cs="Times New Roman"/>
          <w:sz w:val="24"/>
          <w:szCs w:val="24"/>
        </w:rPr>
        <w:t xml:space="preserve"> на 1 </w:t>
      </w:r>
      <w:proofErr w:type="spellStart"/>
      <w:r w:rsidR="00AF3FD0" w:rsidRPr="002A18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F3FD0" w:rsidRPr="002A184E">
        <w:rPr>
          <w:rFonts w:ascii="Times New Roman" w:hAnsi="Times New Roman" w:cs="Times New Roman"/>
          <w:sz w:val="24"/>
          <w:szCs w:val="24"/>
        </w:rPr>
        <w:t>. убираемой территории</w:t>
      </w:r>
      <w:r w:rsidR="008853F9" w:rsidRPr="003B30DC">
        <w:rPr>
          <w:rFonts w:ascii="Times New Roman" w:hAnsi="Times New Roman" w:cs="Times New Roman"/>
          <w:sz w:val="24"/>
          <w:szCs w:val="24"/>
        </w:rPr>
        <w:t>.</w:t>
      </w:r>
    </w:p>
    <w:p w:rsidR="00865F6F" w:rsidRPr="003B30DC" w:rsidRDefault="005444E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76F61" w:rsidRPr="003B30DC">
        <w:rPr>
          <w:rFonts w:ascii="Times New Roman" w:hAnsi="Times New Roman" w:cs="Times New Roman"/>
          <w:sz w:val="24"/>
          <w:szCs w:val="24"/>
        </w:rPr>
        <w:t xml:space="preserve">Норма расхода воды при подметании с увлажнением составляет 0,035 л. </w:t>
      </w:r>
      <w:r w:rsidR="00AD2935">
        <w:rPr>
          <w:rFonts w:ascii="Times New Roman" w:hAnsi="Times New Roman" w:cs="Times New Roman"/>
          <w:sz w:val="24"/>
          <w:szCs w:val="24"/>
        </w:rPr>
        <w:br/>
      </w:r>
      <w:r w:rsidR="00A76F61" w:rsidRPr="003B30DC">
        <w:rPr>
          <w:rFonts w:ascii="Times New Roman" w:hAnsi="Times New Roman" w:cs="Times New Roman"/>
          <w:sz w:val="24"/>
          <w:szCs w:val="24"/>
        </w:rPr>
        <w:t xml:space="preserve">на 1 </w:t>
      </w:r>
      <w:proofErr w:type="spellStart"/>
      <w:r w:rsidR="00A76F61" w:rsidRPr="003B30D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76F61" w:rsidRPr="003B30DC">
        <w:rPr>
          <w:rFonts w:ascii="Times New Roman" w:hAnsi="Times New Roman" w:cs="Times New Roman"/>
          <w:sz w:val="24"/>
          <w:szCs w:val="24"/>
        </w:rPr>
        <w:t>.</w:t>
      </w:r>
    </w:p>
    <w:p w:rsidR="006C3546" w:rsidRDefault="006C3546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5F6F" w:rsidRPr="003B30DC" w:rsidRDefault="00A76F61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Поливка и мойка</w:t>
      </w:r>
    </w:p>
    <w:p w:rsidR="00A76F61" w:rsidRPr="003B30DC" w:rsidRDefault="00A76F61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76F61" w:rsidRPr="003B30DC" w:rsidRDefault="005444E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76F61" w:rsidRPr="003B30DC">
        <w:rPr>
          <w:rFonts w:ascii="Times New Roman" w:hAnsi="Times New Roman" w:cs="Times New Roman"/>
          <w:sz w:val="24"/>
          <w:szCs w:val="24"/>
        </w:rPr>
        <w:t>Поливк</w:t>
      </w:r>
      <w:r w:rsidR="00201BDA" w:rsidRPr="003B30DC">
        <w:rPr>
          <w:rFonts w:ascii="Times New Roman" w:hAnsi="Times New Roman" w:cs="Times New Roman"/>
          <w:sz w:val="24"/>
          <w:szCs w:val="24"/>
        </w:rPr>
        <w:t>у</w:t>
      </w:r>
      <w:r w:rsidR="00A76F61" w:rsidRPr="003B30DC">
        <w:rPr>
          <w:rFonts w:ascii="Times New Roman" w:hAnsi="Times New Roman" w:cs="Times New Roman"/>
          <w:sz w:val="24"/>
          <w:szCs w:val="24"/>
        </w:rPr>
        <w:t xml:space="preserve"> производят в первую очередь на улицах, отличающихся повышенной запыленностью. К таким улицам относятся улицы хотя и с усовершенствованным дорожным покрытием, но недостаточным уровнем благоустройства и с повышенной запыленностью воздуха (отсутствие зеленых насаждений, </w:t>
      </w:r>
      <w:proofErr w:type="spellStart"/>
      <w:r w:rsidR="00A76F61" w:rsidRPr="003B30DC">
        <w:rPr>
          <w:rFonts w:ascii="Times New Roman" w:hAnsi="Times New Roman" w:cs="Times New Roman"/>
          <w:sz w:val="24"/>
          <w:szCs w:val="24"/>
        </w:rPr>
        <w:t>неплотность</w:t>
      </w:r>
      <w:proofErr w:type="spellEnd"/>
      <w:r w:rsidR="00A76F61" w:rsidRPr="003B30DC">
        <w:rPr>
          <w:rFonts w:ascii="Times New Roman" w:hAnsi="Times New Roman" w:cs="Times New Roman"/>
          <w:sz w:val="24"/>
          <w:szCs w:val="24"/>
        </w:rPr>
        <w:t xml:space="preserve"> швов покрытия, наличие вблизи них строек и интенсивности движ</w:t>
      </w:r>
      <w:r w:rsidR="00201BDA" w:rsidRPr="003B30DC">
        <w:rPr>
          <w:rFonts w:ascii="Times New Roman" w:hAnsi="Times New Roman" w:cs="Times New Roman"/>
          <w:sz w:val="24"/>
          <w:szCs w:val="24"/>
        </w:rPr>
        <w:t>ения транспортных средств</w:t>
      </w:r>
      <w:r w:rsidR="00A76F61" w:rsidRPr="003B30DC">
        <w:rPr>
          <w:rFonts w:ascii="Times New Roman" w:hAnsi="Times New Roman" w:cs="Times New Roman"/>
          <w:sz w:val="24"/>
          <w:szCs w:val="24"/>
        </w:rPr>
        <w:t>).</w:t>
      </w:r>
    </w:p>
    <w:p w:rsidR="00A76F61" w:rsidRPr="003B30DC" w:rsidRDefault="005444E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76F61" w:rsidRPr="003B30DC">
        <w:rPr>
          <w:rFonts w:ascii="Times New Roman" w:hAnsi="Times New Roman" w:cs="Times New Roman"/>
          <w:sz w:val="24"/>
          <w:szCs w:val="24"/>
        </w:rPr>
        <w:t>Работы по поливке выполняются в летнее время в сухую и жаркую погоду в соответствии с разработанными маршрутными графиками.</w:t>
      </w:r>
    </w:p>
    <w:p w:rsidR="00A76F61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</w:t>
      </w:r>
      <w:r w:rsidR="005444E4">
        <w:rPr>
          <w:rFonts w:ascii="Times New Roman" w:hAnsi="Times New Roman" w:cs="Times New Roman"/>
          <w:sz w:val="24"/>
          <w:szCs w:val="24"/>
        </w:rPr>
        <w:t>3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76F61" w:rsidRPr="003B30DC">
        <w:rPr>
          <w:rFonts w:ascii="Times New Roman" w:hAnsi="Times New Roman" w:cs="Times New Roman"/>
          <w:sz w:val="24"/>
          <w:szCs w:val="24"/>
        </w:rPr>
        <w:t xml:space="preserve">Расход воды при поливке дорожных покрытий 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76F61" w:rsidRPr="003B30DC">
        <w:rPr>
          <w:rFonts w:ascii="Times New Roman" w:hAnsi="Times New Roman" w:cs="Times New Roman"/>
          <w:sz w:val="24"/>
          <w:szCs w:val="24"/>
        </w:rPr>
        <w:t>0,20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A76F61" w:rsidRPr="003B30DC">
        <w:rPr>
          <w:rFonts w:ascii="Times New Roman" w:hAnsi="Times New Roman" w:cs="Times New Roman"/>
          <w:sz w:val="24"/>
          <w:szCs w:val="24"/>
        </w:rPr>
        <w:t>0,25 л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на </w:t>
      </w:r>
      <w:r w:rsidR="000B75A7">
        <w:rPr>
          <w:rFonts w:ascii="Times New Roman" w:hAnsi="Times New Roman" w:cs="Times New Roman"/>
          <w:sz w:val="24"/>
          <w:szCs w:val="24"/>
        </w:rPr>
        <w:br/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1 </w:t>
      </w:r>
      <w:r w:rsidR="00A76F61" w:rsidRPr="003B30DC">
        <w:rPr>
          <w:rFonts w:ascii="Times New Roman" w:hAnsi="Times New Roman" w:cs="Times New Roman"/>
          <w:sz w:val="24"/>
          <w:szCs w:val="24"/>
        </w:rPr>
        <w:t>кв. м.</w:t>
      </w:r>
    </w:p>
    <w:p w:rsidR="00964DED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</w:t>
      </w:r>
      <w:r w:rsidR="005444E4">
        <w:rPr>
          <w:rFonts w:ascii="Times New Roman" w:hAnsi="Times New Roman" w:cs="Times New Roman"/>
          <w:sz w:val="24"/>
          <w:szCs w:val="24"/>
        </w:rPr>
        <w:t>4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5F6F" w:rsidRPr="003B30DC">
        <w:rPr>
          <w:rFonts w:ascii="Times New Roman" w:hAnsi="Times New Roman" w:cs="Times New Roman"/>
          <w:sz w:val="24"/>
          <w:szCs w:val="24"/>
        </w:rPr>
        <w:t>Мойку проезжей части производят на улицах, имеющих усовершенствованные покрытия и водоприемные колодцы, обеспечивающие надежный сток воды</w:t>
      </w:r>
      <w:r w:rsidR="00964DED" w:rsidRPr="003B30DC">
        <w:rPr>
          <w:rFonts w:ascii="Times New Roman" w:hAnsi="Times New Roman" w:cs="Times New Roman"/>
          <w:sz w:val="24"/>
          <w:szCs w:val="24"/>
        </w:rPr>
        <w:t xml:space="preserve"> со следующей периодичностью:</w:t>
      </w:r>
    </w:p>
    <w:p w:rsidR="00964DED" w:rsidRPr="003B30DC" w:rsidRDefault="00964DED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0B75A7" w:rsidRPr="003B30DC">
        <w:rPr>
          <w:rFonts w:ascii="Times New Roman" w:hAnsi="Times New Roman" w:cs="Times New Roman"/>
          <w:sz w:val="24"/>
          <w:szCs w:val="24"/>
        </w:rPr>
        <w:t xml:space="preserve">– </w:t>
      </w:r>
      <w:r w:rsidRPr="003B30DC">
        <w:rPr>
          <w:rFonts w:ascii="Times New Roman" w:hAnsi="Times New Roman" w:cs="Times New Roman"/>
          <w:sz w:val="24"/>
          <w:szCs w:val="24"/>
        </w:rPr>
        <w:t>1 раз</w:t>
      </w:r>
      <w:r w:rsidR="000B75A7">
        <w:rPr>
          <w:rFonts w:ascii="Times New Roman" w:hAnsi="Times New Roman" w:cs="Times New Roman"/>
          <w:sz w:val="24"/>
          <w:szCs w:val="24"/>
        </w:rPr>
        <w:t xml:space="preserve"> в</w:t>
      </w:r>
      <w:r w:rsidRPr="003B30DC">
        <w:rPr>
          <w:rFonts w:ascii="Times New Roman" w:hAnsi="Times New Roman" w:cs="Times New Roman"/>
          <w:sz w:val="24"/>
          <w:szCs w:val="24"/>
        </w:rPr>
        <w:t xml:space="preserve"> 1-2 суток;</w:t>
      </w:r>
    </w:p>
    <w:p w:rsidR="00964DED" w:rsidRPr="003B30DC" w:rsidRDefault="00964DED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б)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 – 1 раз в 2-3 суток;</w:t>
      </w:r>
    </w:p>
    <w:p w:rsidR="00964DED" w:rsidRPr="003B30DC" w:rsidRDefault="00964DED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и)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 – 1 в 3 суток.</w:t>
      </w:r>
    </w:p>
    <w:p w:rsidR="00865F6F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</w:t>
      </w:r>
      <w:r w:rsidR="005444E4">
        <w:rPr>
          <w:rFonts w:ascii="Times New Roman" w:hAnsi="Times New Roman" w:cs="Times New Roman"/>
          <w:sz w:val="24"/>
          <w:szCs w:val="24"/>
        </w:rPr>
        <w:t>5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5F6F" w:rsidRPr="003B30DC">
        <w:rPr>
          <w:rFonts w:ascii="Times New Roman" w:hAnsi="Times New Roman" w:cs="Times New Roman"/>
          <w:sz w:val="24"/>
          <w:szCs w:val="24"/>
        </w:rPr>
        <w:t>Расход воды при мойке проезжей части дорог составляет 0,9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865F6F" w:rsidRPr="003B30DC">
        <w:rPr>
          <w:rFonts w:ascii="Times New Roman" w:hAnsi="Times New Roman" w:cs="Times New Roman"/>
          <w:sz w:val="24"/>
          <w:szCs w:val="24"/>
        </w:rPr>
        <w:t>1,0 л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на 1 </w:t>
      </w:r>
      <w:r w:rsidR="00865F6F" w:rsidRPr="003B30DC">
        <w:rPr>
          <w:rFonts w:ascii="Times New Roman" w:hAnsi="Times New Roman" w:cs="Times New Roman"/>
          <w:sz w:val="24"/>
          <w:szCs w:val="24"/>
        </w:rPr>
        <w:t>кв. м.</w:t>
      </w:r>
    </w:p>
    <w:p w:rsidR="003C1CEF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</w:t>
      </w:r>
      <w:r w:rsidR="005444E4">
        <w:rPr>
          <w:rFonts w:ascii="Times New Roman" w:hAnsi="Times New Roman" w:cs="Times New Roman"/>
          <w:sz w:val="24"/>
          <w:szCs w:val="24"/>
        </w:rPr>
        <w:t>6</w:t>
      </w:r>
      <w:r w:rsidR="00201BDA" w:rsidRPr="003B30DC">
        <w:rPr>
          <w:rFonts w:ascii="Times New Roman" w:hAnsi="Times New Roman" w:cs="Times New Roman"/>
          <w:sz w:val="24"/>
          <w:szCs w:val="24"/>
        </w:rPr>
        <w:t>.</w:t>
      </w:r>
      <w:r w:rsidR="000B75A7">
        <w:rPr>
          <w:rFonts w:ascii="Times New Roman" w:hAnsi="Times New Roman" w:cs="Times New Roman"/>
          <w:sz w:val="24"/>
          <w:szCs w:val="24"/>
        </w:rPr>
        <w:t> </w:t>
      </w:r>
      <w:r w:rsidR="003C1CEF">
        <w:rPr>
          <w:rFonts w:ascii="Times New Roman" w:hAnsi="Times New Roman" w:cs="Times New Roman"/>
          <w:sz w:val="24"/>
          <w:szCs w:val="24"/>
        </w:rPr>
        <w:t>При отсутствии водоприемных колодцев проезжую часть убирают подметально-уборочными машинами с той же периодичностью, что и при мойке.</w:t>
      </w:r>
    </w:p>
    <w:p w:rsidR="00865F6F" w:rsidRPr="003B30DC" w:rsidRDefault="003C1CEF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44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F6F" w:rsidRPr="003B30DC">
        <w:rPr>
          <w:rFonts w:ascii="Times New Roman" w:hAnsi="Times New Roman" w:cs="Times New Roman"/>
          <w:sz w:val="24"/>
          <w:szCs w:val="24"/>
        </w:rPr>
        <w:t>Мойку производят</w:t>
      </w:r>
      <w:r w:rsidRPr="003C1CEF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>в период наименьшей интенсивности движения транспорта</w:t>
      </w:r>
      <w:r w:rsidR="00865F6F" w:rsidRPr="003B30DC">
        <w:rPr>
          <w:rFonts w:ascii="Times New Roman" w:hAnsi="Times New Roman" w:cs="Times New Roman"/>
          <w:sz w:val="24"/>
          <w:szCs w:val="24"/>
        </w:rPr>
        <w:t xml:space="preserve"> таким образом, чтобы загрязнения не попадали на тротуары и полосы зеленых насаждений.</w:t>
      </w:r>
      <w:r>
        <w:rPr>
          <w:rFonts w:ascii="Times New Roman" w:hAnsi="Times New Roman" w:cs="Times New Roman"/>
          <w:sz w:val="24"/>
          <w:szCs w:val="24"/>
        </w:rPr>
        <w:t xml:space="preserve"> Мойку проездов шириной по 12 метров выполняет одна машина: сначала моют одну сторону, затем вторую. Мойку проездов с односторонним движением транспорта производят в одну сторону.</w:t>
      </w:r>
    </w:p>
    <w:p w:rsidR="0086476E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58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6476E" w:rsidRPr="003B30DC">
        <w:rPr>
          <w:rFonts w:ascii="Times New Roman" w:hAnsi="Times New Roman" w:cs="Times New Roman"/>
          <w:sz w:val="24"/>
          <w:szCs w:val="24"/>
        </w:rPr>
        <w:t>Работа поливомоечных машин должна быть организована по маршрутному графику так, чтобы максимально сократить время холостых пробегов.</w:t>
      </w:r>
    </w:p>
    <w:p w:rsidR="00A50C3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5A7" w:rsidRPr="003B30DC" w:rsidRDefault="000B75A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201BDA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155"/>
      <w:bookmarkEnd w:id="5"/>
      <w:r w:rsidRPr="003B30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9686F"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1B2F92" w:rsidRPr="003B30DC">
        <w:rPr>
          <w:rFonts w:ascii="Times New Roman" w:hAnsi="Times New Roman" w:cs="Times New Roman"/>
          <w:sz w:val="24"/>
          <w:szCs w:val="24"/>
        </w:rPr>
        <w:t>Технология у</w:t>
      </w:r>
      <w:r w:rsidR="0080263E" w:rsidRPr="003B30DC">
        <w:rPr>
          <w:rFonts w:ascii="Times New Roman" w:hAnsi="Times New Roman" w:cs="Times New Roman"/>
          <w:sz w:val="24"/>
          <w:szCs w:val="24"/>
        </w:rPr>
        <w:t>борк</w:t>
      </w:r>
      <w:r w:rsidR="001B2F92" w:rsidRPr="003B30DC">
        <w:rPr>
          <w:rFonts w:ascii="Times New Roman" w:hAnsi="Times New Roman" w:cs="Times New Roman"/>
          <w:sz w:val="24"/>
          <w:szCs w:val="24"/>
        </w:rPr>
        <w:t>и</w:t>
      </w:r>
      <w:r w:rsidR="0080263E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71202B" w:rsidRPr="003B30DC">
        <w:rPr>
          <w:rFonts w:ascii="Times New Roman" w:hAnsi="Times New Roman" w:cs="Times New Roman"/>
          <w:sz w:val="24"/>
          <w:szCs w:val="24"/>
        </w:rPr>
        <w:t>в зимний период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02B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59</w:t>
      </w:r>
      <w:r w:rsidR="00201BDA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71202B" w:rsidRPr="003B30DC">
        <w:rPr>
          <w:rFonts w:ascii="Times New Roman" w:hAnsi="Times New Roman" w:cs="Times New Roman"/>
          <w:sz w:val="24"/>
          <w:szCs w:val="24"/>
        </w:rPr>
        <w:t>Зимний период уборки (далее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71202B" w:rsidRPr="003B30DC">
        <w:rPr>
          <w:rFonts w:ascii="Times New Roman" w:hAnsi="Times New Roman" w:cs="Times New Roman"/>
          <w:sz w:val="24"/>
          <w:szCs w:val="24"/>
        </w:rPr>
        <w:t>зимняя уборка) устанавливается с 16 ноября по 15 марта</w:t>
      </w:r>
      <w:r w:rsidR="00D53F26" w:rsidRPr="003B30DC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71202B" w:rsidRPr="003B30DC">
        <w:rPr>
          <w:rFonts w:ascii="Times New Roman" w:hAnsi="Times New Roman" w:cs="Times New Roman"/>
          <w:sz w:val="24"/>
          <w:szCs w:val="24"/>
        </w:rPr>
        <w:t xml:space="preserve">. Перенос сроков возможен на основании правового акта </w:t>
      </w:r>
      <w:r w:rsidR="00201BDA" w:rsidRPr="003B30D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1202B" w:rsidRPr="003B30DC">
        <w:rPr>
          <w:rFonts w:ascii="Times New Roman" w:hAnsi="Times New Roman" w:cs="Times New Roman"/>
          <w:sz w:val="24"/>
          <w:szCs w:val="24"/>
        </w:rPr>
        <w:t xml:space="preserve"> при наличии существенных изменений погодных условий.</w:t>
      </w:r>
    </w:p>
    <w:p w:rsidR="00296857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60</w:t>
      </w:r>
      <w:r w:rsidR="00004E76" w:rsidRPr="003B30DC">
        <w:rPr>
          <w:rFonts w:ascii="Times New Roman" w:hAnsi="Times New Roman" w:cs="Times New Roman"/>
          <w:sz w:val="24"/>
          <w:szCs w:val="24"/>
        </w:rPr>
        <w:t>.</w:t>
      </w:r>
      <w:r w:rsidR="000B75A7">
        <w:rPr>
          <w:rFonts w:ascii="Times New Roman" w:hAnsi="Times New Roman" w:cs="Times New Roman"/>
          <w:sz w:val="24"/>
          <w:szCs w:val="24"/>
        </w:rPr>
        <w:t> </w:t>
      </w:r>
      <w:r w:rsidR="00296857" w:rsidRPr="003B30DC">
        <w:rPr>
          <w:rFonts w:ascii="Times New Roman" w:hAnsi="Times New Roman" w:cs="Times New Roman"/>
          <w:sz w:val="24"/>
          <w:szCs w:val="24"/>
        </w:rPr>
        <w:t>Основной задачей зимней уборки улиц является обеспечение нормальной работы транспорта и безопасности его движения.</w:t>
      </w:r>
    </w:p>
    <w:p w:rsidR="00296857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61</w:t>
      </w:r>
      <w:r w:rsidR="00004E76" w:rsidRPr="003B30DC">
        <w:rPr>
          <w:rFonts w:ascii="Times New Roman" w:hAnsi="Times New Roman" w:cs="Times New Roman"/>
          <w:sz w:val="24"/>
          <w:szCs w:val="24"/>
        </w:rPr>
        <w:t>.</w:t>
      </w:r>
      <w:r w:rsidR="000B75A7">
        <w:rPr>
          <w:rFonts w:ascii="Times New Roman" w:hAnsi="Times New Roman" w:cs="Times New Roman"/>
          <w:sz w:val="24"/>
          <w:szCs w:val="24"/>
        </w:rPr>
        <w:t> </w:t>
      </w:r>
      <w:r w:rsidR="00296857" w:rsidRPr="003B30DC">
        <w:rPr>
          <w:rFonts w:ascii="Times New Roman" w:hAnsi="Times New Roman" w:cs="Times New Roman"/>
          <w:sz w:val="24"/>
          <w:szCs w:val="24"/>
        </w:rPr>
        <w:t>Важнейшим условием качественного выполнения работ является их своевременность.</w:t>
      </w:r>
      <w:r w:rsidR="00004E76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296857" w:rsidRPr="003B30DC">
        <w:rPr>
          <w:rFonts w:ascii="Times New Roman" w:hAnsi="Times New Roman" w:cs="Times New Roman"/>
          <w:sz w:val="24"/>
          <w:szCs w:val="24"/>
        </w:rPr>
        <w:t>Мероприятия по зимней уборке в зависимости от знач</w:t>
      </w:r>
      <w:r w:rsidR="00074BA9">
        <w:rPr>
          <w:rFonts w:ascii="Times New Roman" w:hAnsi="Times New Roman" w:cs="Times New Roman"/>
          <w:sz w:val="24"/>
          <w:szCs w:val="24"/>
        </w:rPr>
        <w:t xml:space="preserve">имости улицы, условий движения </w:t>
      </w:r>
      <w:r w:rsidR="00296857" w:rsidRPr="003B30DC">
        <w:rPr>
          <w:rFonts w:ascii="Times New Roman" w:hAnsi="Times New Roman" w:cs="Times New Roman"/>
          <w:sz w:val="24"/>
          <w:szCs w:val="24"/>
        </w:rPr>
        <w:t>осуществляют</w:t>
      </w:r>
      <w:r w:rsidR="00004E76" w:rsidRPr="003B30DC">
        <w:rPr>
          <w:rFonts w:ascii="Times New Roman" w:hAnsi="Times New Roman" w:cs="Times New Roman"/>
          <w:sz w:val="24"/>
          <w:szCs w:val="24"/>
        </w:rPr>
        <w:t>ся</w:t>
      </w:r>
      <w:r w:rsidR="00296857" w:rsidRPr="003B30DC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сроками проведения работ.</w:t>
      </w:r>
    </w:p>
    <w:p w:rsidR="00296857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62</w:t>
      </w:r>
      <w:r w:rsidR="00004E76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296857" w:rsidRPr="003B30DC">
        <w:rPr>
          <w:rFonts w:ascii="Times New Roman" w:hAnsi="Times New Roman" w:cs="Times New Roman"/>
          <w:sz w:val="24"/>
          <w:szCs w:val="24"/>
        </w:rPr>
        <w:t xml:space="preserve">Для установления сроков удаления снега с дорог, режимов проведения работ при борьбе с гололедом и скользкостью улицы </w:t>
      </w:r>
      <w:r w:rsidR="00004E76" w:rsidRPr="003B30DC">
        <w:rPr>
          <w:rFonts w:ascii="Times New Roman" w:hAnsi="Times New Roman" w:cs="Times New Roman"/>
          <w:sz w:val="24"/>
          <w:szCs w:val="24"/>
        </w:rPr>
        <w:t>основываются на делении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 улиц</w:t>
      </w:r>
      <w:r w:rsidR="005F7C18">
        <w:rPr>
          <w:rFonts w:ascii="Times New Roman" w:hAnsi="Times New Roman" w:cs="Times New Roman"/>
          <w:sz w:val="24"/>
          <w:szCs w:val="24"/>
        </w:rPr>
        <w:t xml:space="preserve">, тротуаров соответственно </w:t>
      </w:r>
      <w:r w:rsidR="00074BA9">
        <w:rPr>
          <w:rFonts w:ascii="Times New Roman" w:hAnsi="Times New Roman" w:cs="Times New Roman"/>
          <w:sz w:val="24"/>
          <w:szCs w:val="24"/>
        </w:rPr>
        <w:t xml:space="preserve">на </w:t>
      </w:r>
      <w:r w:rsidR="00296857" w:rsidRPr="003B30DC">
        <w:rPr>
          <w:rFonts w:ascii="Times New Roman" w:hAnsi="Times New Roman" w:cs="Times New Roman"/>
          <w:sz w:val="24"/>
          <w:szCs w:val="24"/>
        </w:rPr>
        <w:t>категории</w:t>
      </w:r>
      <w:r w:rsidR="005F7C18">
        <w:rPr>
          <w:rFonts w:ascii="Times New Roman" w:hAnsi="Times New Roman" w:cs="Times New Roman"/>
          <w:sz w:val="24"/>
          <w:szCs w:val="24"/>
        </w:rPr>
        <w:t xml:space="preserve"> и классы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, указанные в пункте </w:t>
      </w:r>
      <w:r w:rsidR="005F7C18">
        <w:rPr>
          <w:rFonts w:ascii="Times New Roman" w:hAnsi="Times New Roman" w:cs="Times New Roman"/>
          <w:sz w:val="24"/>
          <w:szCs w:val="24"/>
        </w:rPr>
        <w:t>35,</w:t>
      </w:r>
      <w:r w:rsidR="000B75A7">
        <w:rPr>
          <w:rFonts w:ascii="Times New Roman" w:hAnsi="Times New Roman" w:cs="Times New Roman"/>
          <w:sz w:val="24"/>
          <w:szCs w:val="24"/>
        </w:rPr>
        <w:t xml:space="preserve"> </w:t>
      </w:r>
      <w:r w:rsidR="005F7C18">
        <w:rPr>
          <w:rFonts w:ascii="Times New Roman" w:hAnsi="Times New Roman" w:cs="Times New Roman"/>
          <w:sz w:val="24"/>
          <w:szCs w:val="24"/>
        </w:rPr>
        <w:t>36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296857" w:rsidRPr="003B30DC">
        <w:rPr>
          <w:rFonts w:ascii="Times New Roman" w:hAnsi="Times New Roman" w:cs="Times New Roman"/>
          <w:sz w:val="24"/>
          <w:szCs w:val="24"/>
        </w:rPr>
        <w:t>.</w:t>
      </w:r>
    </w:p>
    <w:p w:rsidR="00296857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63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296857" w:rsidRPr="003B30DC">
        <w:rPr>
          <w:rFonts w:ascii="Times New Roman" w:hAnsi="Times New Roman" w:cs="Times New Roman"/>
          <w:sz w:val="24"/>
          <w:szCs w:val="24"/>
        </w:rPr>
        <w:t>Технология зимней уборки дорог основана на комплексном применении средств механизации и химических веществ, что является наиболее эффективным и рациональным в условиях интенсивного транспортного движения.</w:t>
      </w:r>
    </w:p>
    <w:p w:rsidR="0071202B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64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296857" w:rsidRPr="003B30DC">
        <w:rPr>
          <w:rFonts w:ascii="Times New Roman" w:hAnsi="Times New Roman" w:cs="Times New Roman"/>
          <w:sz w:val="24"/>
          <w:szCs w:val="24"/>
        </w:rPr>
        <w:t>Зимняя уборка может включать следующие виды работ:</w:t>
      </w:r>
    </w:p>
    <w:p w:rsidR="00296857" w:rsidRPr="003B30DC" w:rsidRDefault="0029685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ручная </w:t>
      </w:r>
      <w:r w:rsidR="001B2F92" w:rsidRPr="003B30DC">
        <w:rPr>
          <w:rFonts w:ascii="Times New Roman" w:hAnsi="Times New Roman" w:cs="Times New Roman"/>
          <w:sz w:val="24"/>
          <w:szCs w:val="24"/>
        </w:rPr>
        <w:t xml:space="preserve">и (или) механизированная </w:t>
      </w:r>
      <w:r w:rsidRPr="003B30DC">
        <w:rPr>
          <w:rFonts w:ascii="Times New Roman" w:hAnsi="Times New Roman" w:cs="Times New Roman"/>
          <w:sz w:val="24"/>
          <w:szCs w:val="24"/>
        </w:rPr>
        <w:t>уборка;</w:t>
      </w:r>
    </w:p>
    <w:p w:rsidR="00296857" w:rsidRPr="003B30DC" w:rsidRDefault="0029685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борьба с гололедом;</w:t>
      </w:r>
    </w:p>
    <w:p w:rsidR="00296857" w:rsidRPr="003B30DC" w:rsidRDefault="0029685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в) удаление снежно-ледяных образований.</w:t>
      </w:r>
    </w:p>
    <w:p w:rsidR="007F523B" w:rsidRPr="003B30DC" w:rsidRDefault="007F523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857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У</w:t>
      </w:r>
      <w:r w:rsidR="00296857" w:rsidRPr="003B30DC">
        <w:rPr>
          <w:rFonts w:ascii="Times New Roman" w:hAnsi="Times New Roman" w:cs="Times New Roman"/>
          <w:sz w:val="24"/>
          <w:szCs w:val="24"/>
        </w:rPr>
        <w:t>борка</w:t>
      </w:r>
    </w:p>
    <w:p w:rsidR="007F523B" w:rsidRPr="003B30DC" w:rsidRDefault="007F523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6857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65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296857" w:rsidRPr="003B30DC">
        <w:rPr>
          <w:rFonts w:ascii="Times New Roman" w:hAnsi="Times New Roman" w:cs="Times New Roman"/>
          <w:sz w:val="24"/>
          <w:szCs w:val="24"/>
        </w:rPr>
        <w:t>В зависимости от погодных условий, при отсутствии снега и дождя, т.е. при сухом дорожном покрытии независимо от температуры окружающего воздуха работы по уборке улиц выполняются по технологии</w:t>
      </w:r>
      <w:r w:rsidR="001B2F92" w:rsidRPr="003B30DC">
        <w:rPr>
          <w:rFonts w:ascii="Times New Roman" w:hAnsi="Times New Roman" w:cs="Times New Roman"/>
          <w:sz w:val="24"/>
          <w:szCs w:val="24"/>
        </w:rPr>
        <w:t xml:space="preserve"> уборки в летний период</w:t>
      </w:r>
      <w:r w:rsidR="00296857" w:rsidRPr="003B30DC">
        <w:rPr>
          <w:rFonts w:ascii="Times New Roman" w:hAnsi="Times New Roman" w:cs="Times New Roman"/>
          <w:sz w:val="24"/>
          <w:szCs w:val="24"/>
        </w:rPr>
        <w:t>.</w:t>
      </w:r>
    </w:p>
    <w:p w:rsidR="00296857" w:rsidRPr="003B30DC" w:rsidRDefault="00F53F7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66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296857" w:rsidRPr="003B30DC">
        <w:rPr>
          <w:rFonts w:ascii="Times New Roman" w:hAnsi="Times New Roman" w:cs="Times New Roman"/>
          <w:sz w:val="24"/>
          <w:szCs w:val="24"/>
        </w:rPr>
        <w:t>В случае снегопада производятся следующие операции:</w:t>
      </w:r>
    </w:p>
    <w:p w:rsidR="00296857" w:rsidRPr="003B30DC" w:rsidRDefault="0029685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а) подметание снега толщиной слоя до 2 см</w:t>
      </w:r>
      <w:r w:rsidR="00D53F26" w:rsidRPr="003B30DC">
        <w:rPr>
          <w:rFonts w:ascii="Times New Roman" w:hAnsi="Times New Roman" w:cs="Times New Roman"/>
          <w:sz w:val="24"/>
          <w:szCs w:val="24"/>
        </w:rPr>
        <w:t>.</w:t>
      </w:r>
      <w:r w:rsidRPr="003B30DC">
        <w:rPr>
          <w:rFonts w:ascii="Times New Roman" w:hAnsi="Times New Roman" w:cs="Times New Roman"/>
          <w:sz w:val="24"/>
          <w:szCs w:val="24"/>
        </w:rPr>
        <w:t xml:space="preserve"> без обработки </w:t>
      </w:r>
      <w:r w:rsidR="00E64D10" w:rsidRPr="003B30DC">
        <w:rPr>
          <w:rFonts w:ascii="Times New Roman" w:hAnsi="Times New Roman" w:cs="Times New Roman"/>
          <w:sz w:val="24"/>
          <w:szCs w:val="24"/>
        </w:rPr>
        <w:t>песком и хлоридами</w:t>
      </w:r>
      <w:r w:rsidRPr="003B30DC">
        <w:rPr>
          <w:rFonts w:ascii="Times New Roman" w:hAnsi="Times New Roman" w:cs="Times New Roman"/>
          <w:sz w:val="24"/>
          <w:szCs w:val="24"/>
        </w:rPr>
        <w:t xml:space="preserve"> на тротуарах</w:t>
      </w:r>
      <w:r w:rsidR="00860BB2" w:rsidRPr="003B30DC">
        <w:rPr>
          <w:rFonts w:ascii="Times New Roman" w:hAnsi="Times New Roman" w:cs="Times New Roman"/>
          <w:sz w:val="24"/>
          <w:szCs w:val="24"/>
        </w:rPr>
        <w:t xml:space="preserve"> с периодичностью 1 раз в сутки в дни снегопада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296857" w:rsidRPr="003B30DC" w:rsidRDefault="0029685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сдвигание снега толщиной более 2 см</w:t>
      </w:r>
      <w:r w:rsidR="00D53F26" w:rsidRPr="003B30DC">
        <w:rPr>
          <w:rFonts w:ascii="Times New Roman" w:hAnsi="Times New Roman" w:cs="Times New Roman"/>
          <w:sz w:val="24"/>
          <w:szCs w:val="24"/>
        </w:rPr>
        <w:t>.</w:t>
      </w:r>
      <w:r w:rsidRPr="003B30DC">
        <w:rPr>
          <w:rFonts w:ascii="Times New Roman" w:hAnsi="Times New Roman" w:cs="Times New Roman"/>
          <w:sz w:val="24"/>
          <w:szCs w:val="24"/>
        </w:rPr>
        <w:t xml:space="preserve"> на тротуарах</w:t>
      </w:r>
      <w:r w:rsidR="00860BB2" w:rsidRPr="003B30DC">
        <w:rPr>
          <w:rFonts w:ascii="Times New Roman" w:hAnsi="Times New Roman" w:cs="Times New Roman"/>
          <w:sz w:val="24"/>
          <w:szCs w:val="24"/>
        </w:rPr>
        <w:t xml:space="preserve"> с периодичностью </w:t>
      </w:r>
      <w:r w:rsidR="001B2F92" w:rsidRPr="003B30DC">
        <w:rPr>
          <w:rFonts w:ascii="Times New Roman" w:hAnsi="Times New Roman" w:cs="Times New Roman"/>
          <w:sz w:val="24"/>
          <w:szCs w:val="24"/>
        </w:rPr>
        <w:t>2 раза в сутки</w:t>
      </w:r>
      <w:r w:rsidR="00860BB2" w:rsidRPr="003B30DC">
        <w:rPr>
          <w:rFonts w:ascii="Times New Roman" w:hAnsi="Times New Roman" w:cs="Times New Roman"/>
          <w:sz w:val="24"/>
          <w:szCs w:val="24"/>
        </w:rPr>
        <w:t xml:space="preserve"> во время снегопада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8559DD" w:rsidRPr="00E60CCA" w:rsidRDefault="008559DD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95">
        <w:rPr>
          <w:rFonts w:ascii="Times New Roman" w:hAnsi="Times New Roman" w:cs="Times New Roman"/>
          <w:sz w:val="24"/>
          <w:szCs w:val="24"/>
        </w:rPr>
        <w:t>в</w:t>
      </w:r>
      <w:r w:rsidR="00E64D10" w:rsidRPr="00173C95">
        <w:rPr>
          <w:rFonts w:ascii="Times New Roman" w:hAnsi="Times New Roman" w:cs="Times New Roman"/>
          <w:sz w:val="24"/>
          <w:szCs w:val="24"/>
        </w:rPr>
        <w:t xml:space="preserve">) посыпка </w:t>
      </w:r>
      <w:r w:rsidR="000B75A7">
        <w:rPr>
          <w:rFonts w:ascii="Times New Roman" w:hAnsi="Times New Roman" w:cs="Times New Roman"/>
          <w:sz w:val="24"/>
          <w:szCs w:val="24"/>
        </w:rPr>
        <w:t xml:space="preserve">тротуаров и </w:t>
      </w:r>
      <w:proofErr w:type="gramStart"/>
      <w:r w:rsidR="000B75A7">
        <w:rPr>
          <w:rFonts w:ascii="Times New Roman" w:hAnsi="Times New Roman" w:cs="Times New Roman"/>
          <w:sz w:val="24"/>
          <w:szCs w:val="24"/>
        </w:rPr>
        <w:t>проезжей части</w:t>
      </w:r>
      <w:r w:rsidR="000B75A7" w:rsidRPr="00173C95">
        <w:rPr>
          <w:rFonts w:ascii="Times New Roman" w:hAnsi="Times New Roman" w:cs="Times New Roman"/>
          <w:sz w:val="24"/>
          <w:szCs w:val="24"/>
        </w:rPr>
        <w:t xml:space="preserve"> песком</w:t>
      </w:r>
      <w:proofErr w:type="gramEnd"/>
      <w:r w:rsidR="00E64D10" w:rsidRPr="00173C95">
        <w:rPr>
          <w:rFonts w:ascii="Times New Roman" w:hAnsi="Times New Roman" w:cs="Times New Roman"/>
          <w:sz w:val="24"/>
          <w:szCs w:val="24"/>
        </w:rPr>
        <w:t xml:space="preserve"> и хлоридами </w:t>
      </w:r>
      <w:r w:rsidR="00F70A85" w:rsidRPr="00173C95">
        <w:rPr>
          <w:rFonts w:ascii="Times New Roman" w:hAnsi="Times New Roman" w:cs="Times New Roman"/>
          <w:sz w:val="24"/>
          <w:szCs w:val="24"/>
        </w:rPr>
        <w:t xml:space="preserve">с периодичностью 2 раза в сутки </w:t>
      </w:r>
      <w:r w:rsidR="00E64D10" w:rsidRPr="00E60CCA">
        <w:rPr>
          <w:rFonts w:ascii="Times New Roman" w:hAnsi="Times New Roman" w:cs="Times New Roman"/>
          <w:sz w:val="24"/>
          <w:szCs w:val="24"/>
        </w:rPr>
        <w:t>во время гололеда</w:t>
      </w:r>
      <w:r w:rsidRPr="00E60CCA">
        <w:rPr>
          <w:rFonts w:ascii="Times New Roman" w:hAnsi="Times New Roman" w:cs="Times New Roman"/>
          <w:sz w:val="24"/>
          <w:szCs w:val="24"/>
        </w:rPr>
        <w:t xml:space="preserve">. Норма посыпки </w:t>
      </w:r>
      <w:proofErr w:type="spellStart"/>
      <w:r w:rsidRPr="00E60CCA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E60CCA">
        <w:rPr>
          <w:rFonts w:ascii="Times New Roman" w:hAnsi="Times New Roman" w:cs="Times New Roman"/>
          <w:sz w:val="24"/>
          <w:szCs w:val="24"/>
        </w:rPr>
        <w:t xml:space="preserve"> материалами составляет 150 гр. на 1 </w:t>
      </w:r>
      <w:proofErr w:type="spellStart"/>
      <w:r w:rsidRPr="00E60CC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0CCA">
        <w:rPr>
          <w:rFonts w:ascii="Times New Roman" w:hAnsi="Times New Roman" w:cs="Times New Roman"/>
          <w:sz w:val="24"/>
          <w:szCs w:val="24"/>
        </w:rPr>
        <w:t>.</w:t>
      </w:r>
    </w:p>
    <w:p w:rsidR="008559DD" w:rsidRPr="00E60CCA" w:rsidRDefault="008559DD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CCA">
        <w:rPr>
          <w:rFonts w:ascii="Times New Roman" w:hAnsi="Times New Roman" w:cs="Times New Roman"/>
          <w:sz w:val="24"/>
          <w:szCs w:val="24"/>
        </w:rPr>
        <w:t>67</w:t>
      </w:r>
      <w:r w:rsidR="000B75A7">
        <w:rPr>
          <w:rFonts w:ascii="Times New Roman" w:hAnsi="Times New Roman" w:cs="Times New Roman"/>
          <w:sz w:val="24"/>
          <w:szCs w:val="24"/>
        </w:rPr>
        <w:t>.</w:t>
      </w:r>
      <w:r w:rsidRPr="00E60CCA">
        <w:rPr>
          <w:rFonts w:ascii="Times New Roman" w:hAnsi="Times New Roman" w:cs="Times New Roman"/>
          <w:sz w:val="24"/>
          <w:szCs w:val="24"/>
        </w:rPr>
        <w:t xml:space="preserve"> Несоблюдение изложенного технологического процесса </w:t>
      </w:r>
      <w:r w:rsidR="005F7C18">
        <w:rPr>
          <w:rFonts w:ascii="Times New Roman" w:hAnsi="Times New Roman" w:cs="Times New Roman"/>
          <w:sz w:val="24"/>
          <w:szCs w:val="24"/>
        </w:rPr>
        <w:t>уборки</w:t>
      </w:r>
      <w:r w:rsidR="00E60CCA" w:rsidRPr="00984657">
        <w:rPr>
          <w:rFonts w:ascii="Times New Roman" w:hAnsi="Times New Roman" w:cs="Times New Roman"/>
          <w:sz w:val="24"/>
          <w:szCs w:val="24"/>
        </w:rPr>
        <w:t xml:space="preserve"> </w:t>
      </w:r>
      <w:r w:rsidRPr="00984657">
        <w:rPr>
          <w:rFonts w:ascii="Times New Roman" w:hAnsi="Times New Roman" w:cs="Times New Roman"/>
          <w:sz w:val="24"/>
          <w:szCs w:val="24"/>
        </w:rPr>
        <w:t>может привести к возникновению участков, покрытых уплотненным снегом</w:t>
      </w:r>
      <w:r w:rsidR="00E60CCA" w:rsidRPr="00984657">
        <w:rPr>
          <w:rFonts w:ascii="Times New Roman" w:hAnsi="Times New Roman" w:cs="Times New Roman"/>
          <w:sz w:val="24"/>
          <w:szCs w:val="24"/>
        </w:rPr>
        <w:t xml:space="preserve"> и льдом, в связи с чем может требоваться</w:t>
      </w:r>
      <w:r w:rsidRPr="00E60CCA">
        <w:rPr>
          <w:rFonts w:ascii="Times New Roman" w:hAnsi="Times New Roman" w:cs="Times New Roman"/>
          <w:sz w:val="24"/>
          <w:szCs w:val="24"/>
        </w:rPr>
        <w:t xml:space="preserve"> очистка покрытий тротуаров от уплотненного снега и льда, укладка снега в валы или кучи после механизированной уборки с периодичностью 1 </w:t>
      </w:r>
      <w:r w:rsidR="00E60CCA">
        <w:rPr>
          <w:rFonts w:ascii="Times New Roman" w:hAnsi="Times New Roman" w:cs="Times New Roman"/>
          <w:sz w:val="24"/>
          <w:szCs w:val="24"/>
        </w:rPr>
        <w:t>раз в 2 суток во время гололеда.</w:t>
      </w:r>
    </w:p>
    <w:p w:rsidR="00860BB2" w:rsidRPr="003B30DC" w:rsidRDefault="00860BB2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4D76" w:rsidRPr="003B30DC" w:rsidRDefault="002E4D76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Борьба с гололедом</w:t>
      </w:r>
    </w:p>
    <w:p w:rsidR="007F523B" w:rsidRPr="003B30DC" w:rsidRDefault="007F523B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4D76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8. 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Гололед представляет собой стекловидную гололедную пленку, образующуюся в результате осаждения и замерзания на дорожном покрытии влаги, водяных паров или замерзания на дорогах дождевых осадков при температуре от +1° до </w:t>
      </w:r>
      <w:r w:rsidR="000B75A7">
        <w:rPr>
          <w:rFonts w:ascii="Times New Roman" w:hAnsi="Times New Roman" w:cs="Times New Roman"/>
          <w:sz w:val="24"/>
          <w:szCs w:val="24"/>
        </w:rPr>
        <w:t>–</w:t>
      </w:r>
      <w:r w:rsidR="002E4D76" w:rsidRPr="003B30DC">
        <w:rPr>
          <w:rFonts w:ascii="Times New Roman" w:hAnsi="Times New Roman" w:cs="Times New Roman"/>
          <w:sz w:val="24"/>
          <w:szCs w:val="24"/>
        </w:rPr>
        <w:t>6 °C и при влажности воздуха свыше 85%.</w:t>
      </w:r>
    </w:p>
    <w:p w:rsidR="002E4D76" w:rsidRPr="003B30DC" w:rsidRDefault="00F53F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6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9. </w:t>
      </w:r>
      <w:r w:rsidR="002E4D76" w:rsidRPr="003B30DC">
        <w:rPr>
          <w:rFonts w:ascii="Times New Roman" w:hAnsi="Times New Roman" w:cs="Times New Roman"/>
          <w:sz w:val="24"/>
          <w:szCs w:val="24"/>
        </w:rPr>
        <w:t>Борьбу с гололедом следует проводить в первую очередь на участках с крутыми уклонами и кривыми малого радиуса, на пересечениях в одном уровне, на искусственных сооружениях и подъездах к ним, а также во всех других местах, где часто возникает необходимость экстренного торможения.</w:t>
      </w:r>
    </w:p>
    <w:p w:rsidR="005E1306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0. 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При борьбе с гололедом применяется </w:t>
      </w:r>
      <w:r w:rsidR="005E1306" w:rsidRPr="003B30DC">
        <w:rPr>
          <w:rFonts w:ascii="Times New Roman" w:hAnsi="Times New Roman" w:cs="Times New Roman"/>
          <w:sz w:val="24"/>
          <w:szCs w:val="24"/>
        </w:rPr>
        <w:t>два метода:</w:t>
      </w:r>
    </w:p>
    <w:p w:rsidR="00661A64" w:rsidRPr="003B30DC" w:rsidRDefault="007F523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</w:t>
      </w:r>
      <w:r w:rsidR="00661A64" w:rsidRPr="003B30DC">
        <w:rPr>
          <w:rFonts w:ascii="Times New Roman" w:hAnsi="Times New Roman" w:cs="Times New Roman"/>
          <w:sz w:val="24"/>
          <w:szCs w:val="24"/>
        </w:rPr>
        <w:t>профилактический метод (</w:t>
      </w:r>
      <w:r w:rsidR="002E4D76" w:rsidRPr="003B30DC">
        <w:rPr>
          <w:rFonts w:ascii="Times New Roman" w:hAnsi="Times New Roman" w:cs="Times New Roman"/>
          <w:sz w:val="24"/>
          <w:szCs w:val="24"/>
        </w:rPr>
        <w:t>препятству</w:t>
      </w:r>
      <w:r w:rsidR="00661A64" w:rsidRPr="003B30DC">
        <w:rPr>
          <w:rFonts w:ascii="Times New Roman" w:hAnsi="Times New Roman" w:cs="Times New Roman"/>
          <w:sz w:val="24"/>
          <w:szCs w:val="24"/>
        </w:rPr>
        <w:t>ет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 появлению гололеда</w:t>
      </w:r>
      <w:r w:rsidR="00661A64" w:rsidRPr="003B30DC">
        <w:rPr>
          <w:rFonts w:ascii="Times New Roman" w:hAnsi="Times New Roman" w:cs="Times New Roman"/>
          <w:sz w:val="24"/>
          <w:szCs w:val="24"/>
        </w:rPr>
        <w:t>)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5A7790" w:rsidRPr="003B30DC">
        <w:rPr>
          <w:rFonts w:ascii="Times New Roman" w:hAnsi="Times New Roman" w:cs="Times New Roman"/>
          <w:sz w:val="24"/>
          <w:szCs w:val="24"/>
        </w:rPr>
        <w:t xml:space="preserve">при котором </w:t>
      </w:r>
      <w:r w:rsidR="005B229E" w:rsidRPr="003B30DC">
        <w:rPr>
          <w:rFonts w:ascii="Times New Roman" w:hAnsi="Times New Roman" w:cs="Times New Roman"/>
          <w:sz w:val="24"/>
          <w:szCs w:val="24"/>
        </w:rPr>
        <w:t xml:space="preserve">на основании прогноза о возможном гололеде </w:t>
      </w:r>
      <w:r w:rsidR="00662F1A" w:rsidRPr="003B30DC">
        <w:rPr>
          <w:rFonts w:ascii="Times New Roman" w:hAnsi="Times New Roman" w:cs="Times New Roman"/>
          <w:sz w:val="24"/>
          <w:szCs w:val="24"/>
        </w:rPr>
        <w:t xml:space="preserve">до </w:t>
      </w:r>
      <w:r w:rsidR="005B229E" w:rsidRPr="003B30DC">
        <w:rPr>
          <w:rFonts w:ascii="Times New Roman" w:hAnsi="Times New Roman" w:cs="Times New Roman"/>
          <w:sz w:val="24"/>
          <w:szCs w:val="24"/>
        </w:rPr>
        <w:t xml:space="preserve">его </w:t>
      </w:r>
      <w:r w:rsidR="00662F1A" w:rsidRPr="003B30DC">
        <w:rPr>
          <w:rFonts w:ascii="Times New Roman" w:hAnsi="Times New Roman" w:cs="Times New Roman"/>
          <w:sz w:val="24"/>
          <w:szCs w:val="24"/>
        </w:rPr>
        <w:t xml:space="preserve">появления </w:t>
      </w:r>
      <w:r w:rsidR="00661A64" w:rsidRPr="003B30DC">
        <w:rPr>
          <w:rFonts w:ascii="Times New Roman" w:hAnsi="Times New Roman" w:cs="Times New Roman"/>
          <w:sz w:val="24"/>
          <w:szCs w:val="24"/>
        </w:rPr>
        <w:t xml:space="preserve">дорожное покрытие немедленно обрабатывается 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материалами</w:t>
      </w:r>
      <w:r w:rsidR="00661A64" w:rsidRPr="003B30DC">
        <w:rPr>
          <w:rFonts w:ascii="Times New Roman" w:hAnsi="Times New Roman" w:cs="Times New Roman"/>
          <w:sz w:val="24"/>
          <w:szCs w:val="24"/>
        </w:rPr>
        <w:t xml:space="preserve"> по норме 15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661A64" w:rsidRPr="003B30DC">
        <w:rPr>
          <w:rFonts w:ascii="Times New Roman" w:hAnsi="Times New Roman" w:cs="Times New Roman"/>
          <w:sz w:val="24"/>
          <w:szCs w:val="24"/>
        </w:rPr>
        <w:t>20 г/кв. м.;</w:t>
      </w:r>
    </w:p>
    <w:p w:rsidR="00D53F26" w:rsidRPr="003B30DC" w:rsidRDefault="007F523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б) </w:t>
      </w:r>
      <w:r w:rsidR="002E4D76" w:rsidRPr="003B30DC">
        <w:rPr>
          <w:rFonts w:ascii="Times New Roman" w:hAnsi="Times New Roman" w:cs="Times New Roman"/>
          <w:sz w:val="24"/>
          <w:szCs w:val="24"/>
        </w:rPr>
        <w:t>метод пассивного воздействия</w:t>
      </w:r>
      <w:r w:rsidR="00661A64" w:rsidRPr="003B30DC">
        <w:rPr>
          <w:rFonts w:ascii="Times New Roman" w:hAnsi="Times New Roman" w:cs="Times New Roman"/>
          <w:sz w:val="24"/>
          <w:szCs w:val="24"/>
        </w:rPr>
        <w:t xml:space="preserve"> (если гололед уже возник)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, который заключается в обработке дорожных покрытий 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A7115F" w:rsidRPr="003B30DC">
        <w:rPr>
          <w:rFonts w:ascii="Times New Roman" w:hAnsi="Times New Roman" w:cs="Times New Roman"/>
          <w:sz w:val="24"/>
          <w:szCs w:val="24"/>
        </w:rPr>
        <w:t>материалами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661A64" w:rsidRPr="003B30DC">
        <w:rPr>
          <w:rFonts w:ascii="Times New Roman" w:hAnsi="Times New Roman" w:cs="Times New Roman"/>
          <w:sz w:val="24"/>
          <w:szCs w:val="24"/>
        </w:rPr>
        <w:t>по норме 150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661A64" w:rsidRPr="003B30DC">
        <w:rPr>
          <w:rFonts w:ascii="Times New Roman" w:hAnsi="Times New Roman" w:cs="Times New Roman"/>
          <w:sz w:val="24"/>
          <w:szCs w:val="24"/>
        </w:rPr>
        <w:t>35</w:t>
      </w:r>
      <w:r w:rsidR="002E4D76" w:rsidRPr="003B30DC">
        <w:rPr>
          <w:rFonts w:ascii="Times New Roman" w:hAnsi="Times New Roman" w:cs="Times New Roman"/>
          <w:sz w:val="24"/>
          <w:szCs w:val="24"/>
        </w:rPr>
        <w:t xml:space="preserve">0 г/кв. м. </w:t>
      </w:r>
      <w:r w:rsidR="00D53F26" w:rsidRPr="003B30DC">
        <w:rPr>
          <w:rFonts w:ascii="Times New Roman" w:hAnsi="Times New Roman" w:cs="Times New Roman"/>
          <w:sz w:val="24"/>
          <w:szCs w:val="24"/>
        </w:rPr>
        <w:t xml:space="preserve">и служит для повышения коэффициента сцепления с дорогой, уже покрытой гололедной пленкой. </w:t>
      </w:r>
    </w:p>
    <w:p w:rsidR="00661A64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1. </w:t>
      </w:r>
      <w:r w:rsidR="00661A64" w:rsidRPr="003B30DC">
        <w:rPr>
          <w:rFonts w:ascii="Times New Roman" w:hAnsi="Times New Roman" w:cs="Times New Roman"/>
          <w:sz w:val="24"/>
          <w:szCs w:val="24"/>
        </w:rPr>
        <w:t>Норма посыпки зависит от температуры окружающего воздуха</w:t>
      </w:r>
      <w:r w:rsidR="00633BA2" w:rsidRPr="003B30DC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r w:rsidR="00661A64" w:rsidRPr="003B30DC">
        <w:rPr>
          <w:rFonts w:ascii="Times New Roman" w:hAnsi="Times New Roman" w:cs="Times New Roman"/>
          <w:sz w:val="24"/>
          <w:szCs w:val="24"/>
        </w:rPr>
        <w:t>:</w:t>
      </w:r>
    </w:p>
    <w:p w:rsidR="00661A64" w:rsidRPr="003B30DC" w:rsidRDefault="00661A6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при температуре выше минус 6°</w:t>
      </w:r>
      <w:r w:rsidR="00323127">
        <w:rPr>
          <w:rFonts w:ascii="Times New Roman" w:hAnsi="Times New Roman" w:cs="Times New Roman"/>
          <w:sz w:val="24"/>
          <w:szCs w:val="24"/>
        </w:rPr>
        <w:t xml:space="preserve"> C </w:t>
      </w:r>
      <w:r w:rsidRPr="003B30DC">
        <w:rPr>
          <w:rFonts w:ascii="Times New Roman" w:hAnsi="Times New Roman" w:cs="Times New Roman"/>
          <w:sz w:val="24"/>
          <w:szCs w:val="24"/>
        </w:rPr>
        <w:t>– 150 г/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>.;</w:t>
      </w:r>
    </w:p>
    <w:p w:rsidR="00661A64" w:rsidRPr="003B30DC" w:rsidRDefault="00661A6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при температуре от минус 6°</w:t>
      </w:r>
      <w:r w:rsidR="00323127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>C до минус 17°</w:t>
      </w:r>
      <w:r w:rsidR="00323127">
        <w:rPr>
          <w:rFonts w:ascii="Times New Roman" w:hAnsi="Times New Roman" w:cs="Times New Roman"/>
          <w:sz w:val="24"/>
          <w:szCs w:val="24"/>
        </w:rPr>
        <w:t xml:space="preserve"> C </w:t>
      </w:r>
      <w:r w:rsidRPr="003B30DC">
        <w:rPr>
          <w:rFonts w:ascii="Times New Roman" w:hAnsi="Times New Roman" w:cs="Times New Roman"/>
          <w:sz w:val="24"/>
          <w:szCs w:val="24"/>
        </w:rPr>
        <w:t>– 250 г/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>.;</w:t>
      </w:r>
    </w:p>
    <w:p w:rsidR="00661A64" w:rsidRPr="003B30DC" w:rsidRDefault="00661A64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</w:t>
      </w:r>
      <w:r w:rsidR="00323127">
        <w:rPr>
          <w:rFonts w:ascii="Times New Roman" w:hAnsi="Times New Roman" w:cs="Times New Roman"/>
          <w:sz w:val="24"/>
          <w:szCs w:val="24"/>
        </w:rPr>
        <w:t>ри температуре ниже минус 18</w:t>
      </w:r>
      <w:r w:rsidR="002D5130" w:rsidRPr="003B30DC">
        <w:rPr>
          <w:rFonts w:ascii="Times New Roman" w:hAnsi="Times New Roman" w:cs="Times New Roman"/>
          <w:sz w:val="24"/>
          <w:szCs w:val="24"/>
        </w:rPr>
        <w:t>°</w:t>
      </w:r>
      <w:r w:rsidR="00323127">
        <w:rPr>
          <w:rFonts w:ascii="Times New Roman" w:hAnsi="Times New Roman" w:cs="Times New Roman"/>
          <w:sz w:val="24"/>
          <w:szCs w:val="24"/>
        </w:rPr>
        <w:t xml:space="preserve"> </w:t>
      </w:r>
      <w:r w:rsidR="002D5130" w:rsidRPr="003B30DC">
        <w:rPr>
          <w:rFonts w:ascii="Times New Roman" w:hAnsi="Times New Roman" w:cs="Times New Roman"/>
          <w:sz w:val="24"/>
          <w:szCs w:val="24"/>
        </w:rPr>
        <w:t>C</w:t>
      </w:r>
      <w:r w:rsidRPr="003B30DC">
        <w:rPr>
          <w:rFonts w:ascii="Times New Roman" w:hAnsi="Times New Roman" w:cs="Times New Roman"/>
          <w:sz w:val="24"/>
          <w:szCs w:val="24"/>
        </w:rPr>
        <w:t>, а также на участках с большими продольными уклонами, на кривых подъездах и пересечениях дорог и во всех других местах, где по условиям движения часто возникает необход</w:t>
      </w:r>
      <w:r w:rsidR="00323127">
        <w:rPr>
          <w:rFonts w:ascii="Times New Roman" w:hAnsi="Times New Roman" w:cs="Times New Roman"/>
          <w:sz w:val="24"/>
          <w:szCs w:val="24"/>
        </w:rPr>
        <w:t>имость экстренного торможения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350 г/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>.</w:t>
      </w:r>
    </w:p>
    <w:p w:rsidR="002E4D76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7F523B" w:rsidRPr="003B30DC">
        <w:rPr>
          <w:rFonts w:ascii="Times New Roman" w:hAnsi="Times New Roman" w:cs="Times New Roman"/>
          <w:sz w:val="24"/>
          <w:szCs w:val="24"/>
        </w:rPr>
        <w:t>2.</w:t>
      </w:r>
      <w:r w:rsidR="00323127">
        <w:rPr>
          <w:rFonts w:ascii="Times New Roman" w:hAnsi="Times New Roman" w:cs="Times New Roman"/>
          <w:sz w:val="24"/>
          <w:szCs w:val="24"/>
        </w:rPr>
        <w:t> </w:t>
      </w:r>
      <w:r w:rsidR="002E4D76" w:rsidRPr="003B30DC">
        <w:rPr>
          <w:rFonts w:ascii="Times New Roman" w:hAnsi="Times New Roman" w:cs="Times New Roman"/>
          <w:sz w:val="24"/>
          <w:szCs w:val="24"/>
        </w:rPr>
        <w:t>Обработку дорог при профилактическом методе борьбы с гололедом следует начинать с улиц с наименьшей интенсивностью движения, т.е. II и III категорий, и заканчивать на улицах I категории. Такая последовательность работ способствует сохранению реагентов на поверхности дорожного покрытия.</w:t>
      </w:r>
    </w:p>
    <w:p w:rsidR="00661A64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7F523B" w:rsidRPr="003B30DC">
        <w:rPr>
          <w:rFonts w:ascii="Times New Roman" w:hAnsi="Times New Roman" w:cs="Times New Roman"/>
          <w:sz w:val="24"/>
          <w:szCs w:val="24"/>
        </w:rPr>
        <w:t>3.</w:t>
      </w:r>
      <w:r w:rsidR="00323127">
        <w:rPr>
          <w:rFonts w:ascii="Times New Roman" w:hAnsi="Times New Roman" w:cs="Times New Roman"/>
          <w:sz w:val="24"/>
          <w:szCs w:val="24"/>
        </w:rPr>
        <w:t> </w:t>
      </w:r>
      <w:r w:rsidR="00661A64" w:rsidRPr="003B30DC">
        <w:rPr>
          <w:rFonts w:ascii="Times New Roman" w:hAnsi="Times New Roman" w:cs="Times New Roman"/>
          <w:sz w:val="24"/>
          <w:szCs w:val="24"/>
        </w:rPr>
        <w:t>Обработк</w:t>
      </w:r>
      <w:r w:rsidR="007F523B" w:rsidRPr="003B30DC">
        <w:rPr>
          <w:rFonts w:ascii="Times New Roman" w:hAnsi="Times New Roman" w:cs="Times New Roman"/>
          <w:sz w:val="24"/>
          <w:szCs w:val="24"/>
        </w:rPr>
        <w:t>а</w:t>
      </w:r>
      <w:r w:rsidR="002D5130" w:rsidRPr="003B30DC">
        <w:rPr>
          <w:rFonts w:ascii="Times New Roman" w:hAnsi="Times New Roman" w:cs="Times New Roman"/>
          <w:sz w:val="24"/>
          <w:szCs w:val="24"/>
        </w:rPr>
        <w:t xml:space="preserve"> дорог методом пассивного воздействия </w:t>
      </w:r>
      <w:r w:rsidR="007F523B" w:rsidRPr="003B30DC">
        <w:rPr>
          <w:rFonts w:ascii="Times New Roman" w:hAnsi="Times New Roman" w:cs="Times New Roman"/>
          <w:sz w:val="24"/>
          <w:szCs w:val="24"/>
        </w:rPr>
        <w:t>проводится в обратной последовательности</w:t>
      </w:r>
      <w:r w:rsidR="00661A64" w:rsidRPr="003B30DC">
        <w:rPr>
          <w:rFonts w:ascii="Times New Roman" w:hAnsi="Times New Roman" w:cs="Times New Roman"/>
          <w:sz w:val="24"/>
          <w:szCs w:val="24"/>
        </w:rPr>
        <w:t>. Одновременно с обработкой улиц I категории производится выборочная обработка участков с уклонами, перекрестков, подъездов к мостам и т.п.</w:t>
      </w:r>
    </w:p>
    <w:p w:rsidR="00DB6C48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4. </w:t>
      </w:r>
      <w:r w:rsidR="00DB6C48" w:rsidRPr="003B30DC">
        <w:rPr>
          <w:rFonts w:ascii="Times New Roman" w:hAnsi="Times New Roman" w:cs="Times New Roman"/>
          <w:sz w:val="24"/>
          <w:szCs w:val="24"/>
        </w:rPr>
        <w:t>В случае если гололедные пленки сохраняются, через 2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DB6C48" w:rsidRPr="003B30DC">
        <w:rPr>
          <w:rFonts w:ascii="Times New Roman" w:hAnsi="Times New Roman" w:cs="Times New Roman"/>
          <w:sz w:val="24"/>
          <w:szCs w:val="24"/>
        </w:rPr>
        <w:t>3 ч</w:t>
      </w:r>
      <w:r w:rsidR="0021757E" w:rsidRPr="003B30DC">
        <w:rPr>
          <w:rFonts w:ascii="Times New Roman" w:hAnsi="Times New Roman" w:cs="Times New Roman"/>
          <w:sz w:val="24"/>
          <w:szCs w:val="24"/>
        </w:rPr>
        <w:t>. после первичной обработки</w:t>
      </w:r>
      <w:r w:rsidR="00DB6C48" w:rsidRPr="003B30DC">
        <w:rPr>
          <w:rFonts w:ascii="Times New Roman" w:hAnsi="Times New Roman" w:cs="Times New Roman"/>
          <w:sz w:val="24"/>
          <w:szCs w:val="24"/>
        </w:rPr>
        <w:t xml:space="preserve"> необходимо производить повторную обработку </w:t>
      </w:r>
      <w:proofErr w:type="spellStart"/>
      <w:r w:rsidR="007F523B" w:rsidRPr="003B30DC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="007F523B" w:rsidRPr="003B30DC">
        <w:rPr>
          <w:rFonts w:ascii="Times New Roman" w:hAnsi="Times New Roman" w:cs="Times New Roman"/>
          <w:sz w:val="24"/>
          <w:szCs w:val="24"/>
        </w:rPr>
        <w:t xml:space="preserve"> материалами</w:t>
      </w:r>
      <w:r w:rsidR="00DB6C48" w:rsidRPr="003B30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127" w:rsidRDefault="0032312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058D" w:rsidRPr="003B30DC" w:rsidRDefault="00DB6C4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У</w:t>
      </w:r>
      <w:r w:rsidR="0015058D" w:rsidRPr="003B30DC">
        <w:rPr>
          <w:rFonts w:ascii="Times New Roman" w:hAnsi="Times New Roman" w:cs="Times New Roman"/>
          <w:sz w:val="24"/>
          <w:szCs w:val="24"/>
        </w:rPr>
        <w:t>даление снежно-ледяных образований</w:t>
      </w:r>
    </w:p>
    <w:p w:rsidR="0015058D" w:rsidRPr="003B30DC" w:rsidRDefault="0015058D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1B97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5F7C18">
        <w:rPr>
          <w:rFonts w:ascii="Times New Roman" w:hAnsi="Times New Roman" w:cs="Times New Roman"/>
          <w:sz w:val="24"/>
          <w:szCs w:val="24"/>
        </w:rPr>
        <w:t>5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15058D" w:rsidRPr="003B30DC">
        <w:rPr>
          <w:rFonts w:ascii="Times New Roman" w:hAnsi="Times New Roman" w:cs="Times New Roman"/>
          <w:sz w:val="24"/>
          <w:szCs w:val="24"/>
        </w:rPr>
        <w:t>Снег с дорожных покрытий следует удалять путем сгребания и подметания плужно-щеточными снегоочистителями. Технологические маршруты плужно-щеточных снегоочистителей необходимо начинать с улиц с наиболее интенсивным движением транспорта.</w:t>
      </w:r>
      <w:r w:rsidR="00931B97" w:rsidRPr="003B30DC">
        <w:rPr>
          <w:rFonts w:ascii="Times New Roman" w:hAnsi="Times New Roman" w:cs="Times New Roman"/>
          <w:sz w:val="24"/>
          <w:szCs w:val="24"/>
        </w:rPr>
        <w:t xml:space="preserve"> Проезжая часть автомобильных дорог должна очищаться до твердого покрытия.</w:t>
      </w:r>
    </w:p>
    <w:p w:rsidR="0015058D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5F7C18">
        <w:rPr>
          <w:rFonts w:ascii="Times New Roman" w:hAnsi="Times New Roman" w:cs="Times New Roman"/>
          <w:sz w:val="24"/>
          <w:szCs w:val="24"/>
        </w:rPr>
        <w:t>6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15058D" w:rsidRPr="003B30DC">
        <w:rPr>
          <w:rFonts w:ascii="Times New Roman" w:hAnsi="Times New Roman" w:cs="Times New Roman"/>
          <w:sz w:val="24"/>
          <w:szCs w:val="24"/>
        </w:rPr>
        <w:t xml:space="preserve">Уплотненный снег удаляется автогрейдером или </w:t>
      </w:r>
      <w:proofErr w:type="spellStart"/>
      <w:r w:rsidR="0015058D" w:rsidRPr="003B30DC">
        <w:rPr>
          <w:rFonts w:ascii="Times New Roman" w:hAnsi="Times New Roman" w:cs="Times New Roman"/>
          <w:sz w:val="24"/>
          <w:szCs w:val="24"/>
        </w:rPr>
        <w:t>скалывателем</w:t>
      </w:r>
      <w:proofErr w:type="spellEnd"/>
      <w:r w:rsidR="0015058D" w:rsidRPr="003B30DC">
        <w:rPr>
          <w:rFonts w:ascii="Times New Roman" w:hAnsi="Times New Roman" w:cs="Times New Roman"/>
          <w:sz w:val="24"/>
          <w:szCs w:val="24"/>
        </w:rPr>
        <w:t>-рыхлителем.</w:t>
      </w:r>
    </w:p>
    <w:p w:rsidR="00931B97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</w:t>
      </w:r>
      <w:r w:rsidR="005F7C18">
        <w:rPr>
          <w:rFonts w:ascii="Times New Roman" w:hAnsi="Times New Roman" w:cs="Times New Roman"/>
          <w:sz w:val="24"/>
          <w:szCs w:val="24"/>
        </w:rPr>
        <w:t>7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15058D" w:rsidRPr="003B30DC">
        <w:rPr>
          <w:rFonts w:ascii="Times New Roman" w:hAnsi="Times New Roman" w:cs="Times New Roman"/>
          <w:sz w:val="24"/>
          <w:szCs w:val="24"/>
        </w:rPr>
        <w:t xml:space="preserve">Снег и скол, собранные в валы и кучи, следует удалять </w:t>
      </w:r>
      <w:r w:rsidR="00931B97" w:rsidRPr="003B30DC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931B97" w:rsidRPr="003B30DC" w:rsidRDefault="00931B9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складированием на разделительной полосе, в 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прилотковой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части дороги или на площадках, свободных от застройки, зеленых насаждений и движения транспортных средств, до конца зимнего сезона;</w:t>
      </w:r>
    </w:p>
    <w:p w:rsidR="00931B97" w:rsidRPr="003B30DC" w:rsidRDefault="00931B9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погрузкой и вывозкой снега автотранспортом.</w:t>
      </w:r>
      <w:r w:rsidR="0099318A" w:rsidRPr="003B30DC">
        <w:rPr>
          <w:rFonts w:ascii="Times New Roman" w:hAnsi="Times New Roman" w:cs="Times New Roman"/>
          <w:sz w:val="24"/>
          <w:szCs w:val="24"/>
        </w:rPr>
        <w:t>;</w:t>
      </w:r>
    </w:p>
    <w:p w:rsidR="0099318A" w:rsidRPr="003B30DC" w:rsidRDefault="0099318A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в) комбинированным способом.</w:t>
      </w:r>
    </w:p>
    <w:p w:rsidR="0099318A" w:rsidRPr="003B30DC" w:rsidRDefault="00442F39" w:rsidP="00EB73A1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С</w:t>
      </w:r>
      <w:r w:rsidR="0099318A" w:rsidRPr="003B30DC">
        <w:rPr>
          <w:rFonts w:ascii="Times New Roman" w:hAnsi="Times New Roman" w:cs="Times New Roman"/>
          <w:sz w:val="24"/>
          <w:szCs w:val="24"/>
        </w:rPr>
        <w:t>нежно-ледяны</w:t>
      </w:r>
      <w:r w:rsidRPr="003B30DC">
        <w:rPr>
          <w:rFonts w:ascii="Times New Roman" w:hAnsi="Times New Roman" w:cs="Times New Roman"/>
          <w:sz w:val="24"/>
          <w:szCs w:val="24"/>
        </w:rPr>
        <w:t>е</w:t>
      </w:r>
      <w:r w:rsidR="0099318A" w:rsidRPr="003B30D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3B30DC">
        <w:rPr>
          <w:rFonts w:ascii="Times New Roman" w:hAnsi="Times New Roman" w:cs="Times New Roman"/>
          <w:sz w:val="24"/>
          <w:szCs w:val="24"/>
        </w:rPr>
        <w:t>я</w:t>
      </w:r>
      <w:r w:rsidR="0099318A" w:rsidRPr="003B30DC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3B30DC">
        <w:rPr>
          <w:rFonts w:ascii="Times New Roman" w:hAnsi="Times New Roman" w:cs="Times New Roman"/>
          <w:sz w:val="24"/>
          <w:szCs w:val="24"/>
        </w:rPr>
        <w:t>удаляться такими способами</w:t>
      </w:r>
      <w:r w:rsidR="0099318A" w:rsidRPr="003B30DC">
        <w:rPr>
          <w:rFonts w:ascii="Times New Roman" w:hAnsi="Times New Roman" w:cs="Times New Roman"/>
          <w:sz w:val="24"/>
          <w:szCs w:val="24"/>
        </w:rPr>
        <w:t>, которые обеспечивают при их применении минимальные затраты.</w:t>
      </w:r>
    </w:p>
    <w:p w:rsidR="0099318A" w:rsidRPr="003B30DC" w:rsidRDefault="0099318A" w:rsidP="00EB73A1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Вывозной способ </w:t>
      </w:r>
      <w:r w:rsidR="00442F39" w:rsidRPr="003B30DC">
        <w:rPr>
          <w:rFonts w:ascii="Times New Roman" w:hAnsi="Times New Roman" w:cs="Times New Roman"/>
          <w:sz w:val="24"/>
          <w:szCs w:val="24"/>
        </w:rPr>
        <w:t xml:space="preserve">является затратным и </w:t>
      </w:r>
      <w:r w:rsidRPr="003B30DC">
        <w:rPr>
          <w:rFonts w:ascii="Times New Roman" w:hAnsi="Times New Roman" w:cs="Times New Roman"/>
          <w:sz w:val="24"/>
          <w:szCs w:val="24"/>
        </w:rPr>
        <w:t>должен применяться выборочно, в первую очередь на узких и важных улицах с интенсивным движением обычного и пассажирского транспорта. При этом необходимо иметь разветвленную сеть мест складировани</w:t>
      </w:r>
      <w:r w:rsidR="00F225E7">
        <w:rPr>
          <w:rFonts w:ascii="Times New Roman" w:hAnsi="Times New Roman" w:cs="Times New Roman"/>
          <w:sz w:val="24"/>
          <w:szCs w:val="24"/>
        </w:rPr>
        <w:t>я</w:t>
      </w:r>
      <w:r w:rsidRPr="003B30DC">
        <w:rPr>
          <w:rFonts w:ascii="Times New Roman" w:hAnsi="Times New Roman" w:cs="Times New Roman"/>
          <w:sz w:val="24"/>
          <w:szCs w:val="24"/>
        </w:rPr>
        <w:t xml:space="preserve"> снега, с тем чтобы сокращать расходы на транспортировку.</w:t>
      </w:r>
    </w:p>
    <w:p w:rsidR="0026523E" w:rsidRPr="001B460C" w:rsidRDefault="005F7C18" w:rsidP="00EB73A1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1DE">
        <w:rPr>
          <w:rFonts w:ascii="Times New Roman" w:hAnsi="Times New Roman" w:cs="Times New Roman"/>
          <w:sz w:val="24"/>
          <w:szCs w:val="24"/>
        </w:rPr>
        <w:t xml:space="preserve">78. </w:t>
      </w:r>
      <w:r w:rsidR="0026523E" w:rsidRPr="004F71DE">
        <w:rPr>
          <w:rFonts w:ascii="Times New Roman" w:hAnsi="Times New Roman" w:cs="Times New Roman"/>
          <w:sz w:val="24"/>
          <w:szCs w:val="24"/>
        </w:rPr>
        <w:t xml:space="preserve">В целях государственного регулирования тарифов на услуги по уборке улиц и </w:t>
      </w:r>
      <w:r w:rsidR="005E5063" w:rsidRPr="004F71DE">
        <w:rPr>
          <w:rFonts w:ascii="Times New Roman" w:hAnsi="Times New Roman" w:cs="Times New Roman"/>
          <w:sz w:val="24"/>
          <w:szCs w:val="24"/>
        </w:rPr>
        <w:t xml:space="preserve">площадей </w:t>
      </w:r>
      <w:r w:rsidR="0026523E" w:rsidRPr="004F71DE">
        <w:rPr>
          <w:rFonts w:ascii="Times New Roman" w:hAnsi="Times New Roman" w:cs="Times New Roman"/>
          <w:sz w:val="24"/>
          <w:szCs w:val="24"/>
        </w:rPr>
        <w:t>количество снежно-ледяных образований</w:t>
      </w:r>
      <w:r w:rsidR="00EF023D" w:rsidRPr="004F71DE">
        <w:rPr>
          <w:rFonts w:ascii="Times New Roman" w:hAnsi="Times New Roman" w:cs="Times New Roman"/>
          <w:sz w:val="24"/>
          <w:szCs w:val="24"/>
        </w:rPr>
        <w:t>, которые подлежат вывозу</w:t>
      </w:r>
      <w:r w:rsidR="00F225E7" w:rsidRPr="004F71DE">
        <w:rPr>
          <w:rFonts w:ascii="Times New Roman" w:hAnsi="Times New Roman" w:cs="Times New Roman"/>
          <w:sz w:val="24"/>
          <w:szCs w:val="24"/>
        </w:rPr>
        <w:t xml:space="preserve">, </w:t>
      </w:r>
      <w:r w:rsidR="00EF023D" w:rsidRPr="004F71DE">
        <w:rPr>
          <w:rFonts w:ascii="Times New Roman" w:hAnsi="Times New Roman" w:cs="Times New Roman"/>
          <w:sz w:val="24"/>
          <w:szCs w:val="24"/>
        </w:rPr>
        <w:t xml:space="preserve">определяется исходя из </w:t>
      </w:r>
      <w:r w:rsidR="001B460C" w:rsidRPr="004F71DE">
        <w:rPr>
          <w:rFonts w:ascii="Times New Roman" w:hAnsi="Times New Roman" w:cs="Times New Roman"/>
          <w:sz w:val="24"/>
          <w:szCs w:val="24"/>
        </w:rPr>
        <w:t>14</w:t>
      </w:r>
      <w:r w:rsidR="00EF023D" w:rsidRPr="004F71DE">
        <w:rPr>
          <w:rFonts w:ascii="Times New Roman" w:hAnsi="Times New Roman" w:cs="Times New Roman"/>
          <w:sz w:val="24"/>
          <w:szCs w:val="24"/>
        </w:rPr>
        <w:t xml:space="preserve"> суток </w:t>
      </w:r>
      <w:r w:rsidR="001B460C" w:rsidRPr="004F71DE">
        <w:rPr>
          <w:rFonts w:ascii="Times New Roman" w:hAnsi="Times New Roman" w:cs="Times New Roman"/>
          <w:sz w:val="24"/>
          <w:szCs w:val="24"/>
        </w:rPr>
        <w:t xml:space="preserve">за год </w:t>
      </w:r>
      <w:r w:rsidR="00EF023D" w:rsidRPr="004F71DE">
        <w:rPr>
          <w:rFonts w:ascii="Times New Roman" w:hAnsi="Times New Roman" w:cs="Times New Roman"/>
          <w:sz w:val="24"/>
          <w:szCs w:val="24"/>
        </w:rPr>
        <w:t>с</w:t>
      </w:r>
      <w:r w:rsidR="001B460C" w:rsidRPr="004F71DE">
        <w:rPr>
          <w:rFonts w:ascii="Times New Roman" w:hAnsi="Times New Roman" w:cs="Times New Roman"/>
          <w:sz w:val="24"/>
          <w:szCs w:val="24"/>
        </w:rPr>
        <w:t xml:space="preserve"> твердыми осадками и</w:t>
      </w:r>
      <w:r w:rsidR="00EF023D" w:rsidRPr="004F71DE">
        <w:rPr>
          <w:rFonts w:ascii="Times New Roman" w:hAnsi="Times New Roman" w:cs="Times New Roman"/>
          <w:sz w:val="24"/>
          <w:szCs w:val="24"/>
        </w:rPr>
        <w:t xml:space="preserve"> снежным покровом, и среднедекадной высоты снежного покрова в размере 5 см.</w:t>
      </w:r>
    </w:p>
    <w:p w:rsidR="00931B97" w:rsidRPr="003B30DC" w:rsidRDefault="00931B9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79. В случае если применяется вывозной способ удаления снега, устанавливаются следующие сроки вывоза снега в зависимости от категории улицы:</w:t>
      </w:r>
    </w:p>
    <w:p w:rsidR="00931B97" w:rsidRPr="003B30DC" w:rsidRDefault="00931B9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 при слое снега до 6 см. – 2-3 дня, при слое снега до 10 см. – 3-4 дня, при слое снега до 15 см. – 4-6 дней;</w:t>
      </w:r>
    </w:p>
    <w:p w:rsidR="00931B97" w:rsidRPr="003B30DC" w:rsidRDefault="00931B9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б)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 при слое снега до 6 см. – 3-4 дня, при слое снега до 10 см. – </w:t>
      </w:r>
      <w:r w:rsidR="0099318A" w:rsidRPr="003B30DC">
        <w:rPr>
          <w:rFonts w:ascii="Times New Roman" w:hAnsi="Times New Roman" w:cs="Times New Roman"/>
          <w:sz w:val="24"/>
          <w:szCs w:val="24"/>
        </w:rPr>
        <w:t>1-6 дней</w:t>
      </w:r>
      <w:r w:rsidRPr="003B30DC">
        <w:rPr>
          <w:rFonts w:ascii="Times New Roman" w:hAnsi="Times New Roman" w:cs="Times New Roman"/>
          <w:sz w:val="24"/>
          <w:szCs w:val="24"/>
        </w:rPr>
        <w:t xml:space="preserve">, при слое снега до 15 см. – </w:t>
      </w:r>
      <w:r w:rsidR="0099318A" w:rsidRPr="003B30DC">
        <w:rPr>
          <w:rFonts w:ascii="Times New Roman" w:hAnsi="Times New Roman" w:cs="Times New Roman"/>
          <w:sz w:val="24"/>
          <w:szCs w:val="24"/>
        </w:rPr>
        <w:t>5-8</w:t>
      </w:r>
      <w:r w:rsidRPr="003B30DC">
        <w:rPr>
          <w:rFonts w:ascii="Times New Roman" w:hAnsi="Times New Roman" w:cs="Times New Roman"/>
          <w:sz w:val="24"/>
          <w:szCs w:val="24"/>
        </w:rPr>
        <w:t xml:space="preserve"> дней;</w:t>
      </w:r>
    </w:p>
    <w:p w:rsidR="0099318A" w:rsidRPr="003B30DC" w:rsidRDefault="0099318A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в) для улиц </w:t>
      </w:r>
      <w:r w:rsidRPr="003B30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30DC">
        <w:rPr>
          <w:rFonts w:ascii="Times New Roman" w:hAnsi="Times New Roman" w:cs="Times New Roman"/>
          <w:sz w:val="24"/>
          <w:szCs w:val="24"/>
        </w:rPr>
        <w:t xml:space="preserve"> категории при слое снега до 6 см. – 4-6 дней, при слое снега до 10 см. – 5-8 дней, при слое снега до 15 см. – 6-10 дней.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0.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Сгребание и подметание снега начинается в зависимости от интенсивности снегопада, но не позднее чем при выпадении снега свыше </w:t>
      </w:r>
      <w:r w:rsidR="00DB6C48" w:rsidRPr="003B30DC">
        <w:rPr>
          <w:rFonts w:ascii="Times New Roman" w:hAnsi="Times New Roman" w:cs="Times New Roman"/>
          <w:sz w:val="24"/>
          <w:szCs w:val="24"/>
        </w:rPr>
        <w:t>3 см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1. </w:t>
      </w:r>
      <w:r w:rsidR="00A50C3C" w:rsidRPr="003B30DC">
        <w:rPr>
          <w:rFonts w:ascii="Times New Roman" w:hAnsi="Times New Roman" w:cs="Times New Roman"/>
          <w:sz w:val="24"/>
          <w:szCs w:val="24"/>
        </w:rPr>
        <w:t>Снег, очищаемый с пешеходных территорий, а также с проездов, тротуаров</w:t>
      </w:r>
      <w:r w:rsidR="002D5130" w:rsidRPr="003B30DC">
        <w:rPr>
          <w:rFonts w:ascii="Times New Roman" w:hAnsi="Times New Roman" w:cs="Times New Roman"/>
          <w:sz w:val="24"/>
          <w:szCs w:val="24"/>
        </w:rPr>
        <w:t>,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складируется на указанных территориях таким образом, чтобы были обеспечены проход пешеходов, проезд транспорта, доступ к объектам инженерной инфраструктуры и сооружениям на них, а также сохранность древесно-кустарниковых растений.</w:t>
      </w:r>
    </w:p>
    <w:p w:rsidR="00A50C3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04"/>
      <w:bookmarkEnd w:id="6"/>
    </w:p>
    <w:p w:rsidR="000B6F34" w:rsidRPr="003B30DC" w:rsidRDefault="000B6F3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5B229E" w:rsidP="000B6F3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</w:pPr>
      <w:bookmarkStart w:id="7" w:name="Par234"/>
      <w:bookmarkEnd w:id="7"/>
      <w:r w:rsidRPr="003B30DC">
        <w:rPr>
          <w:rFonts w:ascii="Times New Roman" w:hAnsi="Times New Roman" w:cs="Times New Roman"/>
          <w:sz w:val="24"/>
          <w:lang w:val="en-US"/>
        </w:rPr>
        <w:t>VII</w:t>
      </w:r>
      <w:r w:rsidRPr="003B30DC">
        <w:rPr>
          <w:rFonts w:ascii="Times New Roman" w:hAnsi="Times New Roman" w:cs="Times New Roman"/>
          <w:sz w:val="24"/>
        </w:rPr>
        <w:t>.</w:t>
      </w:r>
      <w:r w:rsidR="007F523B" w:rsidRPr="003B30DC">
        <w:rPr>
          <w:rFonts w:ascii="Times New Roman" w:hAnsi="Times New Roman" w:cs="Times New Roman"/>
          <w:sz w:val="24"/>
        </w:rPr>
        <w:t>О</w:t>
      </w:r>
      <w:r w:rsidR="000B3D0A" w:rsidRPr="003B30DC">
        <w:rPr>
          <w:rFonts w:ascii="Times New Roman" w:hAnsi="Times New Roman" w:cs="Times New Roman"/>
          <w:sz w:val="24"/>
        </w:rPr>
        <w:t>рганизация озеленения территории населенного пункта</w:t>
      </w:r>
    </w:p>
    <w:p w:rsidR="007F523B" w:rsidRPr="003B30DC" w:rsidRDefault="007F523B" w:rsidP="00EB73A1">
      <w:pPr>
        <w:pStyle w:val="a3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outlineLvl w:val="1"/>
      </w:pPr>
    </w:p>
    <w:p w:rsidR="000B3D0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>2.</w:t>
      </w:r>
      <w:r w:rsidR="000B6F34">
        <w:rPr>
          <w:rFonts w:ascii="Times New Roman" w:hAnsi="Times New Roman" w:cs="Times New Roman"/>
          <w:sz w:val="24"/>
          <w:szCs w:val="24"/>
        </w:rPr>
        <w:t> 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Озеленение </w:t>
      </w:r>
      <w:r w:rsidR="002B50BA" w:rsidRPr="003B30DC">
        <w:rPr>
          <w:rFonts w:ascii="Times New Roman" w:hAnsi="Times New Roman" w:cs="Times New Roman"/>
          <w:sz w:val="24"/>
          <w:szCs w:val="24"/>
        </w:rPr>
        <w:t>–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 </w:t>
      </w:r>
      <w:r w:rsidR="002B50BA" w:rsidRPr="003B30DC">
        <w:rPr>
          <w:rFonts w:ascii="Times New Roman" w:hAnsi="Times New Roman" w:cs="Times New Roman"/>
          <w:sz w:val="24"/>
          <w:szCs w:val="24"/>
        </w:rPr>
        <w:t>населенного пункта</w:t>
      </w:r>
      <w:r w:rsidR="000B3D0A" w:rsidRPr="003B30DC">
        <w:rPr>
          <w:rFonts w:ascii="Times New Roman" w:hAnsi="Times New Roman" w:cs="Times New Roman"/>
          <w:sz w:val="24"/>
          <w:szCs w:val="24"/>
        </w:rPr>
        <w:t>.</w:t>
      </w:r>
    </w:p>
    <w:p w:rsidR="002B50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3. 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B50BA" w:rsidRPr="003B30DC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 могут использоваться два вида озеленения: </w:t>
      </w:r>
    </w:p>
    <w:p w:rsidR="002B50BA" w:rsidRPr="003B30DC" w:rsidRDefault="007F523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а) 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стационарное </w:t>
      </w:r>
      <w:r w:rsidR="002B50BA" w:rsidRPr="003B30DC">
        <w:rPr>
          <w:rFonts w:ascii="Times New Roman" w:hAnsi="Times New Roman" w:cs="Times New Roman"/>
          <w:sz w:val="24"/>
          <w:szCs w:val="24"/>
        </w:rPr>
        <w:t>–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 посадка растений в грунт</w:t>
      </w:r>
      <w:r w:rsidR="002B50BA" w:rsidRPr="003B30DC">
        <w:rPr>
          <w:rFonts w:ascii="Times New Roman" w:hAnsi="Times New Roman" w:cs="Times New Roman"/>
          <w:sz w:val="24"/>
          <w:szCs w:val="24"/>
        </w:rPr>
        <w:t>;</w:t>
      </w:r>
    </w:p>
    <w:p w:rsidR="007F523B" w:rsidRPr="003B30DC" w:rsidRDefault="007F523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</w:t>
      </w:r>
      <w:r w:rsidR="000B6F34">
        <w:rPr>
          <w:rFonts w:ascii="Times New Roman" w:hAnsi="Times New Roman" w:cs="Times New Roman"/>
          <w:sz w:val="24"/>
          <w:szCs w:val="24"/>
        </w:rPr>
        <w:t> 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мобильное </w:t>
      </w:r>
      <w:r w:rsidR="002B50BA" w:rsidRPr="003B30DC">
        <w:rPr>
          <w:rFonts w:ascii="Times New Roman" w:hAnsi="Times New Roman" w:cs="Times New Roman"/>
          <w:sz w:val="24"/>
          <w:szCs w:val="24"/>
        </w:rPr>
        <w:t>–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 посадка растений в специальные передвижные емкости (контейнеры, вазоны и т.п.). </w:t>
      </w:r>
    </w:p>
    <w:p w:rsidR="000B3D0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>4.</w:t>
      </w:r>
      <w:r w:rsidR="000B6F34">
        <w:rPr>
          <w:rFonts w:ascii="Times New Roman" w:hAnsi="Times New Roman" w:cs="Times New Roman"/>
          <w:sz w:val="24"/>
          <w:szCs w:val="24"/>
        </w:rPr>
        <w:t> </w:t>
      </w:r>
      <w:r w:rsidR="000B3D0A" w:rsidRPr="003B30DC">
        <w:rPr>
          <w:rFonts w:ascii="Times New Roman" w:hAnsi="Times New Roman" w:cs="Times New Roman"/>
          <w:sz w:val="24"/>
          <w:szCs w:val="24"/>
        </w:rPr>
        <w:t>При проектировании озеленения следует учитывать</w:t>
      </w:r>
      <w:r w:rsidR="002B50BA" w:rsidRPr="003B30DC">
        <w:rPr>
          <w:rFonts w:ascii="Times New Roman" w:hAnsi="Times New Roman" w:cs="Times New Roman"/>
          <w:sz w:val="24"/>
          <w:szCs w:val="24"/>
        </w:rPr>
        <w:t xml:space="preserve"> рекомендуемые</w:t>
      </w:r>
      <w:r w:rsidR="000B3D0A" w:rsidRPr="003B30DC">
        <w:rPr>
          <w:rFonts w:ascii="Times New Roman" w:hAnsi="Times New Roman" w:cs="Times New Roman"/>
          <w:sz w:val="24"/>
          <w:szCs w:val="24"/>
        </w:rPr>
        <w:t xml:space="preserve"> минимальные расстояния посадок деревьев и кустарников до инженерных сетей, зданий и сооружений,</w:t>
      </w:r>
      <w:r w:rsidR="002B50BA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0B3D0A" w:rsidRPr="003B30DC">
        <w:rPr>
          <w:rFonts w:ascii="Times New Roman" w:hAnsi="Times New Roman" w:cs="Times New Roman"/>
          <w:sz w:val="24"/>
          <w:szCs w:val="24"/>
        </w:rPr>
        <w:t>максимальное количество насаждений на различных территориях населенного пункта</w:t>
      </w:r>
      <w:r w:rsidR="002B50BA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0B3D0A" w:rsidRPr="003B30DC">
        <w:rPr>
          <w:rFonts w:ascii="Times New Roman" w:hAnsi="Times New Roman" w:cs="Times New Roman"/>
          <w:sz w:val="24"/>
          <w:szCs w:val="24"/>
        </w:rPr>
        <w:t>ориентировочный процент озеленяемых территорий на участках различн</w:t>
      </w:r>
      <w:r w:rsidR="002B50BA" w:rsidRPr="003B30DC">
        <w:rPr>
          <w:rFonts w:ascii="Times New Roman" w:hAnsi="Times New Roman" w:cs="Times New Roman"/>
          <w:sz w:val="24"/>
          <w:szCs w:val="24"/>
        </w:rPr>
        <w:t>ого функционального назначения.</w:t>
      </w:r>
    </w:p>
    <w:p w:rsidR="00871E00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>5.</w:t>
      </w:r>
      <w:r w:rsidR="000B6F34">
        <w:rPr>
          <w:rFonts w:ascii="Times New Roman" w:hAnsi="Times New Roman" w:cs="Times New Roman"/>
          <w:sz w:val="24"/>
          <w:szCs w:val="24"/>
        </w:rPr>
        <w:t> 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Организация озеленения территорий общего пользования осуществляется уполномоченными органами в пределах средств, предусмотренных на эти цели в бюджете. </w:t>
      </w:r>
    </w:p>
    <w:p w:rsidR="00871E00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>6.</w:t>
      </w:r>
      <w:r w:rsidR="000B6F34">
        <w:rPr>
          <w:rFonts w:ascii="Times New Roman" w:hAnsi="Times New Roman" w:cs="Times New Roman"/>
          <w:sz w:val="24"/>
          <w:szCs w:val="24"/>
        </w:rPr>
        <w:t> 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Организация озеленения </w:t>
      </w:r>
      <w:r w:rsidR="002D5130" w:rsidRPr="003B30DC">
        <w:rPr>
          <w:rFonts w:ascii="Times New Roman" w:hAnsi="Times New Roman" w:cs="Times New Roman"/>
          <w:sz w:val="24"/>
          <w:szCs w:val="24"/>
        </w:rPr>
        <w:t xml:space="preserve">территорий населенного пункта 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осуществляется с учетом рекомендаций и требований, установленных настоящими Правилами и иными </w:t>
      </w:r>
      <w:r w:rsidR="007F523B" w:rsidRPr="003B30D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Республики Южная Осетия, а также действующими </w:t>
      </w:r>
      <w:r w:rsidR="009E73D8" w:rsidRPr="003B30DC">
        <w:rPr>
          <w:rFonts w:ascii="Times New Roman" w:hAnsi="Times New Roman" w:cs="Times New Roman"/>
          <w:sz w:val="24"/>
          <w:szCs w:val="24"/>
        </w:rPr>
        <w:t>в Республике Южная Осетия</w:t>
      </w:r>
      <w:r w:rsidR="001B2F92" w:rsidRPr="003B30DC"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="00871E00" w:rsidRPr="003B30DC">
        <w:rPr>
          <w:rFonts w:ascii="Times New Roman" w:hAnsi="Times New Roman" w:cs="Times New Roman"/>
          <w:sz w:val="24"/>
          <w:szCs w:val="24"/>
        </w:rPr>
        <w:t>.</w:t>
      </w:r>
    </w:p>
    <w:p w:rsidR="00871E00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</w:t>
      </w:r>
      <w:r w:rsidR="007F523B" w:rsidRPr="003B30DC">
        <w:rPr>
          <w:rFonts w:ascii="Times New Roman" w:hAnsi="Times New Roman" w:cs="Times New Roman"/>
          <w:sz w:val="24"/>
          <w:szCs w:val="24"/>
        </w:rPr>
        <w:t>7.</w:t>
      </w:r>
      <w:r w:rsidR="000B6F34">
        <w:rPr>
          <w:rFonts w:ascii="Times New Roman" w:hAnsi="Times New Roman" w:cs="Times New Roman"/>
          <w:sz w:val="24"/>
          <w:szCs w:val="24"/>
        </w:rPr>
        <w:t> </w:t>
      </w:r>
      <w:r w:rsidR="00871E00" w:rsidRPr="003B30DC">
        <w:rPr>
          <w:rFonts w:ascii="Times New Roman" w:hAnsi="Times New Roman" w:cs="Times New Roman"/>
          <w:sz w:val="24"/>
          <w:szCs w:val="24"/>
        </w:rPr>
        <w:t>Озеленение территори</w:t>
      </w:r>
      <w:r w:rsidR="001B2F92" w:rsidRPr="003B30DC">
        <w:rPr>
          <w:rFonts w:ascii="Times New Roman" w:hAnsi="Times New Roman" w:cs="Times New Roman"/>
          <w:sz w:val="24"/>
          <w:szCs w:val="24"/>
        </w:rPr>
        <w:t>й общего пользования</w:t>
      </w:r>
      <w:r w:rsidR="00871E00" w:rsidRPr="003B30DC">
        <w:rPr>
          <w:rFonts w:ascii="Times New Roman" w:hAnsi="Times New Roman" w:cs="Times New Roman"/>
          <w:sz w:val="24"/>
          <w:szCs w:val="24"/>
        </w:rPr>
        <w:t>, работы по содержанию и восстановлени</w:t>
      </w:r>
      <w:r w:rsidR="002D5130" w:rsidRPr="003B30DC">
        <w:rPr>
          <w:rFonts w:ascii="Times New Roman" w:hAnsi="Times New Roman" w:cs="Times New Roman"/>
          <w:sz w:val="24"/>
          <w:szCs w:val="24"/>
        </w:rPr>
        <w:t>ю зеленых насаждений осуществляю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тся </w:t>
      </w:r>
      <w:r w:rsidR="00074BA9">
        <w:rPr>
          <w:rFonts w:ascii="Times New Roman" w:hAnsi="Times New Roman" w:cs="Times New Roman"/>
          <w:sz w:val="24"/>
          <w:szCs w:val="24"/>
        </w:rPr>
        <w:t>специализированной организацией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 на основе государственного контракта о выполнении работ </w:t>
      </w:r>
      <w:r w:rsidR="001B2F92" w:rsidRPr="003B30DC">
        <w:rPr>
          <w:rFonts w:ascii="Times New Roman" w:hAnsi="Times New Roman" w:cs="Times New Roman"/>
          <w:sz w:val="24"/>
          <w:szCs w:val="24"/>
        </w:rPr>
        <w:t xml:space="preserve">(услуг) 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по </w:t>
      </w:r>
      <w:r w:rsidR="007F523B" w:rsidRPr="003B30DC">
        <w:rPr>
          <w:rFonts w:ascii="Times New Roman" w:hAnsi="Times New Roman" w:cs="Times New Roman"/>
          <w:sz w:val="24"/>
          <w:szCs w:val="24"/>
        </w:rPr>
        <w:t>озеленению</w:t>
      </w:r>
      <w:r w:rsidR="001B2F92" w:rsidRPr="003B30DC">
        <w:rPr>
          <w:rFonts w:ascii="Times New Roman" w:hAnsi="Times New Roman" w:cs="Times New Roman"/>
          <w:sz w:val="24"/>
          <w:szCs w:val="24"/>
        </w:rPr>
        <w:t xml:space="preserve"> для государственных нужд</w:t>
      </w:r>
      <w:r w:rsidR="00871E00" w:rsidRPr="003B30DC">
        <w:rPr>
          <w:rFonts w:ascii="Times New Roman" w:hAnsi="Times New Roman" w:cs="Times New Roman"/>
          <w:sz w:val="24"/>
          <w:szCs w:val="24"/>
        </w:rPr>
        <w:t>, заключаемого с уполномоченным органом в пределах бюджетных средств, предусмотренных на эти цели.</w:t>
      </w:r>
    </w:p>
    <w:p w:rsidR="00C648DA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88.</w:t>
      </w:r>
      <w:r w:rsidR="00153149">
        <w:rPr>
          <w:rFonts w:ascii="Times New Roman" w:hAnsi="Times New Roman" w:cs="Times New Roman"/>
          <w:sz w:val="24"/>
          <w:szCs w:val="24"/>
        </w:rPr>
        <w:t> </w:t>
      </w:r>
      <w:r w:rsidR="00C648DA" w:rsidRPr="003B30DC">
        <w:rPr>
          <w:rFonts w:ascii="Times New Roman" w:hAnsi="Times New Roman" w:cs="Times New Roman"/>
          <w:sz w:val="24"/>
          <w:szCs w:val="24"/>
        </w:rPr>
        <w:t xml:space="preserve">Уполномоченным органом разрабатывается техническое задание на выполнение работ (услуг) по озеленению, по форме согласно </w:t>
      </w:r>
      <w:r w:rsidR="00153149">
        <w:rPr>
          <w:rFonts w:ascii="Times New Roman" w:hAnsi="Times New Roman" w:cs="Times New Roman"/>
          <w:sz w:val="24"/>
          <w:szCs w:val="24"/>
        </w:rPr>
        <w:t>П</w:t>
      </w:r>
      <w:r w:rsidR="00C648DA" w:rsidRPr="003B30DC">
        <w:rPr>
          <w:rFonts w:ascii="Times New Roman" w:hAnsi="Times New Roman" w:cs="Times New Roman"/>
          <w:sz w:val="24"/>
          <w:szCs w:val="24"/>
        </w:rPr>
        <w:t>риложению №</w:t>
      </w:r>
      <w:r w:rsidR="002946B5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C648DA" w:rsidRPr="003B30DC">
        <w:rPr>
          <w:rFonts w:ascii="Times New Roman" w:hAnsi="Times New Roman" w:cs="Times New Roman"/>
          <w:sz w:val="24"/>
          <w:szCs w:val="24"/>
        </w:rPr>
        <w:t>2 к настоящим Правилам.</w:t>
      </w:r>
    </w:p>
    <w:p w:rsidR="00C648DA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89. </w:t>
      </w:r>
      <w:r w:rsidR="00C648DA" w:rsidRPr="003B30DC">
        <w:rPr>
          <w:rFonts w:ascii="Times New Roman" w:hAnsi="Times New Roman" w:cs="Times New Roman"/>
          <w:sz w:val="24"/>
          <w:szCs w:val="24"/>
        </w:rPr>
        <w:t>Техническое задание является неотъемлемым приложением к государственному контракту, заключаемому уполномоченным органом со специализированной организацией.</w:t>
      </w:r>
    </w:p>
    <w:p w:rsidR="001B2F92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90. </w:t>
      </w:r>
      <w:r w:rsidR="001B2F92" w:rsidRPr="003B30DC">
        <w:rPr>
          <w:rFonts w:ascii="Times New Roman" w:hAnsi="Times New Roman" w:cs="Times New Roman"/>
          <w:sz w:val="24"/>
          <w:szCs w:val="24"/>
        </w:rPr>
        <w:t xml:space="preserve">Цена государственного контракта о выполнении работ (услуг) по озеленению </w:t>
      </w:r>
      <w:r w:rsidR="002D5130" w:rsidRPr="003B30DC">
        <w:rPr>
          <w:rFonts w:ascii="Times New Roman" w:hAnsi="Times New Roman" w:cs="Times New Roman"/>
          <w:sz w:val="24"/>
          <w:szCs w:val="24"/>
        </w:rPr>
        <w:t xml:space="preserve">территорий населенных пунктов </w:t>
      </w:r>
      <w:r w:rsidR="001B2F92" w:rsidRPr="003B30DC">
        <w:rPr>
          <w:rFonts w:ascii="Times New Roman" w:hAnsi="Times New Roman" w:cs="Times New Roman"/>
          <w:sz w:val="24"/>
          <w:szCs w:val="24"/>
        </w:rPr>
        <w:t>для государственных нужд определяется проектно-сметным методом.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91</w:t>
      </w:r>
      <w:r w:rsidR="00A50C3C" w:rsidRPr="003B30DC">
        <w:rPr>
          <w:rFonts w:ascii="Times New Roman" w:hAnsi="Times New Roman" w:cs="Times New Roman"/>
          <w:sz w:val="24"/>
          <w:szCs w:val="24"/>
        </w:rPr>
        <w:t>. Новые посадки деревьев (в том числе крупномерных деревьев) и кустарников на территори</w:t>
      </w:r>
      <w:r w:rsidR="0008549B" w:rsidRPr="003B30DC">
        <w:rPr>
          <w:rFonts w:ascii="Times New Roman" w:hAnsi="Times New Roman" w:cs="Times New Roman"/>
          <w:sz w:val="24"/>
          <w:szCs w:val="24"/>
        </w:rPr>
        <w:t>ях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08549B" w:rsidRPr="003B30DC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, а также капитальный ремонт и реконструкция объектов ландшафтной архитектуры производятся по проектам, согласованным с </w:t>
      </w:r>
      <w:r w:rsidR="007F523B" w:rsidRPr="003B30DC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92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Порядок сноса (пересадки) зеленых насаждений, требования к внешнему виду зеленых насаждений устанавливаются правовыми актами </w:t>
      </w:r>
      <w:r w:rsidR="00871E00" w:rsidRPr="003B30D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93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  <w:r w:rsidR="00153149">
        <w:rPr>
          <w:rFonts w:ascii="Times New Roman" w:hAnsi="Times New Roman" w:cs="Times New Roman"/>
          <w:sz w:val="24"/>
          <w:szCs w:val="24"/>
        </w:rPr>
        <w:t> </w:t>
      </w:r>
      <w:r w:rsidR="00A50C3C" w:rsidRPr="003B30DC">
        <w:rPr>
          <w:rFonts w:ascii="Times New Roman" w:hAnsi="Times New Roman" w:cs="Times New Roman"/>
          <w:sz w:val="24"/>
          <w:szCs w:val="24"/>
        </w:rPr>
        <w:t>Формирование планов посадок зеленых насаждений за счет средств бюджета осуществляется с учето</w:t>
      </w:r>
      <w:r w:rsidR="00074BA9">
        <w:rPr>
          <w:rFonts w:ascii="Times New Roman" w:hAnsi="Times New Roman" w:cs="Times New Roman"/>
          <w:sz w:val="24"/>
          <w:szCs w:val="24"/>
        </w:rPr>
        <w:t xml:space="preserve">м необходимости посадки </w:t>
      </w:r>
      <w:proofErr w:type="gramStart"/>
      <w:r w:rsidR="00074BA9">
        <w:rPr>
          <w:rFonts w:ascii="Times New Roman" w:hAnsi="Times New Roman" w:cs="Times New Roman"/>
          <w:sz w:val="24"/>
          <w:szCs w:val="24"/>
        </w:rPr>
        <w:t xml:space="preserve">зеленых </w:t>
      </w:r>
      <w:r w:rsidR="00A50C3C" w:rsidRPr="003B30DC">
        <w:rPr>
          <w:rFonts w:ascii="Times New Roman" w:hAnsi="Times New Roman" w:cs="Times New Roman"/>
          <w:sz w:val="24"/>
          <w:szCs w:val="24"/>
        </w:rPr>
        <w:t>насаждений</w:t>
      </w:r>
      <w:proofErr w:type="gramEnd"/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взамен утраченных в территориальной близости от объекта, на котором был произведен снос.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94</w:t>
      </w:r>
      <w:r w:rsidR="00A50C3C" w:rsidRPr="003B30DC">
        <w:rPr>
          <w:rFonts w:ascii="Times New Roman" w:hAnsi="Times New Roman" w:cs="Times New Roman"/>
          <w:sz w:val="24"/>
          <w:szCs w:val="24"/>
        </w:rPr>
        <w:t>. На территориях, занимаемых зелеными насаждениями, запрещается:</w:t>
      </w:r>
    </w:p>
    <w:p w:rsidR="006567D4" w:rsidRPr="003B30DC" w:rsidRDefault="006567D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повреждать, вырубать, уничтожать иным способом зеленые насаждения;</w:t>
      </w:r>
    </w:p>
    <w:p w:rsidR="006567D4" w:rsidRPr="003B30DC" w:rsidRDefault="006567D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переносить зеленые насаждения в другие места без получения в установленном порядке разрешения уполномоченного органа;</w:t>
      </w:r>
    </w:p>
    <w:p w:rsidR="00A50C3C" w:rsidRPr="003B30DC" w:rsidRDefault="006567D4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повреждение, уничтожение клумб, цветников, газонов, хождение по ним, размещение на указанных объектах и движение по ним т</w:t>
      </w:r>
      <w:r w:rsidR="00C648DA" w:rsidRPr="003B30DC">
        <w:rPr>
          <w:rFonts w:ascii="Times New Roman" w:hAnsi="Times New Roman" w:cs="Times New Roman"/>
          <w:sz w:val="24"/>
          <w:szCs w:val="24"/>
        </w:rPr>
        <w:t>ранспортных средств.</w:t>
      </w:r>
    </w:p>
    <w:p w:rsidR="00A50C3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149" w:rsidRPr="003B30DC" w:rsidRDefault="00153149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5B229E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60"/>
      <w:bookmarkEnd w:id="8"/>
      <w:r w:rsidRPr="003B30D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71E00" w:rsidRPr="003B30DC">
        <w:rPr>
          <w:rFonts w:ascii="Times New Roman" w:hAnsi="Times New Roman" w:cs="Times New Roman"/>
          <w:sz w:val="24"/>
          <w:szCs w:val="24"/>
        </w:rPr>
        <w:t>Организация освещения территории населенного пункта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95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FB1061" w:rsidRPr="003B30DC">
        <w:rPr>
          <w:rFonts w:ascii="Times New Roman" w:hAnsi="Times New Roman" w:cs="Times New Roman"/>
          <w:sz w:val="24"/>
          <w:szCs w:val="24"/>
        </w:rPr>
        <w:t>Освещение населенных пунктов организуется уполномоченными органами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96</w:t>
      </w:r>
      <w:r w:rsidR="00FB1061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Освещение территории 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населенного пункта осуществляется </w:t>
      </w:r>
      <w:proofErr w:type="spellStart"/>
      <w:r w:rsidR="0004507B" w:rsidRPr="003B30DC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4507B" w:rsidRPr="003B30DC">
        <w:rPr>
          <w:rFonts w:ascii="Times New Roman" w:hAnsi="Times New Roman" w:cs="Times New Roman"/>
          <w:sz w:val="24"/>
          <w:szCs w:val="24"/>
        </w:rPr>
        <w:t>ей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по </w:t>
      </w:r>
      <w:r w:rsidR="00C648DA" w:rsidRPr="003B30DC">
        <w:rPr>
          <w:rFonts w:ascii="Times New Roman" w:hAnsi="Times New Roman" w:cs="Times New Roman"/>
          <w:sz w:val="24"/>
          <w:szCs w:val="24"/>
        </w:rPr>
        <w:t xml:space="preserve">государственному контракту 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с </w:t>
      </w:r>
      <w:r w:rsidR="00FB1061" w:rsidRPr="003B30DC">
        <w:rPr>
          <w:rFonts w:ascii="Times New Roman" w:hAnsi="Times New Roman" w:cs="Times New Roman"/>
          <w:sz w:val="24"/>
          <w:szCs w:val="24"/>
        </w:rPr>
        <w:t>уполномоченными органами в пределах средств, предусмотренных в бюджете на эти цели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C648DA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97.</w:t>
      </w:r>
      <w:r w:rsidR="00153149">
        <w:rPr>
          <w:rFonts w:ascii="Times New Roman" w:hAnsi="Times New Roman" w:cs="Times New Roman"/>
          <w:sz w:val="24"/>
          <w:szCs w:val="24"/>
        </w:rPr>
        <w:t> </w:t>
      </w:r>
      <w:r w:rsidR="00C648DA" w:rsidRPr="003B30DC">
        <w:rPr>
          <w:rFonts w:ascii="Times New Roman" w:hAnsi="Times New Roman" w:cs="Times New Roman"/>
          <w:sz w:val="24"/>
          <w:szCs w:val="24"/>
        </w:rPr>
        <w:t xml:space="preserve">Цена государственного контракта с </w:t>
      </w:r>
      <w:proofErr w:type="spellStart"/>
      <w:r w:rsidR="00C648DA" w:rsidRPr="003B30DC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C648DA" w:rsidRPr="003B30DC">
        <w:rPr>
          <w:rFonts w:ascii="Times New Roman" w:hAnsi="Times New Roman" w:cs="Times New Roman"/>
          <w:sz w:val="24"/>
          <w:szCs w:val="24"/>
        </w:rPr>
        <w:t xml:space="preserve"> организацией определяется тарифным методом.</w:t>
      </w:r>
    </w:p>
    <w:p w:rsidR="0004507B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98</w:t>
      </w:r>
      <w:r w:rsidR="00FB1061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04507B" w:rsidRPr="003B30DC">
        <w:rPr>
          <w:rFonts w:ascii="Times New Roman" w:hAnsi="Times New Roman" w:cs="Times New Roman"/>
          <w:sz w:val="24"/>
          <w:szCs w:val="24"/>
        </w:rPr>
        <w:t>В зависимости от градостроительных условий применяется функциональное, архитектурное и информационное освещение.</w:t>
      </w:r>
    </w:p>
    <w:p w:rsidR="0004507B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99</w:t>
      </w:r>
      <w:r w:rsidR="00FB1061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04507B" w:rsidRPr="003B30DC">
        <w:rPr>
          <w:rFonts w:ascii="Times New Roman" w:hAnsi="Times New Roman" w:cs="Times New Roman"/>
          <w:sz w:val="24"/>
          <w:szCs w:val="24"/>
        </w:rPr>
        <w:t>При проектировании каждой из трех основных групп осветительных установок необходимо обеспечивать: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освещения;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надежность работы установок, безопасность населения, обслуживающего персонала и, в необходимых случаях, защищенность от вандализма;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экономичность и 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удобство обслуживания и управления при разных режимах работы установок.</w:t>
      </w:r>
    </w:p>
    <w:p w:rsidR="0004507B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100</w:t>
      </w:r>
      <w:r w:rsidR="00FB1061" w:rsidRPr="003B30DC">
        <w:rPr>
          <w:rFonts w:ascii="Times New Roman" w:hAnsi="Times New Roman" w:cs="Times New Roman"/>
          <w:sz w:val="24"/>
          <w:szCs w:val="24"/>
        </w:rPr>
        <w:t>.</w:t>
      </w:r>
      <w:r w:rsidR="00153149">
        <w:rPr>
          <w:rFonts w:ascii="Times New Roman" w:hAnsi="Times New Roman" w:cs="Times New Roman"/>
          <w:sz w:val="24"/>
          <w:szCs w:val="24"/>
        </w:rPr>
        <w:t> 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Функциональное освещение осуществляется стационарными установками освещения дорожных покрытий и пространств в транспортных и пешеходных зонах. </w:t>
      </w:r>
    </w:p>
    <w:p w:rsidR="0004507B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101</w:t>
      </w:r>
      <w:r w:rsidR="00996207" w:rsidRPr="003B30DC">
        <w:rPr>
          <w:rFonts w:ascii="Times New Roman" w:hAnsi="Times New Roman" w:cs="Times New Roman"/>
          <w:sz w:val="24"/>
          <w:szCs w:val="24"/>
        </w:rPr>
        <w:t>.</w:t>
      </w:r>
      <w:r w:rsidR="00153149">
        <w:rPr>
          <w:rFonts w:ascii="Times New Roman" w:hAnsi="Times New Roman" w:cs="Times New Roman"/>
          <w:sz w:val="24"/>
          <w:szCs w:val="24"/>
        </w:rPr>
        <w:t> 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Установки функционального освещения включают в себя обычные, </w:t>
      </w:r>
      <w:proofErr w:type="spellStart"/>
      <w:r w:rsidR="0004507B" w:rsidRPr="003B30DC">
        <w:rPr>
          <w:rFonts w:ascii="Times New Roman" w:hAnsi="Times New Roman" w:cs="Times New Roman"/>
          <w:sz w:val="24"/>
          <w:szCs w:val="24"/>
        </w:rPr>
        <w:t>высокомачтовые</w:t>
      </w:r>
      <w:proofErr w:type="spellEnd"/>
      <w:r w:rsidR="0004507B" w:rsidRPr="003B30DC">
        <w:rPr>
          <w:rFonts w:ascii="Times New Roman" w:hAnsi="Times New Roman" w:cs="Times New Roman"/>
          <w:sz w:val="24"/>
          <w:szCs w:val="24"/>
        </w:rPr>
        <w:t>, парапетные, газонные и встроенные.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В обычных установках светильники </w:t>
      </w:r>
      <w:r w:rsidR="0082681C" w:rsidRPr="003B30DC">
        <w:rPr>
          <w:rFonts w:ascii="Times New Roman" w:hAnsi="Times New Roman" w:cs="Times New Roman"/>
          <w:sz w:val="24"/>
          <w:szCs w:val="24"/>
        </w:rPr>
        <w:t>располагаются</w:t>
      </w:r>
      <w:r w:rsidRPr="003B30DC">
        <w:rPr>
          <w:rFonts w:ascii="Times New Roman" w:hAnsi="Times New Roman" w:cs="Times New Roman"/>
          <w:sz w:val="24"/>
          <w:szCs w:val="24"/>
        </w:rPr>
        <w:t xml:space="preserve"> на опорах (венчающие, консольные), подвесах или фасадах (бра, плафоны) на высоте от 3 до 15 м. Их </w:t>
      </w:r>
      <w:r w:rsidR="0082681C" w:rsidRPr="003B30DC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164E2E">
        <w:rPr>
          <w:rFonts w:ascii="Times New Roman" w:hAnsi="Times New Roman" w:cs="Times New Roman"/>
          <w:sz w:val="24"/>
          <w:szCs w:val="24"/>
        </w:rPr>
        <w:t>целесообразно</w:t>
      </w:r>
      <w:r w:rsidR="00164E2E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>в тра</w:t>
      </w:r>
      <w:r w:rsidR="0082681C" w:rsidRPr="003B30DC">
        <w:rPr>
          <w:rFonts w:ascii="Times New Roman" w:hAnsi="Times New Roman" w:cs="Times New Roman"/>
          <w:sz w:val="24"/>
          <w:szCs w:val="24"/>
        </w:rPr>
        <w:t>нспортных и пешеходных зонах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B30DC">
        <w:rPr>
          <w:rFonts w:ascii="Times New Roman" w:hAnsi="Times New Roman" w:cs="Times New Roman"/>
          <w:sz w:val="24"/>
          <w:szCs w:val="24"/>
        </w:rPr>
        <w:t>высокомачтовых</w:t>
      </w:r>
      <w:proofErr w:type="spellEnd"/>
      <w:r w:rsidRPr="003B30DC">
        <w:rPr>
          <w:rFonts w:ascii="Times New Roman" w:hAnsi="Times New Roman" w:cs="Times New Roman"/>
          <w:sz w:val="24"/>
          <w:szCs w:val="24"/>
        </w:rPr>
        <w:t xml:space="preserve"> установках осветительные приборы (прожекторы или светильники) </w:t>
      </w:r>
      <w:r w:rsidR="0082681C" w:rsidRPr="003B30DC">
        <w:rPr>
          <w:rFonts w:ascii="Times New Roman" w:hAnsi="Times New Roman" w:cs="Times New Roman"/>
          <w:sz w:val="24"/>
          <w:szCs w:val="24"/>
        </w:rPr>
        <w:t xml:space="preserve">располагаются </w:t>
      </w:r>
      <w:r w:rsidRPr="003B30DC">
        <w:rPr>
          <w:rFonts w:ascii="Times New Roman" w:hAnsi="Times New Roman" w:cs="Times New Roman"/>
          <w:sz w:val="24"/>
          <w:szCs w:val="24"/>
        </w:rPr>
        <w:t xml:space="preserve">на опорах на высоте 20 и более метров. </w:t>
      </w:r>
      <w:r w:rsidR="0082681C" w:rsidRPr="003B30DC">
        <w:rPr>
          <w:rFonts w:ascii="Times New Roman" w:hAnsi="Times New Roman" w:cs="Times New Roman"/>
          <w:sz w:val="24"/>
          <w:szCs w:val="24"/>
        </w:rPr>
        <w:t xml:space="preserve">Использование данных установок </w:t>
      </w:r>
      <w:r w:rsidR="00F213DA">
        <w:rPr>
          <w:rFonts w:ascii="Times New Roman" w:hAnsi="Times New Roman" w:cs="Times New Roman"/>
          <w:sz w:val="24"/>
          <w:szCs w:val="24"/>
        </w:rPr>
        <w:t>целесообразно</w:t>
      </w:r>
      <w:r w:rsidRPr="003B30DC">
        <w:rPr>
          <w:rFonts w:ascii="Times New Roman" w:hAnsi="Times New Roman" w:cs="Times New Roman"/>
          <w:sz w:val="24"/>
          <w:szCs w:val="24"/>
        </w:rPr>
        <w:t xml:space="preserve"> для освещения обширных пространств, транспортных развязок и магистралей, открытых паркингов.</w:t>
      </w:r>
    </w:p>
    <w:p w:rsidR="0004507B" w:rsidRPr="003B30DC" w:rsidRDefault="0082681C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рименение </w:t>
      </w:r>
      <w:r w:rsidRPr="003B30DC">
        <w:rPr>
          <w:rFonts w:ascii="Times New Roman" w:hAnsi="Times New Roman" w:cs="Times New Roman"/>
          <w:sz w:val="24"/>
          <w:szCs w:val="24"/>
        </w:rPr>
        <w:t>парапетных установок определяется исходя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1A656B" w:rsidRPr="003B30DC">
        <w:rPr>
          <w:rFonts w:ascii="Times New Roman" w:hAnsi="Times New Roman" w:cs="Times New Roman"/>
          <w:sz w:val="24"/>
          <w:szCs w:val="24"/>
        </w:rPr>
        <w:t xml:space="preserve">из </w:t>
      </w:r>
      <w:r w:rsidR="0004507B" w:rsidRPr="003B30DC">
        <w:rPr>
          <w:rFonts w:ascii="Times New Roman" w:hAnsi="Times New Roman" w:cs="Times New Roman"/>
          <w:sz w:val="24"/>
          <w:szCs w:val="24"/>
        </w:rPr>
        <w:t>технико-экономически</w:t>
      </w:r>
      <w:r w:rsidR="001A656B" w:rsidRPr="003B30DC">
        <w:rPr>
          <w:rFonts w:ascii="Times New Roman" w:hAnsi="Times New Roman" w:cs="Times New Roman"/>
          <w:sz w:val="24"/>
          <w:szCs w:val="24"/>
        </w:rPr>
        <w:t>х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 и (или) художественны</w:t>
      </w:r>
      <w:r w:rsidR="001A656B" w:rsidRPr="003B30DC">
        <w:rPr>
          <w:rFonts w:ascii="Times New Roman" w:hAnsi="Times New Roman" w:cs="Times New Roman"/>
          <w:sz w:val="24"/>
          <w:szCs w:val="24"/>
        </w:rPr>
        <w:t>х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>условий</w:t>
      </w:r>
      <w:r w:rsidR="0004507B" w:rsidRPr="003B30DC">
        <w:rPr>
          <w:rFonts w:ascii="Times New Roman" w:hAnsi="Times New Roman" w:cs="Times New Roman"/>
          <w:sz w:val="24"/>
          <w:szCs w:val="24"/>
        </w:rPr>
        <w:t>.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Газонные светильники </w:t>
      </w:r>
      <w:r w:rsidR="0082681C" w:rsidRPr="003B30DC">
        <w:rPr>
          <w:rFonts w:ascii="Times New Roman" w:hAnsi="Times New Roman" w:cs="Times New Roman"/>
          <w:sz w:val="24"/>
          <w:szCs w:val="24"/>
        </w:rPr>
        <w:t>предназначены</w:t>
      </w:r>
      <w:r w:rsidRPr="003B30DC">
        <w:rPr>
          <w:rFonts w:ascii="Times New Roman" w:hAnsi="Times New Roman" w:cs="Times New Roman"/>
          <w:sz w:val="24"/>
          <w:szCs w:val="24"/>
        </w:rPr>
        <w:t xml:space="preserve"> для освещения газонов, цветников, пешеходных дорожек и площадок.</w:t>
      </w:r>
    </w:p>
    <w:p w:rsidR="0004507B" w:rsidRPr="003B30DC" w:rsidRDefault="0004507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Светильники, встроенные в ступени, подпорные стенки, ограждения, цоколи зданий и сооружений, </w:t>
      </w:r>
      <w:r w:rsidR="0082681C" w:rsidRPr="003B30DC">
        <w:rPr>
          <w:rFonts w:ascii="Times New Roman" w:hAnsi="Times New Roman" w:cs="Times New Roman"/>
          <w:sz w:val="24"/>
          <w:szCs w:val="24"/>
        </w:rPr>
        <w:t>малые архитектурные формы,</w:t>
      </w:r>
      <w:r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996207" w:rsidRPr="003B30DC">
        <w:rPr>
          <w:rFonts w:ascii="Times New Roman" w:hAnsi="Times New Roman" w:cs="Times New Roman"/>
          <w:sz w:val="24"/>
          <w:szCs w:val="24"/>
        </w:rPr>
        <w:t>используются</w:t>
      </w:r>
      <w:r w:rsidRPr="003B30DC">
        <w:rPr>
          <w:rFonts w:ascii="Times New Roman" w:hAnsi="Times New Roman" w:cs="Times New Roman"/>
          <w:sz w:val="24"/>
          <w:szCs w:val="24"/>
        </w:rPr>
        <w:t xml:space="preserve"> для освещения пешеходных зон территорий общественного назначения.</w:t>
      </w:r>
    </w:p>
    <w:p w:rsidR="0082681C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102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. Архитектурное освещение </w:t>
      </w:r>
      <w:r w:rsidR="0082681C" w:rsidRPr="003B30DC">
        <w:rPr>
          <w:rFonts w:ascii="Times New Roman" w:hAnsi="Times New Roman" w:cs="Times New Roman"/>
          <w:sz w:val="24"/>
          <w:szCs w:val="24"/>
        </w:rPr>
        <w:t>предназначено для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 формирования художественно выразительной визуальной среды в вечернее</w:t>
      </w:r>
      <w:r w:rsidR="00996207" w:rsidRPr="003B30DC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, выявления из темноты и образной интерпретации памятников архитектуры, истории и культуры, инженерного и монументального искусства, доминантных и достопримечательных объектов, ландшафтных композиций, создания световых ансамблей. </w:t>
      </w:r>
    </w:p>
    <w:p w:rsidR="0004507B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103</w:t>
      </w:r>
      <w:r w:rsidR="00996207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К временным установкам </w:t>
      </w:r>
      <w:r w:rsidR="0082681C" w:rsidRPr="003B30DC">
        <w:rPr>
          <w:rFonts w:ascii="Times New Roman" w:hAnsi="Times New Roman" w:cs="Times New Roman"/>
          <w:sz w:val="24"/>
          <w:szCs w:val="24"/>
        </w:rPr>
        <w:t>архитектурного освещения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 относится праздничная иллюминация: световые гирлянды, сетки, контурные обтяжки, </w:t>
      </w:r>
      <w:proofErr w:type="spellStart"/>
      <w:r w:rsidR="0004507B" w:rsidRPr="003B30DC">
        <w:rPr>
          <w:rFonts w:ascii="Times New Roman" w:hAnsi="Times New Roman" w:cs="Times New Roman"/>
          <w:sz w:val="24"/>
          <w:szCs w:val="24"/>
        </w:rPr>
        <w:t>светографические</w:t>
      </w:r>
      <w:proofErr w:type="spellEnd"/>
      <w:r w:rsidR="0004507B" w:rsidRPr="003B30DC">
        <w:rPr>
          <w:rFonts w:ascii="Times New Roman" w:hAnsi="Times New Roman" w:cs="Times New Roman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="0004507B" w:rsidRPr="003B30DC">
        <w:rPr>
          <w:rFonts w:ascii="Times New Roman" w:hAnsi="Times New Roman" w:cs="Times New Roman"/>
          <w:sz w:val="24"/>
          <w:szCs w:val="24"/>
        </w:rPr>
        <w:t>световодов</w:t>
      </w:r>
      <w:proofErr w:type="spellEnd"/>
      <w:r w:rsidR="0004507B" w:rsidRPr="003B30DC">
        <w:rPr>
          <w:rFonts w:ascii="Times New Roman" w:hAnsi="Times New Roman" w:cs="Times New Roman"/>
          <w:sz w:val="24"/>
          <w:szCs w:val="24"/>
        </w:rPr>
        <w:t>, световые проекции, лазерные рисунки и т.п.</w:t>
      </w:r>
    </w:p>
    <w:p w:rsidR="0004507B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104</w:t>
      </w:r>
      <w:r w:rsidR="00996207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82681C" w:rsidRPr="003B30DC">
        <w:rPr>
          <w:rFonts w:ascii="Times New Roman" w:hAnsi="Times New Roman" w:cs="Times New Roman"/>
          <w:sz w:val="24"/>
          <w:szCs w:val="24"/>
        </w:rPr>
        <w:t>Информационное освещение</w:t>
      </w:r>
      <w:r w:rsidR="0004507B" w:rsidRPr="003B30DC">
        <w:rPr>
          <w:rFonts w:ascii="Times New Roman" w:hAnsi="Times New Roman" w:cs="Times New Roman"/>
          <w:sz w:val="24"/>
          <w:szCs w:val="24"/>
        </w:rPr>
        <w:t xml:space="preserve">, в том числе световая реклама, </w:t>
      </w:r>
      <w:r w:rsidR="0082681C" w:rsidRPr="003B30DC">
        <w:rPr>
          <w:rFonts w:ascii="Times New Roman" w:hAnsi="Times New Roman" w:cs="Times New Roman"/>
          <w:sz w:val="24"/>
          <w:szCs w:val="24"/>
        </w:rPr>
        <w:t>предназначен</w:t>
      </w:r>
      <w:r w:rsidR="001A656B" w:rsidRPr="003B30DC">
        <w:rPr>
          <w:rFonts w:ascii="Times New Roman" w:hAnsi="Times New Roman" w:cs="Times New Roman"/>
          <w:sz w:val="24"/>
          <w:szCs w:val="24"/>
        </w:rPr>
        <w:t>о</w:t>
      </w:r>
      <w:r w:rsidR="0082681C" w:rsidRPr="003B30DC">
        <w:rPr>
          <w:rFonts w:ascii="Times New Roman" w:hAnsi="Times New Roman" w:cs="Times New Roman"/>
          <w:sz w:val="24"/>
          <w:szCs w:val="24"/>
        </w:rPr>
        <w:t xml:space="preserve"> для </w:t>
      </w:r>
      <w:r w:rsidR="0004507B" w:rsidRPr="003B30DC">
        <w:rPr>
          <w:rFonts w:ascii="Times New Roman" w:hAnsi="Times New Roman" w:cs="Times New Roman"/>
          <w:sz w:val="24"/>
          <w:szCs w:val="24"/>
        </w:rPr>
        <w:t>ориентации пешеходов и водителей автотран</w:t>
      </w:r>
      <w:r w:rsidR="0082681C" w:rsidRPr="003B30DC">
        <w:rPr>
          <w:rFonts w:ascii="Times New Roman" w:hAnsi="Times New Roman" w:cs="Times New Roman"/>
          <w:sz w:val="24"/>
          <w:szCs w:val="24"/>
        </w:rPr>
        <w:t>спорта.</w:t>
      </w:r>
    </w:p>
    <w:p w:rsidR="0082681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105</w:t>
      </w:r>
      <w:r w:rsidR="0082681C" w:rsidRPr="003B30DC">
        <w:rPr>
          <w:rFonts w:ascii="Times New Roman" w:hAnsi="Times New Roman" w:cs="Times New Roman"/>
          <w:sz w:val="24"/>
          <w:szCs w:val="24"/>
        </w:rPr>
        <w:t>. Металлические опоры, кронштейны и другие элементы устройств наружного освещения (в том числе фасадное освещение) и контактной сети должны быть технически исправны, содержаться в чистоте, не иметь очагов коррозии.</w:t>
      </w:r>
    </w:p>
    <w:p w:rsidR="00996207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106</w:t>
      </w:r>
      <w:r w:rsidR="0082681C" w:rsidRPr="003B30DC">
        <w:rPr>
          <w:rFonts w:ascii="Times New Roman" w:hAnsi="Times New Roman" w:cs="Times New Roman"/>
          <w:sz w:val="24"/>
          <w:szCs w:val="24"/>
        </w:rPr>
        <w:t xml:space="preserve">. Освещенность территорий улиц и дорог должна соответствовать техническим регламентам </w:t>
      </w:r>
      <w:r w:rsidR="00996207" w:rsidRPr="003B30DC">
        <w:rPr>
          <w:rFonts w:ascii="Times New Roman" w:hAnsi="Times New Roman" w:cs="Times New Roman"/>
          <w:sz w:val="24"/>
          <w:szCs w:val="24"/>
        </w:rPr>
        <w:t xml:space="preserve">в сфере освещенности территорий. </w:t>
      </w:r>
      <w:r w:rsidR="0082681C" w:rsidRPr="003B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8DA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107. </w:t>
      </w:r>
      <w:r w:rsidR="00C648DA" w:rsidRPr="003B30DC">
        <w:rPr>
          <w:rFonts w:ascii="Times New Roman" w:hAnsi="Times New Roman" w:cs="Times New Roman"/>
          <w:sz w:val="24"/>
          <w:szCs w:val="24"/>
        </w:rPr>
        <w:t>Содержание осветительных установок на территории населенного пункта осуществляется специализированной организацией по государственному контракту с уполномоченным орган</w:t>
      </w:r>
      <w:r w:rsidR="001A656B" w:rsidRPr="003B30DC">
        <w:rPr>
          <w:rFonts w:ascii="Times New Roman" w:hAnsi="Times New Roman" w:cs="Times New Roman"/>
          <w:sz w:val="24"/>
          <w:szCs w:val="24"/>
        </w:rPr>
        <w:t>ом</w:t>
      </w:r>
      <w:r w:rsidR="00C648DA" w:rsidRPr="003B30DC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в бюджете на эти цели.</w:t>
      </w:r>
    </w:p>
    <w:p w:rsidR="00C648DA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108.</w:t>
      </w:r>
      <w:r w:rsidR="00E82758">
        <w:rPr>
          <w:rFonts w:ascii="Times New Roman" w:hAnsi="Times New Roman" w:cs="Times New Roman"/>
          <w:sz w:val="24"/>
          <w:szCs w:val="24"/>
        </w:rPr>
        <w:t> </w:t>
      </w:r>
      <w:r w:rsidR="00C648DA" w:rsidRPr="003B30DC">
        <w:rPr>
          <w:rFonts w:ascii="Times New Roman" w:hAnsi="Times New Roman" w:cs="Times New Roman"/>
          <w:sz w:val="24"/>
          <w:szCs w:val="24"/>
        </w:rPr>
        <w:t xml:space="preserve">Уполномоченным органом разрабатывается техническое задание на выполнение работ (услуг) по содержанию осветительных установок, по форме согласно </w:t>
      </w:r>
      <w:r w:rsidR="00E82758">
        <w:rPr>
          <w:rFonts w:ascii="Times New Roman" w:hAnsi="Times New Roman" w:cs="Times New Roman"/>
          <w:sz w:val="24"/>
          <w:szCs w:val="24"/>
        </w:rPr>
        <w:t>П</w:t>
      </w:r>
      <w:r w:rsidR="00C648DA" w:rsidRPr="003B30DC">
        <w:rPr>
          <w:rFonts w:ascii="Times New Roman" w:hAnsi="Times New Roman" w:cs="Times New Roman"/>
          <w:sz w:val="24"/>
          <w:szCs w:val="24"/>
        </w:rPr>
        <w:t>риложению №</w:t>
      </w:r>
      <w:r w:rsidR="002946B5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C648DA" w:rsidRPr="003B30DC">
        <w:rPr>
          <w:rFonts w:ascii="Times New Roman" w:hAnsi="Times New Roman" w:cs="Times New Roman"/>
          <w:sz w:val="24"/>
          <w:szCs w:val="24"/>
        </w:rPr>
        <w:t>2 к настоящим Правилам</w:t>
      </w:r>
      <w:r w:rsidR="00430868" w:rsidRPr="003B30DC">
        <w:rPr>
          <w:rFonts w:ascii="Times New Roman" w:hAnsi="Times New Roman" w:cs="Times New Roman"/>
          <w:sz w:val="24"/>
          <w:szCs w:val="24"/>
        </w:rPr>
        <w:t>, которое</w:t>
      </w:r>
      <w:r w:rsidR="00C648DA" w:rsidRPr="003B30DC">
        <w:rPr>
          <w:rFonts w:ascii="Times New Roman" w:hAnsi="Times New Roman" w:cs="Times New Roman"/>
          <w:sz w:val="24"/>
          <w:szCs w:val="24"/>
        </w:rPr>
        <w:t xml:space="preserve"> является неотъемлемым приложением к государственному контракту.</w:t>
      </w:r>
    </w:p>
    <w:p w:rsidR="00C648DA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109. </w:t>
      </w:r>
      <w:r w:rsidR="00C648DA" w:rsidRPr="003B30DC">
        <w:rPr>
          <w:rFonts w:ascii="Times New Roman" w:hAnsi="Times New Roman" w:cs="Times New Roman"/>
          <w:sz w:val="24"/>
          <w:szCs w:val="24"/>
        </w:rPr>
        <w:t>Цена государственного контракта определяется проектно-сметным методом.</w:t>
      </w:r>
    </w:p>
    <w:p w:rsidR="00A50C3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69"/>
      <w:bookmarkEnd w:id="9"/>
    </w:p>
    <w:p w:rsidR="00E82758" w:rsidRPr="003B30DC" w:rsidRDefault="00E8275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5B229E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292"/>
      <w:bookmarkEnd w:id="10"/>
      <w:r w:rsidRPr="003B30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7D01" w:rsidRPr="003B30DC">
        <w:rPr>
          <w:rFonts w:ascii="Times New Roman" w:hAnsi="Times New Roman" w:cs="Times New Roman"/>
          <w:sz w:val="24"/>
          <w:szCs w:val="24"/>
        </w:rPr>
        <w:t>Х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</w:t>
      </w:r>
      <w:r w:rsidR="00996207" w:rsidRPr="003B30DC">
        <w:rPr>
          <w:rFonts w:ascii="Times New Roman" w:hAnsi="Times New Roman" w:cs="Times New Roman"/>
          <w:sz w:val="24"/>
          <w:szCs w:val="24"/>
        </w:rPr>
        <w:t>Малые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996207" w:rsidRPr="003B30DC">
        <w:rPr>
          <w:rFonts w:ascii="Times New Roman" w:hAnsi="Times New Roman" w:cs="Times New Roman"/>
          <w:sz w:val="24"/>
          <w:szCs w:val="24"/>
        </w:rPr>
        <w:t>е</w:t>
      </w:r>
      <w:r w:rsidR="00871E00" w:rsidRPr="003B30DC">
        <w:rPr>
          <w:rFonts w:ascii="Times New Roman" w:hAnsi="Times New Roman" w:cs="Times New Roman"/>
          <w:sz w:val="24"/>
          <w:szCs w:val="24"/>
        </w:rPr>
        <w:t xml:space="preserve"> форм</w:t>
      </w:r>
      <w:r w:rsidR="00996207" w:rsidRPr="003B30DC">
        <w:rPr>
          <w:rFonts w:ascii="Times New Roman" w:hAnsi="Times New Roman" w:cs="Times New Roman"/>
          <w:sz w:val="24"/>
          <w:szCs w:val="24"/>
        </w:rPr>
        <w:t>ы</w:t>
      </w:r>
      <w:r w:rsidR="00430868" w:rsidRPr="003B30DC">
        <w:rPr>
          <w:rFonts w:ascii="Times New Roman" w:hAnsi="Times New Roman" w:cs="Times New Roman"/>
          <w:sz w:val="24"/>
          <w:szCs w:val="24"/>
        </w:rPr>
        <w:t xml:space="preserve"> и знаки уличной информации</w:t>
      </w:r>
    </w:p>
    <w:p w:rsidR="00A50C3C" w:rsidRPr="003B30DC" w:rsidRDefault="00A50C3C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110</w:t>
      </w:r>
      <w:r w:rsidR="00A50C3C" w:rsidRPr="003B30DC">
        <w:rPr>
          <w:rFonts w:ascii="Times New Roman" w:hAnsi="Times New Roman" w:cs="Times New Roman"/>
          <w:sz w:val="24"/>
          <w:szCs w:val="24"/>
        </w:rPr>
        <w:t>. Территория общего пользования оборудуется малыми архитектурными формам</w:t>
      </w:r>
      <w:r w:rsidR="00997570" w:rsidRPr="003B30DC">
        <w:rPr>
          <w:rFonts w:ascii="Times New Roman" w:hAnsi="Times New Roman" w:cs="Times New Roman"/>
          <w:sz w:val="24"/>
          <w:szCs w:val="24"/>
        </w:rPr>
        <w:t>и.</w:t>
      </w:r>
    </w:p>
    <w:p w:rsidR="00997570" w:rsidRPr="003B30DC" w:rsidRDefault="00997570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</w:t>
      </w:r>
      <w:r w:rsidR="00B81FBA" w:rsidRPr="003B30DC">
        <w:rPr>
          <w:rFonts w:ascii="Times New Roman" w:hAnsi="Times New Roman" w:cs="Times New Roman"/>
          <w:sz w:val="24"/>
          <w:szCs w:val="24"/>
        </w:rPr>
        <w:t>уличная</w:t>
      </w:r>
      <w:r w:rsidRPr="003B30DC">
        <w:rPr>
          <w:rFonts w:ascii="Times New Roman" w:hAnsi="Times New Roman" w:cs="Times New Roman"/>
          <w:sz w:val="24"/>
          <w:szCs w:val="24"/>
        </w:rPr>
        <w:t xml:space="preserve"> мебель, коммунально-бытовое и техническое оборудование на территории </w:t>
      </w:r>
      <w:r w:rsidR="00B81FBA" w:rsidRPr="003B30DC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164E2E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111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Лица, ответственные за благоустройство малых архитектурных форм, должны </w:t>
      </w:r>
      <w:r w:rsidR="00A50C3C" w:rsidRPr="00164E2E">
        <w:rPr>
          <w:rFonts w:ascii="Times New Roman" w:hAnsi="Times New Roman" w:cs="Times New Roman"/>
          <w:sz w:val="24"/>
          <w:szCs w:val="24"/>
        </w:rPr>
        <w:t>обеспечивать их надлежащую эксплуатацию и проведение ремонта.</w:t>
      </w:r>
    </w:p>
    <w:p w:rsidR="00A50C3C" w:rsidRPr="00164E2E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E2E">
        <w:rPr>
          <w:rFonts w:ascii="Times New Roman" w:hAnsi="Times New Roman" w:cs="Times New Roman"/>
          <w:sz w:val="24"/>
          <w:szCs w:val="24"/>
        </w:rPr>
        <w:t>112</w:t>
      </w:r>
      <w:r w:rsidR="00A50C3C" w:rsidRPr="00164E2E">
        <w:rPr>
          <w:rFonts w:ascii="Times New Roman" w:hAnsi="Times New Roman" w:cs="Times New Roman"/>
          <w:sz w:val="24"/>
          <w:szCs w:val="24"/>
        </w:rPr>
        <w:t>. Конструктивные решения малых архитектурных форм должны обеспечивать их устойчивость и безопасность пользования.</w:t>
      </w:r>
    </w:p>
    <w:p w:rsidR="00996207" w:rsidRPr="00164E2E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E2E">
        <w:rPr>
          <w:rFonts w:ascii="Times New Roman" w:hAnsi="Times New Roman" w:cs="Times New Roman"/>
          <w:sz w:val="24"/>
          <w:szCs w:val="24"/>
        </w:rPr>
        <w:t>113</w:t>
      </w:r>
      <w:r w:rsidR="00996207" w:rsidRPr="00164E2E">
        <w:rPr>
          <w:rFonts w:ascii="Times New Roman" w:hAnsi="Times New Roman" w:cs="Times New Roman"/>
          <w:sz w:val="24"/>
          <w:szCs w:val="24"/>
        </w:rPr>
        <w:t xml:space="preserve">. </w:t>
      </w:r>
      <w:r w:rsidR="00B81FBA" w:rsidRPr="00164E2E">
        <w:rPr>
          <w:rFonts w:ascii="Times New Roman" w:hAnsi="Times New Roman" w:cs="Times New Roman"/>
          <w:sz w:val="24"/>
          <w:szCs w:val="24"/>
        </w:rPr>
        <w:t xml:space="preserve">К водным устройствам относятся фонтаны, питьевые фонтанчики, бюветы, родники, декоративные водоемы. </w:t>
      </w:r>
    </w:p>
    <w:p w:rsidR="00B81F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E2E">
        <w:rPr>
          <w:rFonts w:ascii="Times New Roman" w:hAnsi="Times New Roman" w:cs="Times New Roman"/>
          <w:sz w:val="24"/>
          <w:szCs w:val="24"/>
        </w:rPr>
        <w:t>114</w:t>
      </w:r>
      <w:r w:rsidR="00996207" w:rsidRPr="00164E2E">
        <w:rPr>
          <w:rFonts w:ascii="Times New Roman" w:hAnsi="Times New Roman" w:cs="Times New Roman"/>
          <w:sz w:val="24"/>
          <w:szCs w:val="24"/>
        </w:rPr>
        <w:t xml:space="preserve">. </w:t>
      </w:r>
      <w:r w:rsidR="00B81FBA" w:rsidRPr="00164E2E">
        <w:rPr>
          <w:rFonts w:ascii="Times New Roman" w:hAnsi="Times New Roman" w:cs="Times New Roman"/>
          <w:sz w:val="24"/>
          <w:szCs w:val="24"/>
        </w:rPr>
        <w:t>К уличной мебели относятся различные виды скамей отдыха, размещаемые на территории общественных пространств, рекреаций и дворов; скамей и столов</w:t>
      </w:r>
      <w:r w:rsidR="002941AC" w:rsidRPr="00164E2E">
        <w:rPr>
          <w:rFonts w:ascii="Times New Roman" w:hAnsi="Times New Roman" w:cs="Times New Roman"/>
          <w:sz w:val="24"/>
          <w:szCs w:val="24"/>
        </w:rPr>
        <w:t xml:space="preserve"> – </w:t>
      </w:r>
      <w:r w:rsidR="00B81FBA" w:rsidRPr="00164E2E">
        <w:rPr>
          <w:rFonts w:ascii="Times New Roman" w:hAnsi="Times New Roman" w:cs="Times New Roman"/>
          <w:sz w:val="24"/>
          <w:szCs w:val="24"/>
        </w:rPr>
        <w:t>на площадках для настольных игр, летних кафе и др.</w:t>
      </w:r>
    </w:p>
    <w:p w:rsidR="00B81F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115</w:t>
      </w:r>
      <w:r w:rsidR="00996207" w:rsidRPr="003B30DC">
        <w:rPr>
          <w:rFonts w:ascii="Times New Roman" w:hAnsi="Times New Roman" w:cs="Times New Roman"/>
          <w:sz w:val="24"/>
          <w:szCs w:val="24"/>
        </w:rPr>
        <w:t>.</w:t>
      </w:r>
      <w:r w:rsidR="00164E2E">
        <w:rPr>
          <w:rFonts w:ascii="Times New Roman" w:hAnsi="Times New Roman" w:cs="Times New Roman"/>
          <w:sz w:val="24"/>
          <w:szCs w:val="24"/>
        </w:rPr>
        <w:t> </w:t>
      </w:r>
      <w:r w:rsidR="00B81FBA" w:rsidRPr="003B30DC">
        <w:rPr>
          <w:rFonts w:ascii="Times New Roman" w:hAnsi="Times New Roman" w:cs="Times New Roman"/>
          <w:sz w:val="24"/>
          <w:szCs w:val="24"/>
        </w:rPr>
        <w:t>Количество размещаемой уличной мебели определяется в зависимости от функционального назначения территории и количества посетителей на этой территории.</w:t>
      </w:r>
    </w:p>
    <w:p w:rsidR="00B81F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116</w:t>
      </w:r>
      <w:r w:rsidR="00996207" w:rsidRPr="003B30DC">
        <w:rPr>
          <w:rFonts w:ascii="Times New Roman" w:hAnsi="Times New Roman" w:cs="Times New Roman"/>
          <w:sz w:val="24"/>
          <w:szCs w:val="24"/>
        </w:rPr>
        <w:t>.</w:t>
      </w:r>
      <w:r w:rsidR="00164E2E">
        <w:rPr>
          <w:rFonts w:ascii="Times New Roman" w:hAnsi="Times New Roman" w:cs="Times New Roman"/>
          <w:sz w:val="24"/>
          <w:szCs w:val="24"/>
        </w:rPr>
        <w:t> </w:t>
      </w:r>
      <w:r w:rsidR="00B81FBA" w:rsidRPr="003B30DC">
        <w:rPr>
          <w:rFonts w:ascii="Times New Roman" w:hAnsi="Times New Roman" w:cs="Times New Roman"/>
          <w:sz w:val="24"/>
          <w:szCs w:val="24"/>
        </w:rPr>
        <w:t>Улично-коммунальное оборудование обычно представлено различными видами мусоросборников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контейнеров и урн. </w:t>
      </w:r>
    </w:p>
    <w:p w:rsidR="00B81F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117</w:t>
      </w:r>
      <w:r w:rsidR="00996207" w:rsidRPr="003B30DC">
        <w:rPr>
          <w:rFonts w:ascii="Times New Roman" w:hAnsi="Times New Roman" w:cs="Times New Roman"/>
          <w:sz w:val="24"/>
          <w:szCs w:val="24"/>
        </w:rPr>
        <w:t>.</w:t>
      </w:r>
      <w:r w:rsidR="00164E2E">
        <w:rPr>
          <w:rFonts w:ascii="Times New Roman" w:hAnsi="Times New Roman" w:cs="Times New Roman"/>
          <w:sz w:val="24"/>
          <w:szCs w:val="24"/>
        </w:rPr>
        <w:t> 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Для сбора мусора на улицах, площадях, объектах рекреации </w:t>
      </w:r>
      <w:r w:rsidR="00996207" w:rsidRPr="003B30DC">
        <w:rPr>
          <w:rFonts w:ascii="Times New Roman" w:hAnsi="Times New Roman" w:cs="Times New Roman"/>
          <w:sz w:val="24"/>
          <w:szCs w:val="24"/>
        </w:rPr>
        <w:t>следует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 применять урны, устанавливая их у входов: в объекты торговли и общественного питания, другие учреждения общественного назначения, сооружения транспорта</w:t>
      </w:r>
      <w:r w:rsidR="0021757E" w:rsidRPr="003B30DC">
        <w:rPr>
          <w:rFonts w:ascii="Times New Roman" w:hAnsi="Times New Roman" w:cs="Times New Roman"/>
          <w:sz w:val="24"/>
          <w:szCs w:val="24"/>
        </w:rPr>
        <w:t xml:space="preserve"> (вокзалы, остановочные пункты)</w:t>
      </w:r>
      <w:r w:rsidR="00B81FBA" w:rsidRPr="003B30DC">
        <w:rPr>
          <w:rFonts w:ascii="Times New Roman" w:hAnsi="Times New Roman" w:cs="Times New Roman"/>
          <w:sz w:val="24"/>
          <w:szCs w:val="24"/>
        </w:rPr>
        <w:t>.</w:t>
      </w:r>
    </w:p>
    <w:p w:rsidR="00B81F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118</w:t>
      </w:r>
      <w:r w:rsidR="00996207" w:rsidRPr="003B30DC">
        <w:rPr>
          <w:rFonts w:ascii="Times New Roman" w:hAnsi="Times New Roman" w:cs="Times New Roman"/>
          <w:sz w:val="24"/>
          <w:szCs w:val="24"/>
        </w:rPr>
        <w:t>.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</w:t>
      </w:r>
      <w:r w:rsidR="00996207" w:rsidRPr="003B30DC">
        <w:rPr>
          <w:rFonts w:ascii="Times New Roman" w:hAnsi="Times New Roman" w:cs="Times New Roman"/>
          <w:sz w:val="24"/>
          <w:szCs w:val="24"/>
        </w:rPr>
        <w:t xml:space="preserve">, </w:t>
      </w:r>
      <w:r w:rsidR="00B81FBA" w:rsidRPr="003B30DC">
        <w:rPr>
          <w:rFonts w:ascii="Times New Roman" w:hAnsi="Times New Roman" w:cs="Times New Roman"/>
          <w:sz w:val="24"/>
          <w:szCs w:val="24"/>
        </w:rPr>
        <w:t>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B81FBA" w:rsidRPr="003B30DC" w:rsidRDefault="00FA1B08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119</w:t>
      </w:r>
      <w:r w:rsidR="00996207" w:rsidRPr="003B30DC">
        <w:rPr>
          <w:rFonts w:ascii="Times New Roman" w:hAnsi="Times New Roman" w:cs="Times New Roman"/>
          <w:sz w:val="24"/>
          <w:szCs w:val="24"/>
        </w:rPr>
        <w:t>. Требования к оборудованию, применяемому для с</w:t>
      </w:r>
      <w:r w:rsidR="00B81FBA" w:rsidRPr="003B30DC">
        <w:rPr>
          <w:rFonts w:ascii="Times New Roman" w:hAnsi="Times New Roman" w:cs="Times New Roman"/>
          <w:sz w:val="24"/>
          <w:szCs w:val="24"/>
        </w:rPr>
        <w:t>бор</w:t>
      </w:r>
      <w:r w:rsidR="00996207" w:rsidRPr="003B30DC">
        <w:rPr>
          <w:rFonts w:ascii="Times New Roman" w:hAnsi="Times New Roman" w:cs="Times New Roman"/>
          <w:sz w:val="24"/>
          <w:szCs w:val="24"/>
        </w:rPr>
        <w:t>а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996207" w:rsidRPr="003B30DC">
        <w:rPr>
          <w:rFonts w:ascii="Times New Roman" w:hAnsi="Times New Roman" w:cs="Times New Roman"/>
          <w:sz w:val="24"/>
          <w:szCs w:val="24"/>
        </w:rPr>
        <w:t>твердых коммунальных отходов,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996207" w:rsidRPr="003B30DC">
        <w:rPr>
          <w:rFonts w:ascii="Times New Roman" w:hAnsi="Times New Roman" w:cs="Times New Roman"/>
          <w:sz w:val="24"/>
          <w:szCs w:val="24"/>
        </w:rPr>
        <w:t>устанавливаются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 Правилами обращения с твердыми коммунальными отходами, утвержденными Постановлением Правительств</w:t>
      </w:r>
      <w:r w:rsidR="00A47E97">
        <w:rPr>
          <w:rFonts w:ascii="Times New Roman" w:hAnsi="Times New Roman" w:cs="Times New Roman"/>
          <w:sz w:val="24"/>
          <w:szCs w:val="24"/>
        </w:rPr>
        <w:t>а Республики Южная Осетия от 17 октября</w:t>
      </w:r>
      <w:r w:rsidR="00A47E97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2016 </w:t>
      </w:r>
      <w:r w:rsidR="00A47E97">
        <w:rPr>
          <w:rFonts w:ascii="Times New Roman" w:hAnsi="Times New Roman" w:cs="Times New Roman"/>
          <w:sz w:val="24"/>
          <w:szCs w:val="24"/>
        </w:rPr>
        <w:t xml:space="preserve">года </w:t>
      </w:r>
      <w:r w:rsidR="00B81FBA" w:rsidRPr="003B30DC">
        <w:rPr>
          <w:rFonts w:ascii="Times New Roman" w:hAnsi="Times New Roman" w:cs="Times New Roman"/>
          <w:sz w:val="24"/>
          <w:szCs w:val="24"/>
        </w:rPr>
        <w:t>№ 48.</w:t>
      </w:r>
    </w:p>
    <w:p w:rsidR="00B81FBA" w:rsidRPr="003B30DC" w:rsidRDefault="00996207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20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  <w:r w:rsidR="00A47E97">
        <w:rPr>
          <w:rFonts w:ascii="Times New Roman" w:hAnsi="Times New Roman" w:cs="Times New Roman"/>
          <w:sz w:val="24"/>
          <w:szCs w:val="24"/>
        </w:rPr>
        <w:t> </w:t>
      </w:r>
      <w:r w:rsidR="00B81FBA" w:rsidRPr="003B30DC">
        <w:rPr>
          <w:rFonts w:ascii="Times New Roman" w:hAnsi="Times New Roman" w:cs="Times New Roman"/>
          <w:sz w:val="24"/>
          <w:szCs w:val="24"/>
        </w:rPr>
        <w:t xml:space="preserve">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="00B81FBA" w:rsidRPr="003B30DC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="00B81FBA" w:rsidRPr="003B30DC">
        <w:rPr>
          <w:rFonts w:ascii="Times New Roman" w:hAnsi="Times New Roman" w:cs="Times New Roman"/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D61ADB" w:rsidRPr="003B30DC" w:rsidRDefault="00D61ADB" w:rsidP="00EB73A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21</w:t>
      </w:r>
      <w:r w:rsidRPr="003B30DC">
        <w:rPr>
          <w:rFonts w:ascii="Times New Roman" w:hAnsi="Times New Roman" w:cs="Times New Roman"/>
          <w:sz w:val="24"/>
          <w:szCs w:val="24"/>
        </w:rPr>
        <w:t>. Не допускается повреждение, опрокидывание или перемещение в другие места размещенных в установленном порядке во дворах домов, на улицах и площадях, в парках и скверах, в иных общественных местах скамеек, оборудования детских площадок, контейнеров для твердых коммунальных отходов и урн.</w:t>
      </w:r>
    </w:p>
    <w:p w:rsidR="00A50C3C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122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  <w:r w:rsidR="00A47E97">
        <w:rPr>
          <w:rFonts w:ascii="Times New Roman" w:hAnsi="Times New Roman" w:cs="Times New Roman"/>
          <w:sz w:val="24"/>
          <w:szCs w:val="24"/>
        </w:rPr>
        <w:t> 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К знакам </w:t>
      </w:r>
      <w:r w:rsidR="00996207" w:rsidRPr="003B30DC">
        <w:rPr>
          <w:rFonts w:ascii="Times New Roman" w:hAnsi="Times New Roman" w:cs="Times New Roman"/>
          <w:sz w:val="24"/>
          <w:szCs w:val="24"/>
        </w:rPr>
        <w:t>уличной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информации относятся аншлаги (указатели) с наимен</w:t>
      </w:r>
      <w:r w:rsidR="00A7115F" w:rsidRPr="003B30DC">
        <w:rPr>
          <w:rFonts w:ascii="Times New Roman" w:hAnsi="Times New Roman" w:cs="Times New Roman"/>
          <w:sz w:val="24"/>
          <w:szCs w:val="24"/>
        </w:rPr>
        <w:t>ованиями улиц, переулков, иных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объектов; указатели номеров домов, указатели подъездов; указатели границ участко</w:t>
      </w:r>
      <w:r w:rsidR="00996207" w:rsidRPr="003B30DC">
        <w:rPr>
          <w:rFonts w:ascii="Times New Roman" w:hAnsi="Times New Roman" w:cs="Times New Roman"/>
          <w:sz w:val="24"/>
          <w:szCs w:val="24"/>
        </w:rPr>
        <w:t>в частных владений; иные знаки уличной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информации, предназначенные для визуальной ориентации.</w:t>
      </w:r>
    </w:p>
    <w:p w:rsidR="00A50C3C" w:rsidRPr="003B30DC" w:rsidRDefault="0099620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23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  <w:r w:rsidR="00A47E97">
        <w:rPr>
          <w:rFonts w:ascii="Times New Roman" w:hAnsi="Times New Roman" w:cs="Times New Roman"/>
          <w:sz w:val="24"/>
          <w:szCs w:val="24"/>
        </w:rPr>
        <w:t> 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Знаки </w:t>
      </w:r>
      <w:r w:rsidRPr="003B30DC">
        <w:rPr>
          <w:rFonts w:ascii="Times New Roman" w:hAnsi="Times New Roman" w:cs="Times New Roman"/>
          <w:sz w:val="24"/>
          <w:szCs w:val="24"/>
        </w:rPr>
        <w:t>уличной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информации с наименованием улицы, переулка устанавливаются в начале и конце улицы, переулка.</w:t>
      </w:r>
    </w:p>
    <w:p w:rsidR="00A50C3C" w:rsidRPr="003B30DC" w:rsidRDefault="0099620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24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Знаки </w:t>
      </w:r>
      <w:r w:rsidRPr="003B30DC">
        <w:rPr>
          <w:rFonts w:ascii="Times New Roman" w:hAnsi="Times New Roman" w:cs="Times New Roman"/>
          <w:sz w:val="24"/>
          <w:szCs w:val="24"/>
        </w:rPr>
        <w:t>уличной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информации устанавливаются на фасадах зданий.</w:t>
      </w:r>
    </w:p>
    <w:p w:rsidR="00A50C3C" w:rsidRPr="003B30DC" w:rsidRDefault="00996207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25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На фасадах общественных и жилых зданий в удобном для обозрения месте </w:t>
      </w:r>
      <w:r w:rsidR="00C94659" w:rsidRPr="003B30DC">
        <w:rPr>
          <w:rFonts w:ascii="Times New Roman" w:hAnsi="Times New Roman" w:cs="Times New Roman"/>
          <w:sz w:val="24"/>
          <w:szCs w:val="24"/>
        </w:rPr>
        <w:t>могут размещаться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таблички, информирующие об адресах и номерах телефонов жилищно-эксплуатационных служб, </w:t>
      </w:r>
      <w:r w:rsidR="00DA7640" w:rsidRPr="003B30DC">
        <w:rPr>
          <w:rFonts w:ascii="Times New Roman" w:hAnsi="Times New Roman" w:cs="Times New Roman"/>
          <w:sz w:val="24"/>
          <w:szCs w:val="24"/>
        </w:rPr>
        <w:t xml:space="preserve">экстренных </w:t>
      </w:r>
      <w:r w:rsidR="00C94659" w:rsidRPr="003B30DC">
        <w:rPr>
          <w:rFonts w:ascii="Times New Roman" w:hAnsi="Times New Roman" w:cs="Times New Roman"/>
          <w:sz w:val="24"/>
          <w:szCs w:val="24"/>
        </w:rPr>
        <w:t>служб спасения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A50C3C" w:rsidRPr="003B30DC" w:rsidRDefault="00DA7640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26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. Форма знаков </w:t>
      </w:r>
      <w:r w:rsidRPr="003B30DC">
        <w:rPr>
          <w:rFonts w:ascii="Times New Roman" w:hAnsi="Times New Roman" w:cs="Times New Roman"/>
          <w:sz w:val="24"/>
          <w:szCs w:val="24"/>
        </w:rPr>
        <w:t>уличной</w:t>
      </w:r>
      <w:r w:rsidR="00FE5115" w:rsidRPr="003B30DC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5C294A" w:rsidRPr="003B30DC">
        <w:rPr>
          <w:rFonts w:ascii="Times New Roman" w:hAnsi="Times New Roman" w:cs="Times New Roman"/>
          <w:sz w:val="24"/>
          <w:szCs w:val="24"/>
        </w:rPr>
        <w:t>,</w:t>
      </w:r>
      <w:r w:rsidR="00FE5115" w:rsidRPr="003B30DC">
        <w:rPr>
          <w:rFonts w:ascii="Times New Roman" w:hAnsi="Times New Roman" w:cs="Times New Roman"/>
          <w:sz w:val="24"/>
          <w:szCs w:val="24"/>
        </w:rPr>
        <w:t xml:space="preserve"> их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цветовое решение</w:t>
      </w:r>
      <w:r w:rsidR="00FE5115" w:rsidRPr="003B30DC">
        <w:rPr>
          <w:rFonts w:ascii="Times New Roman" w:hAnsi="Times New Roman" w:cs="Times New Roman"/>
          <w:sz w:val="24"/>
          <w:szCs w:val="24"/>
        </w:rPr>
        <w:t>, места размещения информационных материалов, не содержащих сведения рекламного характера,</w:t>
      </w:r>
      <w:r w:rsidR="00A50C3C" w:rsidRPr="003B30DC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3B30DC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50C3C" w:rsidRPr="003B30DC">
        <w:rPr>
          <w:rFonts w:ascii="Times New Roman" w:hAnsi="Times New Roman" w:cs="Times New Roman"/>
          <w:sz w:val="24"/>
          <w:szCs w:val="24"/>
        </w:rPr>
        <w:t>.</w:t>
      </w:r>
    </w:p>
    <w:p w:rsidR="00FE5115" w:rsidRPr="003B30DC" w:rsidRDefault="00FE511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</w:t>
      </w:r>
      <w:r w:rsidR="00FA1B08" w:rsidRPr="003B30DC">
        <w:rPr>
          <w:rFonts w:ascii="Times New Roman" w:hAnsi="Times New Roman" w:cs="Times New Roman"/>
          <w:sz w:val="24"/>
          <w:szCs w:val="24"/>
        </w:rPr>
        <w:t>27</w:t>
      </w:r>
      <w:r w:rsidRPr="003B30DC">
        <w:rPr>
          <w:rFonts w:ascii="Times New Roman" w:hAnsi="Times New Roman" w:cs="Times New Roman"/>
          <w:sz w:val="24"/>
          <w:szCs w:val="24"/>
        </w:rPr>
        <w:t xml:space="preserve">. Не допускается размещение афиш, плакатов, объявлений, листовок и иных информационных материалов, не содержащих сведения рекламного характера, вне специально отведенных мест. </w:t>
      </w:r>
    </w:p>
    <w:p w:rsidR="00FE5115" w:rsidRPr="003B30DC" w:rsidRDefault="00FE5115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Запрещается уничтожать или по</w:t>
      </w:r>
      <w:r w:rsidR="00BC1509" w:rsidRPr="003B30DC">
        <w:rPr>
          <w:rFonts w:ascii="Times New Roman" w:hAnsi="Times New Roman" w:cs="Times New Roman"/>
          <w:sz w:val="24"/>
          <w:szCs w:val="24"/>
        </w:rPr>
        <w:t>вреждать р</w:t>
      </w:r>
      <w:r w:rsidRPr="003B30DC">
        <w:rPr>
          <w:rFonts w:ascii="Times New Roman" w:hAnsi="Times New Roman" w:cs="Times New Roman"/>
          <w:sz w:val="24"/>
          <w:szCs w:val="24"/>
        </w:rPr>
        <w:t>азмещенные в установлен</w:t>
      </w:r>
      <w:r w:rsidR="00BC1509" w:rsidRPr="003B30DC">
        <w:rPr>
          <w:rFonts w:ascii="Times New Roman" w:hAnsi="Times New Roman" w:cs="Times New Roman"/>
          <w:sz w:val="24"/>
          <w:szCs w:val="24"/>
        </w:rPr>
        <w:t>н</w:t>
      </w:r>
      <w:r w:rsidRPr="003B30DC">
        <w:rPr>
          <w:rFonts w:ascii="Times New Roman" w:hAnsi="Times New Roman" w:cs="Times New Roman"/>
          <w:sz w:val="24"/>
          <w:szCs w:val="24"/>
        </w:rPr>
        <w:t>о</w:t>
      </w:r>
      <w:r w:rsidR="00BC1509" w:rsidRPr="003B30DC">
        <w:rPr>
          <w:rFonts w:ascii="Times New Roman" w:hAnsi="Times New Roman" w:cs="Times New Roman"/>
          <w:sz w:val="24"/>
          <w:szCs w:val="24"/>
        </w:rPr>
        <w:t>м</w:t>
      </w:r>
      <w:r w:rsidRPr="003B30DC">
        <w:rPr>
          <w:rFonts w:ascii="Times New Roman" w:hAnsi="Times New Roman" w:cs="Times New Roman"/>
          <w:sz w:val="24"/>
          <w:szCs w:val="24"/>
        </w:rPr>
        <w:t xml:space="preserve"> порядке информационные материалы, указанные в абзаце первом настоящего пункта.</w:t>
      </w:r>
    </w:p>
    <w:p w:rsidR="00430868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46"/>
      <w:bookmarkEnd w:id="11"/>
      <w:r w:rsidRPr="003B30DC">
        <w:rPr>
          <w:rFonts w:ascii="Times New Roman" w:hAnsi="Times New Roman" w:cs="Times New Roman"/>
          <w:sz w:val="24"/>
          <w:szCs w:val="24"/>
        </w:rPr>
        <w:t xml:space="preserve">128. </w:t>
      </w:r>
      <w:r w:rsidR="00430868" w:rsidRPr="003B30DC">
        <w:rPr>
          <w:rFonts w:ascii="Times New Roman" w:hAnsi="Times New Roman" w:cs="Times New Roman"/>
          <w:sz w:val="24"/>
          <w:szCs w:val="24"/>
        </w:rPr>
        <w:t>Содержание малых архитектурных форм, знаков уличной информации на территории населенного пункта осуществляется специализированной организацией</w:t>
      </w:r>
      <w:r w:rsidR="00074BA9">
        <w:rPr>
          <w:rFonts w:ascii="Times New Roman" w:hAnsi="Times New Roman" w:cs="Times New Roman"/>
          <w:sz w:val="24"/>
          <w:szCs w:val="24"/>
        </w:rPr>
        <w:t xml:space="preserve"> по государственному контракту </w:t>
      </w:r>
      <w:r w:rsidR="00430868" w:rsidRPr="003B30DC">
        <w:rPr>
          <w:rFonts w:ascii="Times New Roman" w:hAnsi="Times New Roman" w:cs="Times New Roman"/>
          <w:sz w:val="24"/>
          <w:szCs w:val="24"/>
        </w:rPr>
        <w:t>с уполномоченными органами в пределах средств, предусмотренных в бюджете на эти цели.</w:t>
      </w:r>
    </w:p>
    <w:p w:rsidR="00430868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129. </w:t>
      </w:r>
      <w:r w:rsidR="00430868" w:rsidRPr="003B30DC">
        <w:rPr>
          <w:rFonts w:ascii="Times New Roman" w:hAnsi="Times New Roman" w:cs="Times New Roman"/>
          <w:sz w:val="24"/>
          <w:szCs w:val="24"/>
        </w:rPr>
        <w:t xml:space="preserve">Уполномоченным органом разрабатывается техническое задание на выполнение работ (услуг) по содержанию малых архитектурных форм, знаков уличной информации, по форме согласно </w:t>
      </w:r>
      <w:r w:rsidR="00517EFB">
        <w:rPr>
          <w:rFonts w:ascii="Times New Roman" w:hAnsi="Times New Roman" w:cs="Times New Roman"/>
          <w:sz w:val="24"/>
          <w:szCs w:val="24"/>
        </w:rPr>
        <w:t>П</w:t>
      </w:r>
      <w:r w:rsidR="00430868" w:rsidRPr="003B30DC">
        <w:rPr>
          <w:rFonts w:ascii="Times New Roman" w:hAnsi="Times New Roman" w:cs="Times New Roman"/>
          <w:sz w:val="24"/>
          <w:szCs w:val="24"/>
        </w:rPr>
        <w:t>риложению №2 к настоящим Правилам, которое является неотъемлемым приложением к государственному контракту.</w:t>
      </w:r>
    </w:p>
    <w:p w:rsidR="00430868" w:rsidRPr="003B30DC" w:rsidRDefault="00FA1B08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130. </w:t>
      </w:r>
      <w:r w:rsidR="00430868" w:rsidRPr="003B30DC">
        <w:rPr>
          <w:rFonts w:ascii="Times New Roman" w:hAnsi="Times New Roman" w:cs="Times New Roman"/>
          <w:sz w:val="24"/>
          <w:szCs w:val="24"/>
        </w:rPr>
        <w:t>Ц</w:t>
      </w:r>
      <w:r w:rsidR="00074BA9">
        <w:rPr>
          <w:rFonts w:ascii="Times New Roman" w:hAnsi="Times New Roman" w:cs="Times New Roman"/>
          <w:sz w:val="24"/>
          <w:szCs w:val="24"/>
        </w:rPr>
        <w:t xml:space="preserve">ена государственного контракта </w:t>
      </w:r>
      <w:r w:rsidR="00430868" w:rsidRPr="003B30DC">
        <w:rPr>
          <w:rFonts w:ascii="Times New Roman" w:hAnsi="Times New Roman" w:cs="Times New Roman"/>
          <w:sz w:val="24"/>
          <w:szCs w:val="24"/>
        </w:rPr>
        <w:t>определяется проектно-сметным методом.</w:t>
      </w:r>
    </w:p>
    <w:p w:rsidR="004F2FA0" w:rsidRPr="003B30DC" w:rsidRDefault="004F2FA0" w:rsidP="00EB73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D01" w:rsidRPr="003B30DC" w:rsidRDefault="00897D01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D01" w:rsidRPr="003B30DC" w:rsidRDefault="00897D01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D01" w:rsidRPr="003B30DC" w:rsidRDefault="00897D01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D01" w:rsidRPr="003B30DC" w:rsidRDefault="00897D01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3A1" w:rsidRDefault="00EB73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50929" w:rsidRDefault="00F50929" w:rsidP="009C167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  <w:sectPr w:rsidR="00F50929" w:rsidSect="00AD65F6">
          <w:headerReference w:type="first" r:id="rId11"/>
          <w:type w:val="continuous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70"/>
      </w:tblGrid>
      <w:tr w:rsidR="004F2FA0" w:rsidRPr="003B30DC" w:rsidTr="00D87740">
        <w:tc>
          <w:tcPr>
            <w:tcW w:w="9180" w:type="dxa"/>
          </w:tcPr>
          <w:p w:rsidR="004F2FA0" w:rsidRDefault="004F2FA0" w:rsidP="009C1673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17EFB" w:rsidRPr="003B30DC" w:rsidRDefault="00517EFB" w:rsidP="009C1673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F2FA0" w:rsidRPr="003B30DC" w:rsidRDefault="004F2FA0" w:rsidP="00D87740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2A703B" w:rsidRPr="003B30DC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4F2FA0" w:rsidRPr="003B30DC" w:rsidRDefault="004F2FA0" w:rsidP="00D87740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>к Правилам благоустройства территорий населенных пунктов Республики Южная Осетия</w:t>
            </w:r>
          </w:p>
          <w:p w:rsidR="004F2FA0" w:rsidRPr="003B30DC" w:rsidRDefault="004F2FA0" w:rsidP="009C1673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FA0" w:rsidRPr="003B30DC" w:rsidRDefault="004F2FA0" w:rsidP="009C1673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7EFB" w:rsidRDefault="00517EFB" w:rsidP="009C1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FA0" w:rsidRDefault="004F2FA0" w:rsidP="009C1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ПАСПОРТ УЛИЦЫ</w:t>
      </w:r>
      <w:r w:rsidR="001C6533" w:rsidRPr="003B30DC">
        <w:rPr>
          <w:rFonts w:ascii="Times New Roman" w:hAnsi="Times New Roman" w:cs="Times New Roman"/>
          <w:sz w:val="24"/>
          <w:szCs w:val="24"/>
        </w:rPr>
        <w:t xml:space="preserve"> (ПЛОЩАДИ)</w:t>
      </w:r>
    </w:p>
    <w:p w:rsidR="006C3546" w:rsidRPr="003B30DC" w:rsidRDefault="006C3546" w:rsidP="009C1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99" w:type="dxa"/>
        <w:jc w:val="center"/>
        <w:tblLook w:val="04A0" w:firstRow="1" w:lastRow="0" w:firstColumn="1" w:lastColumn="0" w:noHBand="0" w:noVBand="1"/>
      </w:tblPr>
      <w:tblGrid>
        <w:gridCol w:w="1340"/>
        <w:gridCol w:w="1183"/>
        <w:gridCol w:w="1416"/>
        <w:gridCol w:w="1222"/>
        <w:gridCol w:w="1177"/>
        <w:gridCol w:w="1198"/>
        <w:gridCol w:w="1182"/>
        <w:gridCol w:w="1178"/>
        <w:gridCol w:w="1294"/>
        <w:gridCol w:w="1229"/>
        <w:gridCol w:w="1190"/>
        <w:gridCol w:w="990"/>
      </w:tblGrid>
      <w:tr w:rsidR="00F50929" w:rsidRPr="00F50929" w:rsidTr="00517EFB">
        <w:trPr>
          <w:jc w:val="center"/>
        </w:trPr>
        <w:tc>
          <w:tcPr>
            <w:tcW w:w="1340" w:type="dxa"/>
            <w:vAlign w:val="center"/>
          </w:tcPr>
          <w:p w:rsidR="00F50929" w:rsidRPr="00F50929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53427">
              <w:rPr>
                <w:rFonts w:ascii="Times New Roman" w:hAnsi="Times New Roman"/>
                <w:sz w:val="18"/>
                <w:szCs w:val="18"/>
              </w:rPr>
              <w:t>Наименование улиц (площадей)</w:t>
            </w:r>
          </w:p>
        </w:tc>
        <w:tc>
          <w:tcPr>
            <w:tcW w:w="1183" w:type="dxa"/>
            <w:vAlign w:val="center"/>
          </w:tcPr>
          <w:p w:rsidR="00F50929" w:rsidRPr="00A53427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427">
              <w:rPr>
                <w:rFonts w:ascii="Times New Roman" w:hAnsi="Times New Roman"/>
                <w:sz w:val="18"/>
                <w:szCs w:val="18"/>
              </w:rPr>
              <w:t>Общая убираемая площадь (</w:t>
            </w:r>
            <w:proofErr w:type="spellStart"/>
            <w:proofErr w:type="gramStart"/>
            <w:r w:rsidRPr="00A53427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A534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50929" w:rsidRPr="00A53427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427">
              <w:rPr>
                <w:rFonts w:ascii="Times New Roman" w:hAnsi="Times New Roman"/>
                <w:sz w:val="18"/>
                <w:szCs w:val="18"/>
              </w:rPr>
              <w:t>Гр.4+5+6</w:t>
            </w:r>
          </w:p>
        </w:tc>
        <w:tc>
          <w:tcPr>
            <w:tcW w:w="1416" w:type="dxa"/>
            <w:vAlign w:val="center"/>
          </w:tcPr>
          <w:p w:rsidR="00F50929" w:rsidRPr="00A53427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427">
              <w:rPr>
                <w:rFonts w:ascii="Times New Roman" w:hAnsi="Times New Roman"/>
                <w:sz w:val="18"/>
                <w:szCs w:val="18"/>
              </w:rPr>
              <w:t>Протяженность улицы (км)</w:t>
            </w:r>
          </w:p>
        </w:tc>
        <w:tc>
          <w:tcPr>
            <w:tcW w:w="1222" w:type="dxa"/>
            <w:vAlign w:val="center"/>
          </w:tcPr>
          <w:p w:rsidR="00F50929" w:rsidRPr="00A53427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Площадь покрытий проезжей части и примыканий (</w:t>
            </w:r>
            <w:proofErr w:type="spellStart"/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vAlign w:val="center"/>
          </w:tcPr>
          <w:p w:rsidR="00F50929" w:rsidRPr="00A53427" w:rsidRDefault="00F50929" w:rsidP="00517EF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Площадь покрытий тротуаров (</w:t>
            </w:r>
            <w:proofErr w:type="spellStart"/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98" w:type="dxa"/>
            <w:vAlign w:val="center"/>
          </w:tcPr>
          <w:p w:rsidR="00F50929" w:rsidRPr="00A53427" w:rsidRDefault="00F50929" w:rsidP="00517EF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Площадь озеленения (газонов) (</w:t>
            </w:r>
            <w:proofErr w:type="spellStart"/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82" w:type="dxa"/>
            <w:vAlign w:val="center"/>
          </w:tcPr>
          <w:p w:rsidR="00F50929" w:rsidRPr="00A53427" w:rsidRDefault="00F50929" w:rsidP="00517EF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3427">
              <w:rPr>
                <w:rFonts w:ascii="Times New Roman" w:eastAsia="Times New Roman" w:hAnsi="Times New Roman"/>
                <w:sz w:val="18"/>
                <w:szCs w:val="18"/>
              </w:rPr>
              <w:t>Категория улицы</w:t>
            </w:r>
          </w:p>
        </w:tc>
        <w:tc>
          <w:tcPr>
            <w:tcW w:w="1178" w:type="dxa"/>
            <w:vAlign w:val="center"/>
          </w:tcPr>
          <w:p w:rsidR="00F50929" w:rsidRPr="00A53427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427">
              <w:rPr>
                <w:rFonts w:ascii="Times New Roman" w:hAnsi="Times New Roman"/>
                <w:sz w:val="18"/>
                <w:szCs w:val="18"/>
              </w:rPr>
              <w:t>Класс тротуаров</w:t>
            </w:r>
          </w:p>
        </w:tc>
        <w:tc>
          <w:tcPr>
            <w:tcW w:w="1294" w:type="dxa"/>
            <w:vAlign w:val="center"/>
          </w:tcPr>
          <w:p w:rsidR="00F50929" w:rsidRPr="00F50929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ливневой канализации</w:t>
            </w:r>
          </w:p>
        </w:tc>
        <w:tc>
          <w:tcPr>
            <w:tcW w:w="1229" w:type="dxa"/>
            <w:vAlign w:val="center"/>
          </w:tcPr>
          <w:p w:rsidR="00F50929" w:rsidRPr="00F50929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урн</w:t>
            </w:r>
          </w:p>
        </w:tc>
        <w:tc>
          <w:tcPr>
            <w:tcW w:w="1190" w:type="dxa"/>
            <w:vAlign w:val="center"/>
          </w:tcPr>
          <w:p w:rsidR="00F50929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</w:rPr>
              <w:t>усоверш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50929" w:rsidRPr="00F50929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покрытия</w:t>
            </w:r>
          </w:p>
        </w:tc>
        <w:tc>
          <w:tcPr>
            <w:tcW w:w="990" w:type="dxa"/>
            <w:vAlign w:val="center"/>
          </w:tcPr>
          <w:p w:rsidR="00F50929" w:rsidRPr="00F50929" w:rsidRDefault="00F50929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</w:t>
            </w:r>
          </w:p>
        </w:tc>
      </w:tr>
      <w:tr w:rsidR="00F50929" w:rsidRPr="00517EFB" w:rsidTr="006C3546">
        <w:trPr>
          <w:jc w:val="center"/>
        </w:trPr>
        <w:tc>
          <w:tcPr>
            <w:tcW w:w="1340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1</w:t>
            </w:r>
          </w:p>
        </w:tc>
        <w:tc>
          <w:tcPr>
            <w:tcW w:w="1183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3</w:t>
            </w:r>
          </w:p>
        </w:tc>
        <w:tc>
          <w:tcPr>
            <w:tcW w:w="1222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4</w:t>
            </w:r>
          </w:p>
        </w:tc>
        <w:tc>
          <w:tcPr>
            <w:tcW w:w="1177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5</w:t>
            </w:r>
          </w:p>
        </w:tc>
        <w:tc>
          <w:tcPr>
            <w:tcW w:w="1198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6</w:t>
            </w:r>
          </w:p>
        </w:tc>
        <w:tc>
          <w:tcPr>
            <w:tcW w:w="1182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7</w:t>
            </w:r>
          </w:p>
        </w:tc>
        <w:tc>
          <w:tcPr>
            <w:tcW w:w="1178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8</w:t>
            </w:r>
          </w:p>
        </w:tc>
        <w:tc>
          <w:tcPr>
            <w:tcW w:w="1294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9</w:t>
            </w:r>
          </w:p>
        </w:tc>
        <w:tc>
          <w:tcPr>
            <w:tcW w:w="1229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10</w:t>
            </w:r>
          </w:p>
        </w:tc>
        <w:tc>
          <w:tcPr>
            <w:tcW w:w="1190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11</w:t>
            </w:r>
          </w:p>
        </w:tc>
        <w:tc>
          <w:tcPr>
            <w:tcW w:w="990" w:type="dxa"/>
          </w:tcPr>
          <w:p w:rsidR="00F50929" w:rsidRPr="00517EFB" w:rsidRDefault="00F50929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17EFB">
              <w:rPr>
                <w:rFonts w:ascii="Times New Roman" w:hAnsi="Times New Roman"/>
              </w:rPr>
              <w:t>12</w:t>
            </w:r>
          </w:p>
        </w:tc>
      </w:tr>
    </w:tbl>
    <w:p w:rsidR="00F50929" w:rsidRDefault="00F50929" w:rsidP="00F509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50929" w:rsidSect="002941AC">
          <w:pgSz w:w="16838" w:h="11906" w:orient="landscape"/>
          <w:pgMar w:top="1702" w:right="1134" w:bottom="1418" w:left="1134" w:header="709" w:footer="709" w:gutter="0"/>
          <w:cols w:space="708"/>
          <w:docGrid w:linePitch="360"/>
        </w:sectPr>
      </w:pPr>
    </w:p>
    <w:p w:rsidR="00D87740" w:rsidRDefault="00D87740">
      <w:r>
        <w:br w:type="page"/>
      </w:r>
    </w:p>
    <w:tbl>
      <w:tblPr>
        <w:tblStyle w:val="a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663"/>
      </w:tblGrid>
      <w:tr w:rsidR="00640ADC" w:rsidRPr="003B30DC" w:rsidTr="00453182">
        <w:tc>
          <w:tcPr>
            <w:tcW w:w="8613" w:type="dxa"/>
          </w:tcPr>
          <w:p w:rsidR="00640ADC" w:rsidRDefault="00640ADC" w:rsidP="00A53E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50929" w:rsidRPr="003B30DC" w:rsidRDefault="00F50929" w:rsidP="00A53E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40ADC" w:rsidRPr="003B30DC" w:rsidRDefault="00640ADC" w:rsidP="00A53E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F449F" w:rsidRDefault="00640ADC" w:rsidP="00A53E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к Правилам благоустройства территорий </w:t>
            </w:r>
          </w:p>
          <w:p w:rsidR="00640ADC" w:rsidRPr="003B30DC" w:rsidRDefault="007F449F" w:rsidP="00A53E7E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населенных пунктов </w:t>
            </w:r>
            <w:r w:rsidR="00640ADC" w:rsidRPr="003B30DC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640ADC" w:rsidRPr="003B30DC" w:rsidRDefault="00640ADC" w:rsidP="00A53E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AA5" w:rsidRPr="003B30DC" w:rsidTr="00453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BB4AA5" w:rsidRPr="003B30DC" w:rsidRDefault="00BB4AA5" w:rsidP="00A53E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B4AA5" w:rsidRDefault="00BB4AA5" w:rsidP="00A53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__ к государственному контракту </w:t>
            </w:r>
          </w:p>
          <w:p w:rsidR="00BB4AA5" w:rsidRDefault="00BB4AA5" w:rsidP="00A53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</w:t>
            </w:r>
            <w:r w:rsidR="00517EF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_20__г. № _</w:t>
            </w:r>
          </w:p>
          <w:p w:rsidR="00BB4AA5" w:rsidRDefault="00BB4AA5" w:rsidP="00A53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B4AA5" w:rsidRPr="003B30DC" w:rsidRDefault="00BB4AA5" w:rsidP="00A53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657">
              <w:rPr>
                <w:rFonts w:ascii="Times New Roman" w:hAnsi="Times New Roman"/>
                <w:bCs/>
                <w:i/>
                <w:szCs w:val="24"/>
              </w:rPr>
              <w:t>(указать наименование контракта)</w:t>
            </w:r>
          </w:p>
        </w:tc>
      </w:tr>
    </w:tbl>
    <w:p w:rsidR="00640ADC" w:rsidRDefault="00F305E8" w:rsidP="00A53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</w:t>
      </w:r>
      <w:r w:rsidR="00640ADC">
        <w:rPr>
          <w:rFonts w:ascii="Times New Roman" w:hAnsi="Times New Roman" w:cs="Times New Roman"/>
          <w:sz w:val="24"/>
          <w:szCs w:val="24"/>
        </w:rPr>
        <w:t xml:space="preserve"> спис</w:t>
      </w:r>
      <w:r>
        <w:rPr>
          <w:rFonts w:ascii="Times New Roman" w:hAnsi="Times New Roman" w:cs="Times New Roman"/>
          <w:sz w:val="24"/>
          <w:szCs w:val="24"/>
        </w:rPr>
        <w:t>ок улиц (площадей)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25"/>
        <w:gridCol w:w="926"/>
        <w:gridCol w:w="925"/>
        <w:gridCol w:w="1051"/>
        <w:gridCol w:w="925"/>
        <w:gridCol w:w="926"/>
        <w:gridCol w:w="21"/>
        <w:gridCol w:w="963"/>
        <w:gridCol w:w="992"/>
        <w:gridCol w:w="993"/>
        <w:gridCol w:w="992"/>
        <w:gridCol w:w="1080"/>
        <w:gridCol w:w="1046"/>
        <w:gridCol w:w="926"/>
        <w:gridCol w:w="917"/>
      </w:tblGrid>
      <w:tr w:rsidR="00F305E8" w:rsidRPr="00453182" w:rsidTr="00A53E7E">
        <w:tc>
          <w:tcPr>
            <w:tcW w:w="15593" w:type="dxa"/>
            <w:gridSpan w:val="17"/>
          </w:tcPr>
          <w:p w:rsidR="00F305E8" w:rsidRPr="00453182" w:rsidRDefault="00F305E8" w:rsidP="00F50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3182">
              <w:rPr>
                <w:rFonts w:ascii="Times New Roman" w:hAnsi="Times New Roman"/>
                <w:sz w:val="16"/>
                <w:szCs w:val="16"/>
              </w:rPr>
              <w:t>Летняя уборка</w:t>
            </w:r>
          </w:p>
        </w:tc>
      </w:tr>
      <w:tr w:rsidR="00A53427" w:rsidRPr="00453182" w:rsidTr="00517EFB">
        <w:tc>
          <w:tcPr>
            <w:tcW w:w="993" w:type="dxa"/>
            <w:vMerge w:val="restart"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Наименова</w:t>
            </w:r>
            <w:r w:rsidR="00517EFB" w:rsidRPr="00517EFB">
              <w:rPr>
                <w:rFonts w:ascii="Times New Roman" w:hAnsi="Times New Roman"/>
                <w:sz w:val="16"/>
                <w:szCs w:val="16"/>
              </w:rPr>
              <w:t>-ние</w:t>
            </w:r>
            <w:proofErr w:type="spellEnd"/>
            <w:r w:rsidR="00517EFB" w:rsidRPr="00517EFB">
              <w:rPr>
                <w:rFonts w:ascii="Times New Roman" w:hAnsi="Times New Roman"/>
                <w:sz w:val="16"/>
                <w:szCs w:val="16"/>
              </w:rPr>
              <w:t xml:space="preserve"> улиц (площадей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691" w:type="dxa"/>
            <w:gridSpan w:val="8"/>
            <w:vMerge w:val="restart"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Характеристики объектов, подлежащих уборке</w:t>
            </w:r>
          </w:p>
        </w:tc>
        <w:tc>
          <w:tcPr>
            <w:tcW w:w="7909" w:type="dxa"/>
            <w:gridSpan w:val="8"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Виды</w:t>
            </w:r>
            <w:r w:rsidRPr="00517EFB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периодичность работ</w:t>
            </w:r>
          </w:p>
        </w:tc>
      </w:tr>
      <w:tr w:rsidR="00A53427" w:rsidRPr="00453182" w:rsidTr="00517EFB">
        <w:tc>
          <w:tcPr>
            <w:tcW w:w="993" w:type="dxa"/>
            <w:vMerge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91" w:type="dxa"/>
            <w:gridSpan w:val="8"/>
            <w:vMerge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Подметание</w:t>
            </w:r>
          </w:p>
        </w:tc>
        <w:tc>
          <w:tcPr>
            <w:tcW w:w="926" w:type="dxa"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Поливка проезжей части</w:t>
            </w:r>
          </w:p>
          <w:p w:rsidR="00A53427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="00A53427"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917" w:type="dxa"/>
            <w:vAlign w:val="center"/>
          </w:tcPr>
          <w:p w:rsidR="00A53427" w:rsidRPr="00517EFB" w:rsidRDefault="00A53427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Мойка проезжей части</w:t>
            </w:r>
          </w:p>
          <w:p w:rsidR="00A53427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="00A53427"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</w:tr>
      <w:tr w:rsidR="00CD523B" w:rsidRPr="00453182" w:rsidTr="00517EFB">
        <w:tc>
          <w:tcPr>
            <w:tcW w:w="993" w:type="dxa"/>
            <w:vMerge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Общая убираемая площадь (</w:t>
            </w:r>
            <w:proofErr w:type="spellStart"/>
            <w:proofErr w:type="gramStart"/>
            <w:r w:rsidRPr="00517EFB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proofErr w:type="gramEnd"/>
            <w:r w:rsidRPr="00517EF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Гр.4+5+6</w:t>
            </w: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Протяженность улицы (км)</w:t>
            </w: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Площадь покрытий проезжей части и примыканий (</w:t>
            </w:r>
            <w:proofErr w:type="spellStart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Площадь покрытий тротуаров (</w:t>
            </w:r>
            <w:proofErr w:type="spellStart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51" w:type="dxa"/>
            <w:vAlign w:val="center"/>
          </w:tcPr>
          <w:p w:rsidR="00CD523B" w:rsidRPr="00517EFB" w:rsidRDefault="00CD523B" w:rsidP="00517E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Площадь озеленения (газонов) (</w:t>
            </w:r>
            <w:proofErr w:type="spellStart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Категория улицы</w:t>
            </w: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Класс тротуаров</w:t>
            </w:r>
          </w:p>
        </w:tc>
        <w:tc>
          <w:tcPr>
            <w:tcW w:w="984" w:type="dxa"/>
            <w:gridSpan w:val="2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Метение проезжей части 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Метение лотков 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уч</w:t>
            </w:r>
            <w:proofErr w:type="spellEnd"/>
            <w:r w:rsidR="00ED24AA" w:rsidRPr="00517EFB">
              <w:rPr>
                <w:rFonts w:ascii="Times New Roman" w:hAnsi="Times New Roman"/>
                <w:sz w:val="16"/>
                <w:szCs w:val="16"/>
              </w:rPr>
              <w:t>.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993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Метение тротуаров</w:t>
            </w:r>
          </w:p>
          <w:p w:rsidR="00CD523B" w:rsidRPr="00517EFB" w:rsidRDefault="00ED24AA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(мех/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руч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.)*</w:t>
            </w: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Сбор мусора с газонов</w:t>
            </w:r>
          </w:p>
          <w:p w:rsidR="00CD523B" w:rsidRPr="00517EFB" w:rsidRDefault="00ED24AA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(мех/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руч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.)*</w:t>
            </w:r>
          </w:p>
        </w:tc>
        <w:tc>
          <w:tcPr>
            <w:tcW w:w="1080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Уборка урн</w:t>
            </w:r>
          </w:p>
          <w:p w:rsidR="00CD523B" w:rsidRPr="00517EFB" w:rsidRDefault="00ED24AA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(мех/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руч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.)*</w:t>
            </w:r>
          </w:p>
        </w:tc>
        <w:tc>
          <w:tcPr>
            <w:tcW w:w="104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Сбор и вывоз смета</w:t>
            </w:r>
          </w:p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23B" w:rsidRPr="00453182" w:rsidTr="00517EFB">
        <w:tc>
          <w:tcPr>
            <w:tcW w:w="993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51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4" w:type="dxa"/>
            <w:gridSpan w:val="2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80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4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17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CD523B" w:rsidRPr="00453182" w:rsidTr="00517EFB">
        <w:tc>
          <w:tcPr>
            <w:tcW w:w="993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vAlign w:val="center"/>
          </w:tcPr>
          <w:p w:rsidR="00CD523B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C08BE" w:rsidRPr="00453182" w:rsidRDefault="009C08BE" w:rsidP="00F509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7"/>
        <w:gridCol w:w="1048"/>
        <w:gridCol w:w="1048"/>
        <w:gridCol w:w="1049"/>
        <w:gridCol w:w="1049"/>
        <w:gridCol w:w="1049"/>
        <w:gridCol w:w="939"/>
        <w:gridCol w:w="1022"/>
        <w:gridCol w:w="1049"/>
        <w:gridCol w:w="935"/>
        <w:gridCol w:w="1052"/>
        <w:gridCol w:w="1049"/>
        <w:gridCol w:w="1049"/>
        <w:gridCol w:w="1049"/>
        <w:gridCol w:w="1159"/>
      </w:tblGrid>
      <w:tr w:rsidR="00453182" w:rsidRPr="00453182" w:rsidTr="00517EFB">
        <w:tc>
          <w:tcPr>
            <w:tcW w:w="15593" w:type="dxa"/>
            <w:gridSpan w:val="15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Зимняя уборка</w:t>
            </w:r>
          </w:p>
        </w:tc>
      </w:tr>
      <w:tr w:rsidR="00453182" w:rsidRPr="00453182" w:rsidTr="00517EFB">
        <w:tc>
          <w:tcPr>
            <w:tcW w:w="1047" w:type="dxa"/>
            <w:vMerge w:val="restart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Наименова</w:t>
            </w:r>
            <w:r w:rsidR="00517EFB" w:rsidRPr="00517EFB">
              <w:rPr>
                <w:rFonts w:ascii="Times New Roman" w:hAnsi="Times New Roman"/>
                <w:sz w:val="16"/>
                <w:szCs w:val="16"/>
              </w:rPr>
              <w:t>-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 xml:space="preserve"> улиц (площадей)</w:t>
            </w:r>
          </w:p>
        </w:tc>
        <w:tc>
          <w:tcPr>
            <w:tcW w:w="7204" w:type="dxa"/>
            <w:gridSpan w:val="7"/>
            <w:vMerge w:val="restart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Характеристики объектов, подлежащих уборке</w:t>
            </w:r>
          </w:p>
        </w:tc>
        <w:tc>
          <w:tcPr>
            <w:tcW w:w="7342" w:type="dxa"/>
            <w:gridSpan w:val="7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Виды</w:t>
            </w:r>
            <w:r w:rsidRPr="00517EFB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способы</w:t>
            </w:r>
            <w:r w:rsidRPr="00517EFB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периодичность работ</w:t>
            </w:r>
          </w:p>
        </w:tc>
      </w:tr>
      <w:tr w:rsidR="00453182" w:rsidRPr="00453182" w:rsidTr="00517EFB">
        <w:tc>
          <w:tcPr>
            <w:tcW w:w="1047" w:type="dxa"/>
            <w:vMerge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4" w:type="dxa"/>
            <w:gridSpan w:val="7"/>
            <w:vMerge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6" w:type="dxa"/>
            <w:gridSpan w:val="3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Уборка</w:t>
            </w:r>
          </w:p>
        </w:tc>
        <w:tc>
          <w:tcPr>
            <w:tcW w:w="2098" w:type="dxa"/>
            <w:gridSpan w:val="2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Борьба с гололедом</w:t>
            </w:r>
          </w:p>
        </w:tc>
        <w:tc>
          <w:tcPr>
            <w:tcW w:w="2208" w:type="dxa"/>
            <w:gridSpan w:val="2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Удаление снежно-ледяных образований</w:t>
            </w:r>
          </w:p>
        </w:tc>
      </w:tr>
      <w:tr w:rsidR="00453182" w:rsidRPr="00453182" w:rsidTr="00517EFB">
        <w:tc>
          <w:tcPr>
            <w:tcW w:w="1047" w:type="dxa"/>
            <w:vMerge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8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Общая убираемая площадь (</w:t>
            </w:r>
            <w:proofErr w:type="spellStart"/>
            <w:proofErr w:type="gramStart"/>
            <w:r w:rsidRPr="00517EFB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proofErr w:type="gramEnd"/>
            <w:r w:rsidRPr="00517EF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Гр.4+5+6</w:t>
            </w:r>
          </w:p>
        </w:tc>
        <w:tc>
          <w:tcPr>
            <w:tcW w:w="1048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Протяжен</w:t>
            </w:r>
            <w:r w:rsidR="00517EFB" w:rsidRPr="00517EFB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 xml:space="preserve"> улицы (км)</w:t>
            </w:r>
          </w:p>
        </w:tc>
        <w:tc>
          <w:tcPr>
            <w:tcW w:w="1049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Площадь покрытий проезжей части и примыканий (</w:t>
            </w:r>
            <w:proofErr w:type="spellStart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49" w:type="dxa"/>
            <w:vAlign w:val="center"/>
          </w:tcPr>
          <w:p w:rsidR="00453182" w:rsidRPr="00517EFB" w:rsidRDefault="00453182" w:rsidP="00517E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Площадь покрытий тротуаров (</w:t>
            </w:r>
            <w:proofErr w:type="spellStart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49" w:type="dxa"/>
            <w:vAlign w:val="center"/>
          </w:tcPr>
          <w:p w:rsidR="00453182" w:rsidRPr="00517EFB" w:rsidRDefault="00453182" w:rsidP="00517E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Площадь озеленения (газонов) (</w:t>
            </w:r>
            <w:proofErr w:type="spellStart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39" w:type="dxa"/>
            <w:vAlign w:val="center"/>
          </w:tcPr>
          <w:p w:rsidR="00453182" w:rsidRPr="00517EFB" w:rsidRDefault="00453182" w:rsidP="00517E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17EFB">
              <w:rPr>
                <w:rFonts w:ascii="Times New Roman" w:eastAsia="Times New Roman" w:hAnsi="Times New Roman"/>
                <w:sz w:val="16"/>
                <w:szCs w:val="16"/>
              </w:rPr>
              <w:t>Категория улицы</w:t>
            </w:r>
          </w:p>
        </w:tc>
        <w:tc>
          <w:tcPr>
            <w:tcW w:w="1022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Класс тротуаров</w:t>
            </w:r>
          </w:p>
        </w:tc>
        <w:tc>
          <w:tcPr>
            <w:tcW w:w="1049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Подметание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на тротуарах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снега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толщиной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до 2 см. в дни снегопада</w:t>
            </w:r>
          </w:p>
          <w:p w:rsidR="00453182" w:rsidRPr="00517EFB" w:rsidRDefault="00ED24AA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(мех/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руч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.)*</w:t>
            </w:r>
          </w:p>
        </w:tc>
        <w:tc>
          <w:tcPr>
            <w:tcW w:w="935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17EFB">
              <w:rPr>
                <w:rFonts w:ascii="Times New Roman" w:hAnsi="Times New Roman"/>
                <w:sz w:val="16"/>
                <w:szCs w:val="16"/>
              </w:rPr>
              <w:t>Сдвига</w:t>
            </w:r>
            <w:r w:rsidR="00BE2ADB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proofErr w:type="gramEnd"/>
            <w:r w:rsidRPr="00517EFB">
              <w:rPr>
                <w:rFonts w:ascii="Times New Roman" w:hAnsi="Times New Roman"/>
                <w:sz w:val="16"/>
                <w:szCs w:val="16"/>
              </w:rPr>
              <w:t xml:space="preserve"> на тротуарах снега толщиной более 2 см. в дни снегопада</w:t>
            </w:r>
          </w:p>
          <w:p w:rsidR="00453182" w:rsidRPr="00517EFB" w:rsidRDefault="00ED24AA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(мех/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руч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.)*</w:t>
            </w:r>
          </w:p>
        </w:tc>
        <w:tc>
          <w:tcPr>
            <w:tcW w:w="1052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Посыпка тротуаров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проти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воголо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ледными</w:t>
            </w:r>
            <w:proofErr w:type="spellEnd"/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17EFB">
              <w:rPr>
                <w:rFonts w:ascii="Times New Roman" w:hAnsi="Times New Roman"/>
                <w:sz w:val="16"/>
                <w:szCs w:val="16"/>
              </w:rPr>
              <w:t>материала</w:t>
            </w:r>
            <w:r w:rsidR="00BE2ADB">
              <w:rPr>
                <w:rFonts w:ascii="Times New Roman" w:hAnsi="Times New Roman"/>
                <w:sz w:val="16"/>
                <w:szCs w:val="16"/>
              </w:rPr>
              <w:t>-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ми</w:t>
            </w:r>
            <w:proofErr w:type="gramEnd"/>
            <w:r w:rsidRPr="00517EFB">
              <w:rPr>
                <w:rFonts w:ascii="Times New Roman" w:hAnsi="Times New Roman"/>
                <w:sz w:val="16"/>
                <w:szCs w:val="16"/>
              </w:rPr>
              <w:t xml:space="preserve"> во время гололеда</w:t>
            </w:r>
          </w:p>
          <w:p w:rsidR="00453182" w:rsidRPr="00517EFB" w:rsidRDefault="00ED24AA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(мех/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руч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>.)*</w:t>
            </w:r>
          </w:p>
        </w:tc>
        <w:tc>
          <w:tcPr>
            <w:tcW w:w="1049" w:type="dxa"/>
            <w:vAlign w:val="center"/>
          </w:tcPr>
          <w:p w:rsidR="00BE2AD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17EFB">
              <w:rPr>
                <w:rFonts w:ascii="Times New Roman" w:hAnsi="Times New Roman"/>
                <w:sz w:val="16"/>
                <w:szCs w:val="16"/>
              </w:rPr>
              <w:t>Профилак</w:t>
            </w:r>
            <w:r w:rsidR="00BE2ADB">
              <w:rPr>
                <w:rFonts w:ascii="Times New Roman" w:hAnsi="Times New Roman"/>
                <w:sz w:val="16"/>
                <w:szCs w:val="16"/>
              </w:rPr>
              <w:t>-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тический</w:t>
            </w:r>
            <w:proofErr w:type="spellEnd"/>
            <w:proofErr w:type="gramEnd"/>
            <w:r w:rsidRPr="00517EFB">
              <w:rPr>
                <w:rFonts w:ascii="Times New Roman" w:hAnsi="Times New Roman"/>
                <w:sz w:val="16"/>
                <w:szCs w:val="16"/>
              </w:rPr>
              <w:t xml:space="preserve"> метод</w:t>
            </w:r>
          </w:p>
          <w:p w:rsidR="00453182" w:rsidRPr="00517EFB" w:rsidRDefault="00CD523B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1049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Пассивный метод</w:t>
            </w:r>
            <w:r w:rsidR="00CD523B" w:rsidRPr="00517EFB">
              <w:rPr>
                <w:rFonts w:ascii="Times New Roman" w:hAnsi="Times New Roman"/>
                <w:sz w:val="16"/>
                <w:szCs w:val="16"/>
              </w:rPr>
              <w:t xml:space="preserve"> 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="00CD523B"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1049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 xml:space="preserve">Сгребание и подметание снежно-ледяных </w:t>
            </w:r>
            <w:proofErr w:type="spellStart"/>
            <w:r w:rsidRPr="00517EFB">
              <w:rPr>
                <w:rFonts w:ascii="Times New Roman" w:hAnsi="Times New Roman"/>
                <w:sz w:val="16"/>
                <w:szCs w:val="16"/>
              </w:rPr>
              <w:t>образова</w:t>
            </w:r>
            <w:r w:rsidR="00BE2ADB">
              <w:rPr>
                <w:rFonts w:ascii="Times New Roman" w:hAnsi="Times New Roman"/>
                <w:sz w:val="16"/>
                <w:szCs w:val="16"/>
              </w:rPr>
              <w:t>-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ний</w:t>
            </w:r>
            <w:proofErr w:type="spellEnd"/>
            <w:r w:rsidRPr="00517EFB">
              <w:rPr>
                <w:rFonts w:ascii="Times New Roman" w:hAnsi="Times New Roman"/>
                <w:sz w:val="16"/>
                <w:szCs w:val="16"/>
              </w:rPr>
              <w:t xml:space="preserve"> на проезжей части</w:t>
            </w:r>
            <w:r w:rsidR="00CD523B" w:rsidRPr="00517EFB">
              <w:rPr>
                <w:rFonts w:ascii="Times New Roman" w:hAnsi="Times New Roman"/>
                <w:sz w:val="16"/>
                <w:szCs w:val="16"/>
              </w:rPr>
              <w:t xml:space="preserve"> 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="00CD523B"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  <w:tc>
          <w:tcPr>
            <w:tcW w:w="1159" w:type="dxa"/>
            <w:vAlign w:val="center"/>
          </w:tcPr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17EFB">
              <w:rPr>
                <w:rFonts w:ascii="Times New Roman" w:hAnsi="Times New Roman"/>
                <w:sz w:val="16"/>
                <w:szCs w:val="16"/>
              </w:rPr>
              <w:t>Складирова</w:t>
            </w:r>
            <w:r w:rsidR="00BE2ADB">
              <w:rPr>
                <w:rFonts w:ascii="Times New Roman" w:hAnsi="Times New Roman"/>
                <w:sz w:val="16"/>
                <w:szCs w:val="16"/>
              </w:rPr>
              <w:t>-</w:t>
            </w:r>
            <w:r w:rsidRPr="00517EFB">
              <w:rPr>
                <w:rFonts w:ascii="Times New Roman" w:hAnsi="Times New Roman"/>
                <w:sz w:val="16"/>
                <w:szCs w:val="16"/>
              </w:rPr>
              <w:t>ние</w:t>
            </w:r>
            <w:proofErr w:type="spellEnd"/>
            <w:proofErr w:type="gramEnd"/>
            <w:r w:rsidRPr="00517EFB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453182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 xml:space="preserve">вывоз (указать для каждой улицы соответствующий способ) снежно-ледяных образований </w:t>
            </w:r>
            <w:r w:rsidR="00CD523B" w:rsidRPr="00517EFB">
              <w:rPr>
                <w:rFonts w:ascii="Times New Roman" w:hAnsi="Times New Roman"/>
                <w:sz w:val="16"/>
                <w:szCs w:val="16"/>
              </w:rPr>
              <w:t>(м</w:t>
            </w:r>
            <w:r w:rsidR="00ED24AA" w:rsidRPr="00517EFB">
              <w:rPr>
                <w:rFonts w:ascii="Times New Roman" w:hAnsi="Times New Roman"/>
                <w:sz w:val="16"/>
                <w:szCs w:val="16"/>
              </w:rPr>
              <w:t>ех.</w:t>
            </w:r>
            <w:r w:rsidR="00CD523B" w:rsidRPr="00517EFB">
              <w:rPr>
                <w:rFonts w:ascii="Times New Roman" w:hAnsi="Times New Roman"/>
                <w:sz w:val="16"/>
                <w:szCs w:val="16"/>
              </w:rPr>
              <w:t>)*</w:t>
            </w:r>
          </w:p>
        </w:tc>
      </w:tr>
      <w:tr w:rsidR="00F50929" w:rsidRPr="00453182" w:rsidTr="00517EFB">
        <w:tc>
          <w:tcPr>
            <w:tcW w:w="1047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3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22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35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52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4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59" w:type="dxa"/>
            <w:vAlign w:val="center"/>
          </w:tcPr>
          <w:p w:rsidR="00F50929" w:rsidRPr="00517EFB" w:rsidRDefault="00453182" w:rsidP="0051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EF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:rsidR="00F50929" w:rsidRDefault="00F50929" w:rsidP="00F509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427" w:rsidRDefault="009C08BE" w:rsidP="00F5092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*(</w:t>
      </w:r>
      <w:r w:rsidR="00CD523B">
        <w:rPr>
          <w:rFonts w:ascii="Times New Roman" w:hAnsi="Times New Roman" w:cs="Times New Roman"/>
          <w:sz w:val="24"/>
          <w:szCs w:val="24"/>
        </w:rPr>
        <w:t>м</w:t>
      </w:r>
      <w:r w:rsidR="00ED24AA">
        <w:rPr>
          <w:rFonts w:ascii="Times New Roman" w:hAnsi="Times New Roman" w:cs="Times New Roman"/>
          <w:sz w:val="24"/>
          <w:szCs w:val="24"/>
        </w:rPr>
        <w:t>ех.</w:t>
      </w:r>
      <w:r w:rsidR="00CD52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ED24AA">
        <w:rPr>
          <w:rFonts w:ascii="Times New Roman" w:hAnsi="Times New Roman" w:cs="Times New Roman"/>
          <w:sz w:val="24"/>
          <w:szCs w:val="24"/>
        </w:rPr>
        <w:t>ех.</w:t>
      </w:r>
      <w:r w:rsidRPr="00F305E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r w:rsidR="00ED24A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D24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–</w:t>
      </w:r>
      <w:r w:rsidR="00F13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механизированная или ручная уборка, нужное указать при составлении титульного списка.</w:t>
      </w:r>
    </w:p>
    <w:p w:rsidR="00A53427" w:rsidRDefault="00A53427" w:rsidP="009846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53427" w:rsidSect="00A53E7E">
          <w:type w:val="continuous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BE4A58" w:rsidRPr="003B30DC" w:rsidTr="00A53E7E">
        <w:tc>
          <w:tcPr>
            <w:tcW w:w="4219" w:type="dxa"/>
          </w:tcPr>
          <w:p w:rsidR="00BE4A58" w:rsidRPr="003B30DC" w:rsidRDefault="00BE4A58" w:rsidP="00A6166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A58" w:rsidRPr="003B30DC" w:rsidRDefault="00BE4A58" w:rsidP="00D87740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640A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E4A58" w:rsidRPr="003B30DC" w:rsidRDefault="00BE4A58" w:rsidP="00D87740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>к Правилам благоустройства</w:t>
            </w:r>
            <w:r w:rsidR="007F449F">
              <w:rPr>
                <w:rFonts w:ascii="Times New Roman" w:hAnsi="Times New Roman"/>
                <w:sz w:val="24"/>
                <w:szCs w:val="24"/>
              </w:rPr>
              <w:t xml:space="preserve"> территорий населенных пунктов </w:t>
            </w:r>
            <w:r w:rsidRPr="003B30DC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BE4A58" w:rsidRDefault="00BE4A58" w:rsidP="00A6166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E2ADB" w:rsidRPr="003B30DC" w:rsidRDefault="00BE2ADB" w:rsidP="00A6166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19" w:rsidRPr="003B30DC" w:rsidTr="00A53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F5A19" w:rsidRPr="003B30DC" w:rsidRDefault="001F5A19" w:rsidP="001F5A1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F5A19" w:rsidRDefault="001F5A19" w:rsidP="001F5A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__ к </w:t>
            </w:r>
          </w:p>
          <w:p w:rsidR="001F5A19" w:rsidRDefault="001F5A19" w:rsidP="001F5A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государственному контракту </w:t>
            </w:r>
          </w:p>
          <w:p w:rsidR="001F5A19" w:rsidRDefault="001F5A19" w:rsidP="001F5A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____20__г. № _</w:t>
            </w:r>
          </w:p>
          <w:p w:rsidR="001F5A19" w:rsidRDefault="001F5A19" w:rsidP="001F5A1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F5A19" w:rsidRPr="003B30DC" w:rsidRDefault="001F5A19" w:rsidP="00F131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657">
              <w:rPr>
                <w:rFonts w:ascii="Times New Roman" w:hAnsi="Times New Roman"/>
                <w:bCs/>
                <w:i/>
                <w:szCs w:val="24"/>
              </w:rPr>
              <w:t>(указать наименование контракта)</w:t>
            </w:r>
          </w:p>
        </w:tc>
      </w:tr>
    </w:tbl>
    <w:p w:rsidR="001F5A19" w:rsidRPr="003B30DC" w:rsidRDefault="001F5A19" w:rsidP="00BE4A58">
      <w:pPr>
        <w:pStyle w:val="aff2"/>
        <w:jc w:val="center"/>
        <w:rPr>
          <w:rFonts w:ascii="Times New Roman" w:hAnsi="Times New Roman"/>
          <w:b/>
          <w:sz w:val="20"/>
          <w:szCs w:val="20"/>
        </w:rPr>
      </w:pPr>
    </w:p>
    <w:p w:rsidR="00BE2ADB" w:rsidRDefault="00BE2ADB" w:rsidP="00792DB9">
      <w:pPr>
        <w:pStyle w:val="aff2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E4A58" w:rsidRPr="003B30DC" w:rsidRDefault="005E669C" w:rsidP="00792DB9">
      <w:pPr>
        <w:pStyle w:val="aff2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>Техническое задание на выполнение работ (указать вид работ)</w:t>
      </w:r>
    </w:p>
    <w:p w:rsidR="0021757E" w:rsidRPr="003B30DC" w:rsidRDefault="0021757E" w:rsidP="00792DB9">
      <w:pPr>
        <w:pStyle w:val="aff2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1757E" w:rsidRPr="003B30DC" w:rsidRDefault="0021757E" w:rsidP="0021757E">
      <w:pPr>
        <w:pStyle w:val="aff2"/>
        <w:numPr>
          <w:ilvl w:val="0"/>
          <w:numId w:val="27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>Ведомость объемов работ (указать вид работ)</w:t>
      </w:r>
    </w:p>
    <w:p w:rsidR="0021757E" w:rsidRPr="003B30DC" w:rsidRDefault="0021757E" w:rsidP="0021757E">
      <w:pPr>
        <w:pStyle w:val="aff2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5"/>
        <w:gridCol w:w="1380"/>
        <w:gridCol w:w="1654"/>
        <w:gridCol w:w="2031"/>
      </w:tblGrid>
      <w:tr w:rsidR="0021757E" w:rsidRPr="003B30DC" w:rsidTr="0021757E">
        <w:tc>
          <w:tcPr>
            <w:tcW w:w="4644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57E" w:rsidRPr="003B30DC" w:rsidTr="0021757E">
        <w:tc>
          <w:tcPr>
            <w:tcW w:w="4644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1757E" w:rsidRPr="003B30DC" w:rsidRDefault="0021757E" w:rsidP="00792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57E" w:rsidRPr="003B30DC" w:rsidRDefault="0021757E" w:rsidP="0021757E">
      <w:pPr>
        <w:pStyle w:val="a3"/>
        <w:autoSpaceDE w:val="0"/>
        <w:autoSpaceDN w:val="0"/>
        <w:adjustRightInd w:val="0"/>
        <w:spacing w:after="0"/>
        <w:ind w:left="786"/>
        <w:outlineLvl w:val="1"/>
      </w:pPr>
    </w:p>
    <w:p w:rsidR="00BE4A58" w:rsidRPr="003B30DC" w:rsidRDefault="00792DB9" w:rsidP="0021757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jc w:val="center"/>
        <w:outlineLvl w:val="1"/>
      </w:pPr>
      <w:r w:rsidRPr="003B30DC">
        <w:t>Перечень нормативно-технических документов</w:t>
      </w:r>
    </w:p>
    <w:p w:rsidR="00BE4A58" w:rsidRPr="003B30DC" w:rsidRDefault="00BE4A58" w:rsidP="00792DB9">
      <w:pPr>
        <w:pStyle w:val="a9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3B30DC">
        <w:rPr>
          <w:rFonts w:ascii="Times New Roman" w:hAnsi="Times New Roman" w:cs="Times New Roman"/>
          <w:b w:val="0"/>
          <w:sz w:val="24"/>
          <w:szCs w:val="24"/>
        </w:rPr>
        <w:t xml:space="preserve">на выполнение работ </w:t>
      </w:r>
      <w:r w:rsidR="00792DB9" w:rsidRPr="003B30DC">
        <w:rPr>
          <w:rFonts w:ascii="Times New Roman" w:hAnsi="Times New Roman" w:cs="Times New Roman"/>
          <w:b w:val="0"/>
          <w:sz w:val="24"/>
          <w:szCs w:val="24"/>
        </w:rPr>
        <w:t>(указать вид работ)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4962"/>
      </w:tblGrid>
      <w:tr w:rsidR="00BE4A58" w:rsidRPr="003B30DC" w:rsidTr="00A53E7E">
        <w:trPr>
          <w:cantSplit/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Обозначение нормативного документа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Название нормативного документа</w:t>
            </w:r>
          </w:p>
        </w:tc>
      </w:tr>
    </w:tbl>
    <w:p w:rsidR="009C1673" w:rsidRPr="003B30DC" w:rsidRDefault="009C1673" w:rsidP="00792D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2DB9" w:rsidRPr="003B30DC" w:rsidRDefault="00792DB9" w:rsidP="00984657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center"/>
      </w:pPr>
      <w:r w:rsidRPr="003B30DC">
        <w:t>Расчет стоимости работ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"/>
        <w:gridCol w:w="1525"/>
        <w:gridCol w:w="3910"/>
        <w:gridCol w:w="634"/>
        <w:gridCol w:w="812"/>
        <w:gridCol w:w="1256"/>
        <w:gridCol w:w="909"/>
      </w:tblGrid>
      <w:tr w:rsidR="00BE4A58" w:rsidRPr="003B30DC" w:rsidTr="00792DB9">
        <w:trPr>
          <w:trHeight w:val="388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Обоснование</w:t>
            </w:r>
          </w:p>
        </w:tc>
        <w:tc>
          <w:tcPr>
            <w:tcW w:w="2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Кол.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Стоимость, руб.</w:t>
            </w:r>
          </w:p>
        </w:tc>
      </w:tr>
      <w:tr w:rsidR="00BE4A58" w:rsidRPr="003B30DC" w:rsidTr="00792DB9">
        <w:trPr>
          <w:trHeight w:val="550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на единицу измерения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3B30DC" w:rsidRDefault="00BE4A58" w:rsidP="00792D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0DC">
              <w:rPr>
                <w:rFonts w:ascii="Times New Roman" w:hAnsi="Times New Roman" w:cs="Times New Roman"/>
                <w:sz w:val="20"/>
                <w:szCs w:val="24"/>
              </w:rPr>
              <w:t>общая</w:t>
            </w:r>
          </w:p>
        </w:tc>
      </w:tr>
      <w:tr w:rsidR="00BE4A58" w:rsidRPr="00BE2ADB" w:rsidTr="00BE2ADB">
        <w:trPr>
          <w:trHeight w:val="21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4A58" w:rsidRPr="00BE2ADB" w:rsidRDefault="00BE4A58" w:rsidP="00BE2AD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E2ADB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</w:tr>
      <w:tr w:rsidR="00BE4A58" w:rsidRPr="003B30DC" w:rsidTr="00792DB9">
        <w:trPr>
          <w:trHeight w:val="14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A58" w:rsidRPr="003B30DC" w:rsidRDefault="00BE4A58" w:rsidP="00A6166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A58" w:rsidRPr="003B30DC" w:rsidRDefault="00BE4A58" w:rsidP="00A6166C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A58" w:rsidRPr="003B30DC" w:rsidRDefault="00BE4A58" w:rsidP="00A6166C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A58" w:rsidRPr="003B30DC" w:rsidRDefault="00BE4A58" w:rsidP="00A6166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A58" w:rsidRPr="003B30DC" w:rsidRDefault="00BE4A58" w:rsidP="00A6166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A58" w:rsidRPr="003B30DC" w:rsidRDefault="00BE4A58" w:rsidP="00A6166C">
            <w:pPr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A58" w:rsidRPr="003B30DC" w:rsidRDefault="00BE4A58" w:rsidP="00A6166C">
            <w:pPr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:rsidR="00BE4A58" w:rsidRPr="003B30DC" w:rsidRDefault="00BE4A58" w:rsidP="00BE4A58">
      <w:pPr>
        <w:pStyle w:val="a9"/>
        <w:rPr>
          <w:rFonts w:ascii="Times New Roman" w:hAnsi="Times New Roman"/>
          <w:b w:val="0"/>
          <w:sz w:val="24"/>
          <w:szCs w:val="24"/>
        </w:rPr>
      </w:pPr>
    </w:p>
    <w:p w:rsidR="009C1673" w:rsidRPr="003B30DC" w:rsidRDefault="009C1673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Pr="003B30D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04C" w:rsidRDefault="002C004C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740" w:rsidRDefault="00D87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640ADC" w:rsidRPr="003B30DC" w:rsidTr="00A53E7E">
        <w:tc>
          <w:tcPr>
            <w:tcW w:w="4077" w:type="dxa"/>
          </w:tcPr>
          <w:p w:rsidR="00640ADC" w:rsidRPr="003B30DC" w:rsidRDefault="00640ADC" w:rsidP="0093367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40ADC" w:rsidRPr="003B30DC" w:rsidRDefault="00640ADC" w:rsidP="007F449F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640ADC" w:rsidRPr="003B30DC" w:rsidRDefault="00640ADC" w:rsidP="007F449F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>к Правилам благоустройства</w:t>
            </w:r>
            <w:r w:rsidR="007F449F">
              <w:rPr>
                <w:rFonts w:ascii="Times New Roman" w:hAnsi="Times New Roman"/>
                <w:sz w:val="24"/>
                <w:szCs w:val="24"/>
              </w:rPr>
              <w:t xml:space="preserve"> территорий населенных пунктов </w:t>
            </w:r>
            <w:r w:rsidRPr="003B30DC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640ADC" w:rsidRPr="003B30DC" w:rsidRDefault="00640ADC" w:rsidP="0093367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ADC" w:rsidRPr="00F131D6" w:rsidRDefault="00640ADC" w:rsidP="00F13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ADC" w:rsidRPr="0049180D" w:rsidRDefault="00CD523B" w:rsidP="00F131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Государственный контракт</w:t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0ADC" w:rsidRPr="0049180D" w:rsidRDefault="00522ECD" w:rsidP="00F131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на выполнение работ (оказание услуг)</w:t>
      </w:r>
      <w:r w:rsidR="00CD523B" w:rsidRPr="0049180D">
        <w:rPr>
          <w:rFonts w:ascii="Times New Roman" w:hAnsi="Times New Roman" w:cs="Times New Roman"/>
          <w:b/>
          <w:sz w:val="20"/>
          <w:szCs w:val="20"/>
        </w:rPr>
        <w:t xml:space="preserve"> по уборке территорий общего пользования</w:t>
      </w:r>
    </w:p>
    <w:p w:rsidR="00640ADC" w:rsidRPr="0049180D" w:rsidRDefault="00640ADC" w:rsidP="00F131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CD523B" w:rsidP="007B41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место</w:t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ab/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ab/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ab/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ab/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ab/>
      </w:r>
      <w:r w:rsidR="00640ADC"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</w:r>
      <w:r w:rsidRPr="0049180D">
        <w:rPr>
          <w:rFonts w:ascii="Times New Roman" w:hAnsi="Times New Roman" w:cs="Times New Roman"/>
          <w:b/>
          <w:sz w:val="20"/>
          <w:szCs w:val="20"/>
        </w:rPr>
        <w:tab/>
        <w:t>дата</w:t>
      </w:r>
    </w:p>
    <w:p w:rsidR="00640ADC" w:rsidRPr="0049180D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Pr="0049180D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ab/>
      </w:r>
      <w:r w:rsidR="00CD523B" w:rsidRPr="0049180D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49180D">
        <w:rPr>
          <w:rFonts w:ascii="Times New Roman" w:hAnsi="Times New Roman" w:cs="Times New Roman"/>
          <w:sz w:val="20"/>
          <w:szCs w:val="20"/>
        </w:rPr>
        <w:t xml:space="preserve">, </w:t>
      </w:r>
      <w:r w:rsidRPr="0049180D">
        <w:rPr>
          <w:rFonts w:ascii="Times New Roman" w:hAnsi="Times New Roman" w:cs="Times New Roman"/>
          <w:spacing w:val="3"/>
          <w:sz w:val="20"/>
          <w:szCs w:val="20"/>
        </w:rPr>
        <w:t xml:space="preserve">именуемое в дальнейшем «Заказчик», в лице </w:t>
      </w:r>
      <w:r w:rsidR="00CD523B" w:rsidRPr="0049180D">
        <w:rPr>
          <w:rFonts w:ascii="Times New Roman" w:hAnsi="Times New Roman" w:cs="Times New Roman"/>
          <w:spacing w:val="3"/>
          <w:sz w:val="20"/>
          <w:szCs w:val="20"/>
        </w:rPr>
        <w:t>_________</w:t>
      </w:r>
      <w:r w:rsidRPr="0049180D">
        <w:rPr>
          <w:rFonts w:ascii="Times New Roman" w:hAnsi="Times New Roman" w:cs="Times New Roman"/>
          <w:spacing w:val="3"/>
          <w:sz w:val="20"/>
          <w:szCs w:val="20"/>
        </w:rPr>
        <w:t xml:space="preserve">, действующее на основании </w:t>
      </w:r>
      <w:r w:rsidR="00CD523B" w:rsidRPr="0049180D">
        <w:rPr>
          <w:rFonts w:ascii="Times New Roman" w:hAnsi="Times New Roman" w:cs="Times New Roman"/>
          <w:spacing w:val="3"/>
          <w:sz w:val="20"/>
          <w:szCs w:val="20"/>
        </w:rPr>
        <w:t>_______________</w:t>
      </w:r>
      <w:r w:rsidRPr="0049180D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  <w:r w:rsidRPr="0049180D">
        <w:rPr>
          <w:rFonts w:ascii="Times New Roman" w:hAnsi="Times New Roman" w:cs="Times New Roman"/>
          <w:sz w:val="20"/>
          <w:szCs w:val="20"/>
        </w:rPr>
        <w:t>с одной стороны, и _________</w:t>
      </w:r>
      <w:proofErr w:type="gramStart"/>
      <w:r w:rsidRPr="0049180D">
        <w:rPr>
          <w:rFonts w:ascii="Times New Roman" w:hAnsi="Times New Roman" w:cs="Times New Roman"/>
          <w:sz w:val="20"/>
          <w:szCs w:val="20"/>
        </w:rPr>
        <w:t>_,в</w:t>
      </w:r>
      <w:proofErr w:type="gramEnd"/>
      <w:r w:rsidRPr="0049180D">
        <w:rPr>
          <w:rFonts w:ascii="Times New Roman" w:hAnsi="Times New Roman" w:cs="Times New Roman"/>
          <w:sz w:val="20"/>
          <w:szCs w:val="20"/>
        </w:rPr>
        <w:t xml:space="preserve"> лице______________, именуемое  в дальнейшем «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>», действующее на основании ___________,</w:t>
      </w:r>
      <w:r w:rsidRPr="0049180D">
        <w:rPr>
          <w:rFonts w:ascii="Times New Roman" w:hAnsi="Times New Roman" w:cs="Times New Roman"/>
          <w:iCs/>
          <w:spacing w:val="-4"/>
          <w:sz w:val="20"/>
          <w:szCs w:val="20"/>
        </w:rPr>
        <w:t xml:space="preserve"> </w:t>
      </w:r>
      <w:r w:rsidRPr="0049180D">
        <w:rPr>
          <w:rFonts w:ascii="Times New Roman" w:hAnsi="Times New Roman" w:cs="Times New Roman"/>
          <w:spacing w:val="4"/>
          <w:sz w:val="20"/>
          <w:szCs w:val="20"/>
        </w:rPr>
        <w:t>с другой стороны</w:t>
      </w:r>
      <w:r w:rsidRPr="0049180D">
        <w:rPr>
          <w:rFonts w:ascii="Times New Roman" w:hAnsi="Times New Roman" w:cs="Times New Roman"/>
          <w:sz w:val="20"/>
          <w:szCs w:val="20"/>
        </w:rPr>
        <w:t xml:space="preserve">, заключили настоящий </w:t>
      </w:r>
      <w:r w:rsidR="00CD523B" w:rsidRPr="0049180D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9180D">
        <w:rPr>
          <w:rFonts w:ascii="Times New Roman" w:hAnsi="Times New Roman" w:cs="Times New Roman"/>
          <w:sz w:val="20"/>
          <w:szCs w:val="20"/>
        </w:rPr>
        <w:t xml:space="preserve"> контракт (далее Контракт) о нижеследующем:</w:t>
      </w:r>
    </w:p>
    <w:p w:rsidR="00640ADC" w:rsidRDefault="00640ADC" w:rsidP="00F131D6">
      <w:pPr>
        <w:tabs>
          <w:tab w:val="left" w:pos="907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E2ADB" w:rsidRPr="0049180D" w:rsidRDefault="00BE2ADB" w:rsidP="00F131D6">
      <w:pPr>
        <w:tabs>
          <w:tab w:val="left" w:pos="907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F131D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49180D">
        <w:rPr>
          <w:rFonts w:ascii="Times New Roman" w:hAnsi="Times New Roman" w:cs="Times New Roman"/>
          <w:b/>
          <w:bCs/>
          <w:sz w:val="20"/>
          <w:szCs w:val="20"/>
        </w:rPr>
        <w:t>1. ПРЕДМЕТ КОНТРАКТА</w:t>
      </w:r>
    </w:p>
    <w:p w:rsidR="00BE2ADB" w:rsidRDefault="00BE2ADB" w:rsidP="00F13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Pr="0049180D" w:rsidRDefault="00640ADC" w:rsidP="00F131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1.1. Заказчик поручает, а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 xml:space="preserve"> обязуется выполнить работы </w:t>
      </w:r>
      <w:r w:rsidR="0049180D">
        <w:rPr>
          <w:rFonts w:ascii="Times New Roman" w:hAnsi="Times New Roman" w:cs="Times New Roman"/>
          <w:sz w:val="20"/>
          <w:szCs w:val="20"/>
        </w:rPr>
        <w:t xml:space="preserve">(услуги) </w:t>
      </w:r>
      <w:r w:rsidRPr="0049180D">
        <w:rPr>
          <w:rFonts w:ascii="Times New Roman" w:hAnsi="Times New Roman" w:cs="Times New Roman"/>
          <w:sz w:val="20"/>
          <w:szCs w:val="20"/>
        </w:rPr>
        <w:t xml:space="preserve">по уборке </w:t>
      </w:r>
      <w:r w:rsidR="00CD523B" w:rsidRPr="0049180D">
        <w:rPr>
          <w:rFonts w:ascii="Times New Roman" w:hAnsi="Times New Roman" w:cs="Times New Roman"/>
          <w:sz w:val="20"/>
          <w:szCs w:val="20"/>
        </w:rPr>
        <w:t>улиц и площадей (территорий общего пользования)</w:t>
      </w:r>
      <w:r w:rsidRPr="0049180D">
        <w:rPr>
          <w:rFonts w:ascii="Times New Roman" w:hAnsi="Times New Roman" w:cs="Times New Roman"/>
          <w:sz w:val="20"/>
          <w:szCs w:val="20"/>
        </w:rPr>
        <w:t xml:space="preserve"> в </w:t>
      </w:r>
      <w:r w:rsidR="00CD523B" w:rsidRPr="0049180D">
        <w:rPr>
          <w:rFonts w:ascii="Times New Roman" w:hAnsi="Times New Roman" w:cs="Times New Roman"/>
          <w:sz w:val="20"/>
          <w:szCs w:val="20"/>
        </w:rPr>
        <w:t>_____________________</w:t>
      </w:r>
      <w:r w:rsidRPr="0049180D">
        <w:rPr>
          <w:rFonts w:ascii="Times New Roman" w:hAnsi="Times New Roman" w:cs="Times New Roman"/>
          <w:sz w:val="20"/>
          <w:szCs w:val="20"/>
        </w:rPr>
        <w:t xml:space="preserve"> 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(далее – Работы) </w:t>
      </w:r>
      <w:r w:rsidRPr="0049180D">
        <w:rPr>
          <w:rFonts w:ascii="Times New Roman" w:hAnsi="Times New Roman" w:cs="Times New Roman"/>
          <w:sz w:val="20"/>
          <w:szCs w:val="20"/>
        </w:rPr>
        <w:t xml:space="preserve">в соответствии с техническим заданием и </w:t>
      </w:r>
      <w:r w:rsidR="00CD523B" w:rsidRPr="0049180D">
        <w:rPr>
          <w:rFonts w:ascii="Times New Roman" w:hAnsi="Times New Roman" w:cs="Times New Roman"/>
          <w:sz w:val="20"/>
          <w:szCs w:val="20"/>
        </w:rPr>
        <w:t>титульными списками</w:t>
      </w:r>
      <w:r w:rsidR="0091775F" w:rsidRPr="0049180D">
        <w:rPr>
          <w:rFonts w:ascii="Times New Roman" w:hAnsi="Times New Roman" w:cs="Times New Roman"/>
          <w:sz w:val="20"/>
          <w:szCs w:val="20"/>
        </w:rPr>
        <w:t xml:space="preserve"> улиц (площадей)</w:t>
      </w:r>
      <w:r w:rsidR="0049180D">
        <w:rPr>
          <w:rFonts w:ascii="Times New Roman" w:hAnsi="Times New Roman" w:cs="Times New Roman"/>
          <w:sz w:val="20"/>
          <w:szCs w:val="20"/>
        </w:rPr>
        <w:t>, которые являются неотъемлемыми приложениями к настоящему Контракту</w:t>
      </w:r>
      <w:r w:rsidR="00CD523B"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bCs/>
          <w:sz w:val="20"/>
          <w:szCs w:val="20"/>
        </w:rPr>
        <w:t xml:space="preserve">1.2. </w:t>
      </w:r>
      <w:r w:rsidR="00CD523B" w:rsidRPr="0049180D">
        <w:rPr>
          <w:rFonts w:ascii="Times New Roman" w:hAnsi="Times New Roman" w:cs="Times New Roman"/>
          <w:bCs/>
          <w:sz w:val="20"/>
          <w:szCs w:val="20"/>
        </w:rPr>
        <w:t>Общая п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лощадь территорий, подлежащих уборке </w:t>
      </w:r>
      <w:r w:rsidR="00522ECD" w:rsidRPr="0049180D">
        <w:rPr>
          <w:rFonts w:ascii="Times New Roman" w:hAnsi="Times New Roman" w:cs="Times New Roman"/>
          <w:bCs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bCs/>
          <w:sz w:val="20"/>
          <w:szCs w:val="20"/>
        </w:rPr>
        <w:t>м</w:t>
      </w:r>
      <w:r w:rsidRPr="0049180D">
        <w:rPr>
          <w:rFonts w:ascii="Times New Roman" w:hAnsi="Times New Roman" w:cs="Times New Roman"/>
          <w:sz w:val="20"/>
          <w:szCs w:val="20"/>
        </w:rPr>
        <w:t xml:space="preserve">, определена титульными списками, утвержденными </w:t>
      </w:r>
      <w:r w:rsidR="00CD523B" w:rsidRPr="0049180D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F021A" w:rsidRPr="0049180D">
        <w:rPr>
          <w:rFonts w:ascii="Times New Roman" w:hAnsi="Times New Roman" w:cs="Times New Roman"/>
          <w:sz w:val="20"/>
          <w:szCs w:val="20"/>
        </w:rPr>
        <w:t>, составляет ___________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0"/>
          <w:szCs w:val="20"/>
        </w:rPr>
      </w:pPr>
    </w:p>
    <w:p w:rsidR="00BE2ADB" w:rsidRPr="0049180D" w:rsidRDefault="00BE2ADB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0"/>
          <w:szCs w:val="20"/>
        </w:rPr>
      </w:pPr>
    </w:p>
    <w:p w:rsidR="00640ADC" w:rsidRPr="0049180D" w:rsidRDefault="00640ADC" w:rsidP="00F131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2. ЦЕНА КОНТРАКТА</w:t>
      </w:r>
    </w:p>
    <w:p w:rsidR="00BE2ADB" w:rsidRDefault="00BE2ADB" w:rsidP="00BE2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CD523B" w:rsidRPr="0049180D" w:rsidRDefault="00640ADC" w:rsidP="00BE2ADB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180D">
        <w:rPr>
          <w:rFonts w:ascii="Times New Roman" w:eastAsia="MS Mincho" w:hAnsi="Times New Roman" w:cs="Times New Roman"/>
          <w:sz w:val="20"/>
          <w:szCs w:val="20"/>
        </w:rPr>
        <w:t>Цена контракта составляет ___________ рублей (___________), без НДС.</w:t>
      </w:r>
      <w:r w:rsidR="00CD523B" w:rsidRPr="0049180D">
        <w:rPr>
          <w:rFonts w:ascii="Times New Roman" w:eastAsia="MS Mincho" w:hAnsi="Times New Roman" w:cs="Times New Roman"/>
          <w:sz w:val="20"/>
          <w:szCs w:val="20"/>
        </w:rPr>
        <w:t xml:space="preserve"> Цена контракта определена следующим образом:</w:t>
      </w:r>
    </w:p>
    <w:p w:rsidR="00CD523B" w:rsidRPr="0049180D" w:rsidRDefault="00CD523B" w:rsidP="00CD523B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CD523B" w:rsidRPr="000D2B21" w:rsidRDefault="00F213DA" w:rsidP="00CD523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m:oMath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Ц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к</m:t>
            </m:r>
          </m:sub>
        </m:sSub>
        <m:r>
          <m:rPr>
            <m:sty m:val="bi"/>
          </m:rPr>
          <w:rPr>
            <w:rFonts w:ascii="Cambria Math" w:eastAsia="MS Mincho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общ</m:t>
            </m:r>
          </m:sub>
        </m:sSub>
        <m:r>
          <m:rPr>
            <m:sty m:val="bi"/>
          </m:rPr>
          <w:rPr>
            <w:rFonts w:ascii="Cambria Math" w:eastAsia="MS Mincho" w:hAnsi="Cambria Math" w:cs="Times New Roman"/>
            <w:sz w:val="20"/>
            <w:szCs w:val="20"/>
          </w:rPr>
          <m:t>*</m:t>
        </m:r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у</m:t>
            </m:r>
          </m:sub>
        </m:sSub>
      </m:oMath>
      <w:r w:rsidR="00CD523B" w:rsidRPr="000D2B21">
        <w:rPr>
          <w:rFonts w:ascii="Times New Roman" w:eastAsia="MS Mincho" w:hAnsi="Times New Roman" w:cs="Times New Roman"/>
          <w:b/>
          <w:sz w:val="20"/>
          <w:szCs w:val="20"/>
        </w:rPr>
        <w:t>,</w:t>
      </w:r>
    </w:p>
    <w:p w:rsidR="00CD523B" w:rsidRPr="000D2B21" w:rsidRDefault="00CD523B" w:rsidP="00CD523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0D2B21">
        <w:rPr>
          <w:rFonts w:ascii="Times New Roman" w:eastAsia="MS Mincho" w:hAnsi="Times New Roman" w:cs="Times New Roman"/>
          <w:b/>
          <w:sz w:val="20"/>
          <w:szCs w:val="20"/>
        </w:rPr>
        <w:tab/>
        <w:t>где:</w:t>
      </w:r>
    </w:p>
    <w:p w:rsidR="00CD523B" w:rsidRPr="000D2B21" w:rsidRDefault="0091775F" w:rsidP="00CD523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0D2B21">
        <w:rPr>
          <w:rFonts w:ascii="Times New Roman" w:eastAsia="MS Mincho" w:hAnsi="Times New Roman" w:cs="Times New Roman"/>
          <w:b/>
          <w:sz w:val="20"/>
          <w:szCs w:val="20"/>
        </w:rPr>
        <w:tab/>
      </w:r>
      <m:oMath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общ</m:t>
            </m:r>
          </m:sub>
        </m:sSub>
      </m:oMath>
      <w:r w:rsidRPr="000D2B21">
        <w:rPr>
          <w:rFonts w:ascii="Times New Roman" w:eastAsia="MS Mincho" w:hAnsi="Times New Roman" w:cs="Times New Roman"/>
          <w:b/>
          <w:sz w:val="20"/>
          <w:szCs w:val="20"/>
        </w:rPr>
        <w:t xml:space="preserve"> – общая убираемая площадь, подтвержденная титульными списками;</w:t>
      </w:r>
    </w:p>
    <w:p w:rsidR="0091775F" w:rsidRPr="000D2B21" w:rsidRDefault="0091775F" w:rsidP="00CD523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0D2B21">
        <w:rPr>
          <w:rFonts w:ascii="Times New Roman" w:eastAsia="MS Mincho" w:hAnsi="Times New Roman" w:cs="Times New Roman"/>
          <w:b/>
          <w:sz w:val="20"/>
          <w:szCs w:val="20"/>
        </w:rPr>
        <w:tab/>
      </w:r>
      <m:oMath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у</m:t>
            </m:r>
          </m:sub>
        </m:sSub>
      </m:oMath>
      <w:r w:rsidRPr="000D2B21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2941AC">
        <w:rPr>
          <w:rFonts w:ascii="Times New Roman" w:eastAsia="MS Mincho" w:hAnsi="Times New Roman" w:cs="Times New Roman"/>
          <w:b/>
          <w:sz w:val="20"/>
          <w:szCs w:val="20"/>
        </w:rPr>
        <w:t xml:space="preserve"> – </w:t>
      </w:r>
      <w:r w:rsidRPr="000D2B21">
        <w:rPr>
          <w:rFonts w:ascii="Times New Roman" w:eastAsia="MS Mincho" w:hAnsi="Times New Roman" w:cs="Times New Roman"/>
          <w:b/>
          <w:sz w:val="20"/>
          <w:szCs w:val="20"/>
        </w:rPr>
        <w:t>тариф на услуги по уборке улиц и площадей, установленный в действующем порядке уполномоченным органом тарифного регулирования для регулируемой организации (</w:t>
      </w:r>
      <w:r w:rsidR="00522ECD" w:rsidRPr="000D2B21">
        <w:rPr>
          <w:rFonts w:ascii="Times New Roman" w:eastAsia="MS Mincho" w:hAnsi="Times New Roman" w:cs="Times New Roman"/>
          <w:b/>
          <w:sz w:val="20"/>
          <w:szCs w:val="20"/>
        </w:rPr>
        <w:t>Исполнитель</w:t>
      </w:r>
      <w:r w:rsidRPr="000D2B21">
        <w:rPr>
          <w:rFonts w:ascii="Times New Roman" w:eastAsia="MS Mincho" w:hAnsi="Times New Roman" w:cs="Times New Roman"/>
          <w:b/>
          <w:sz w:val="20"/>
          <w:szCs w:val="20"/>
        </w:rPr>
        <w:t>) на период регулирования, который соответствует сроку выполнения Работ.</w:t>
      </w:r>
    </w:p>
    <w:p w:rsidR="0091775F" w:rsidRPr="0049180D" w:rsidRDefault="0091775F" w:rsidP="00CD523B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640ADC" w:rsidRPr="0049180D" w:rsidRDefault="00640ADC" w:rsidP="00BE2ADB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Цена Контракта является твердой и определяется на весь срок исполнения контракта.</w:t>
      </w:r>
    </w:p>
    <w:p w:rsidR="00640ADC" w:rsidRPr="0049180D" w:rsidRDefault="00640ADC" w:rsidP="00BE2ADB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случае, если контракт заключается с физическим лицом, за исключением индивидуального предпринимателя или иного занимающегося частной практикой лица</w:t>
      </w:r>
      <w:r w:rsidR="007B413E">
        <w:rPr>
          <w:rFonts w:ascii="Times New Roman" w:hAnsi="Times New Roman" w:cs="Times New Roman"/>
          <w:sz w:val="20"/>
          <w:szCs w:val="20"/>
        </w:rPr>
        <w:t>,</w:t>
      </w:r>
      <w:r w:rsidRPr="0049180D">
        <w:rPr>
          <w:rFonts w:ascii="Times New Roman" w:hAnsi="Times New Roman" w:cs="Times New Roman"/>
          <w:sz w:val="20"/>
          <w:szCs w:val="20"/>
        </w:rPr>
        <w:t xml:space="preserve"> сумма, подлежащая уплате физическому лицу, уменьшается на размер налоговых платежей, связанных с оплатой контракта.</w:t>
      </w:r>
    </w:p>
    <w:p w:rsidR="00640ADC" w:rsidRPr="0049180D" w:rsidRDefault="00640ADC" w:rsidP="00BE2ADB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Цена контракта включает в себя стоимость работ, материалов, оборудования, приборов в том числе транспортные и иные расходы, вывоз мусора, страхование,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Контракта. </w:t>
      </w:r>
    </w:p>
    <w:p w:rsidR="00640ADC" w:rsidRDefault="00640ADC" w:rsidP="00F131D6">
      <w:pPr>
        <w:tabs>
          <w:tab w:val="left" w:pos="1276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BE2ADB" w:rsidRPr="0049180D" w:rsidRDefault="00BE2ADB" w:rsidP="00F131D6">
      <w:pPr>
        <w:tabs>
          <w:tab w:val="left" w:pos="1276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640ADC" w:rsidRPr="0049180D" w:rsidRDefault="00640ADC" w:rsidP="00F131D6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bCs/>
          <w:sz w:val="20"/>
          <w:szCs w:val="20"/>
        </w:rPr>
        <w:t xml:space="preserve">ПОРЯДОК ОРГАНИЗАЦИИ, СРОКИ ВЫПОЛНЕНИЯ, ОЦЕНКА </w:t>
      </w:r>
      <w:r w:rsidRPr="0049180D">
        <w:rPr>
          <w:rFonts w:ascii="Times New Roman" w:hAnsi="Times New Roman" w:cs="Times New Roman"/>
          <w:b/>
          <w:bCs/>
          <w:sz w:val="20"/>
          <w:szCs w:val="20"/>
        </w:rPr>
        <w:br/>
        <w:t>КАЧЕСТВА И ПОРЯДОК ПРИЕМКИ РАБОТ</w:t>
      </w:r>
      <w:r w:rsidR="0049180D">
        <w:rPr>
          <w:rFonts w:ascii="Times New Roman" w:hAnsi="Times New Roman" w:cs="Times New Roman"/>
          <w:b/>
          <w:bCs/>
          <w:sz w:val="20"/>
          <w:szCs w:val="20"/>
        </w:rPr>
        <w:t xml:space="preserve"> (УСЛУГ)</w:t>
      </w:r>
    </w:p>
    <w:p w:rsidR="00BE2ADB" w:rsidRPr="00BE2ADB" w:rsidRDefault="00BE2ADB" w:rsidP="00BE2A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Период уборки: </w:t>
      </w:r>
      <w:r w:rsidR="000F021A" w:rsidRPr="0049180D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0F021A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У</w:t>
      </w:r>
      <w:r w:rsidR="00640ADC" w:rsidRPr="0049180D">
        <w:rPr>
          <w:rFonts w:ascii="Times New Roman" w:hAnsi="Times New Roman" w:cs="Times New Roman"/>
          <w:sz w:val="20"/>
          <w:szCs w:val="20"/>
        </w:rPr>
        <w:t>борка осуществляется в соответствии с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Правилами благоустройства территорий населенных пунктов Республики Южная Осетия, утвержденных Правительством Республики Южная Осетия</w:t>
      </w:r>
      <w:r w:rsidR="00640ADC" w:rsidRPr="004918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Приемка выполненных работ </w:t>
      </w:r>
      <w:r w:rsidR="000F021A" w:rsidRPr="0049180D">
        <w:rPr>
          <w:rFonts w:ascii="Times New Roman" w:hAnsi="Times New Roman" w:cs="Times New Roman"/>
          <w:sz w:val="20"/>
          <w:szCs w:val="20"/>
        </w:rPr>
        <w:t xml:space="preserve">(отдельного этапа) </w:t>
      </w:r>
      <w:r w:rsidRPr="0049180D">
        <w:rPr>
          <w:rFonts w:ascii="Times New Roman" w:hAnsi="Times New Roman" w:cs="Times New Roman"/>
          <w:sz w:val="20"/>
          <w:szCs w:val="20"/>
        </w:rPr>
        <w:t xml:space="preserve">осуществляется на предмет соответствия их объема и качества требованиям настоящего Контракта. Для проверки соответствия качества выполненных работ вышеуказанным требованиям, Стороны вправе привлекать независимых экспертов, выбор которых осуществляется в соответствии с </w:t>
      </w:r>
      <w:r w:rsidR="000F021A" w:rsidRPr="0049180D">
        <w:rPr>
          <w:rFonts w:ascii="Times New Roman" w:hAnsi="Times New Roman" w:cs="Times New Roman"/>
          <w:sz w:val="20"/>
          <w:szCs w:val="20"/>
        </w:rPr>
        <w:t>действующим в Республике Южная Осетия законодательством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640ADC" w:rsidP="00BE2ADB">
      <w:pPr>
        <w:keepNext/>
        <w:keepLines/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Заказчик имеет право производить оценку качества выполненных Работ по Контракту. В случае обнаружения неисполнения и/или некачественного исполнения Работ по Контракту Заказчиком составляется Акт оценки качества работ </w:t>
      </w:r>
      <w:r w:rsidRPr="0049180D">
        <w:rPr>
          <w:rFonts w:ascii="Times New Roman" w:hAnsi="Times New Roman" w:cs="Times New Roman"/>
          <w:bCs/>
          <w:sz w:val="20"/>
          <w:szCs w:val="20"/>
        </w:rPr>
        <w:t>по уборке</w:t>
      </w:r>
      <w:r w:rsidRPr="0049180D">
        <w:rPr>
          <w:rFonts w:ascii="Times New Roman" w:hAnsi="Times New Roman" w:cs="Times New Roman"/>
          <w:sz w:val="20"/>
          <w:szCs w:val="20"/>
        </w:rPr>
        <w:t>, являющийся основанием для снижения оплаты Работ.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О предстоящем осмотре убираемых территорий и оценке качества Работ Заказчик уведомляет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не позднее чем за 1 (один) час до момента проведения осмотра.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случае если к началу осмотра убираемых территорий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 xml:space="preserve"> не направил своего представителя, осмотр убираемых территорий осуществляется Заказчиком в отсутствие представителей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По результатам такого осмотра Заказчиком в присутствии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составляется Акт оценки качества работ </w:t>
      </w:r>
      <w:r w:rsidRPr="0049180D">
        <w:rPr>
          <w:rFonts w:ascii="Times New Roman" w:hAnsi="Times New Roman" w:cs="Times New Roman"/>
          <w:bCs/>
          <w:sz w:val="20"/>
          <w:szCs w:val="20"/>
        </w:rPr>
        <w:t>по уборке территорий</w:t>
      </w:r>
      <w:r w:rsidRPr="0049180D">
        <w:rPr>
          <w:rFonts w:ascii="Times New Roman" w:hAnsi="Times New Roman" w:cs="Times New Roman"/>
          <w:sz w:val="20"/>
          <w:szCs w:val="20"/>
        </w:rPr>
        <w:t xml:space="preserve">. В отсутствии представителей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Копия составленного акта в течение следующего рабочего дня с момента его составления направляется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Исполнителю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Cs/>
          <w:sz w:val="20"/>
          <w:szCs w:val="20"/>
        </w:rPr>
        <w:t>Акт оценки качества выполненных работ подписывается обеими сторонами. В акте долж</w:t>
      </w:r>
      <w:r w:rsidR="007B413E">
        <w:rPr>
          <w:rFonts w:ascii="Times New Roman" w:hAnsi="Times New Roman" w:cs="Times New Roman"/>
          <w:bCs/>
          <w:sz w:val="20"/>
          <w:szCs w:val="20"/>
        </w:rPr>
        <w:t>ен быть указан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 перечень выявленных недостатков.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Cs/>
          <w:sz w:val="20"/>
          <w:szCs w:val="20"/>
        </w:rPr>
        <w:t xml:space="preserve">При возникновении между Заказчиком и </w:t>
      </w:r>
      <w:r w:rsidR="00522ECD" w:rsidRPr="0049180D">
        <w:rPr>
          <w:rFonts w:ascii="Times New Roman" w:hAnsi="Times New Roman" w:cs="Times New Roman"/>
          <w:bCs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м спора по поводу недостатков выполненной работы или их причин по требованию любой из сторон должна быть назначена экспертиза. Расходы на экспертизу несет </w:t>
      </w:r>
      <w:r w:rsidR="00522ECD" w:rsidRPr="0049180D">
        <w:rPr>
          <w:rFonts w:ascii="Times New Roman" w:hAnsi="Times New Roman" w:cs="Times New Roman"/>
          <w:bCs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, за исключением случаев, когда экспертизой установлено отсутствие нарушений </w:t>
      </w:r>
      <w:r w:rsidR="00522ECD" w:rsidRPr="0049180D">
        <w:rPr>
          <w:rFonts w:ascii="Times New Roman" w:hAnsi="Times New Roman" w:cs="Times New Roman"/>
          <w:bCs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м Контракта или причинной связи между действиями </w:t>
      </w:r>
      <w:r w:rsidR="00522ECD" w:rsidRPr="0049180D">
        <w:rPr>
          <w:rFonts w:ascii="Times New Roman" w:hAnsi="Times New Roman" w:cs="Times New Roman"/>
          <w:bCs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bCs/>
          <w:sz w:val="20"/>
          <w:szCs w:val="20"/>
        </w:rPr>
        <w:t xml:space="preserve">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Cs/>
          <w:sz w:val="20"/>
          <w:szCs w:val="20"/>
        </w:rPr>
        <w:t>Риск случайной гибели или случайного повреждения результата выполненной работы до ее приемки Заказчиком несет </w:t>
      </w:r>
      <w:r w:rsidR="00522ECD" w:rsidRPr="0049180D">
        <w:rPr>
          <w:rFonts w:ascii="Times New Roman" w:hAnsi="Times New Roman" w:cs="Times New Roman"/>
          <w:bCs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bCs/>
          <w:sz w:val="20"/>
          <w:szCs w:val="20"/>
        </w:rPr>
        <w:t>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Cs/>
          <w:sz w:val="20"/>
          <w:szCs w:val="20"/>
        </w:rPr>
        <w:t>При просрочке передачи или приемки результата работы риски случайной гибели или случайного повреждения материалов, а также результата выполненной работы несет сторона, допустившая просрочку.</w:t>
      </w:r>
    </w:p>
    <w:p w:rsidR="00640ADC" w:rsidRDefault="00640ADC" w:rsidP="00F13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E2ADB" w:rsidRPr="0049180D" w:rsidRDefault="00BE2ADB" w:rsidP="00F131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40ADC" w:rsidRPr="0049180D" w:rsidRDefault="00640ADC" w:rsidP="00F131D6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E2ADB" w:rsidRPr="00BE2ADB" w:rsidRDefault="00BE2ADB" w:rsidP="00BE2ADB">
      <w:pPr>
        <w:widowControl w:val="0"/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DB374D">
      <w:pPr>
        <w:widowControl w:val="0"/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Обязанности </w:t>
      </w:r>
      <w:r w:rsidR="00522ECD" w:rsidRPr="0049180D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>:</w:t>
      </w:r>
    </w:p>
    <w:p w:rsidR="00640ADC" w:rsidRPr="0049180D" w:rsidRDefault="001D6C4E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pacing w:val="-1"/>
          <w:sz w:val="20"/>
          <w:szCs w:val="20"/>
        </w:rPr>
        <w:t xml:space="preserve">Руководствоваться при выполнении работ </w:t>
      </w:r>
      <w:r w:rsidRPr="0049180D">
        <w:rPr>
          <w:rFonts w:ascii="Times New Roman" w:hAnsi="Times New Roman" w:cs="Times New Roman"/>
          <w:sz w:val="20"/>
          <w:szCs w:val="20"/>
        </w:rPr>
        <w:t>Правилами благоустройства территорий населенных пунктов Республики Южная Осетия, утвержденными Правительством Республики Южная Осетия</w:t>
      </w:r>
      <w:r w:rsidRPr="0049180D">
        <w:rPr>
          <w:rFonts w:ascii="Times New Roman" w:hAnsi="Times New Roman" w:cs="Times New Roman"/>
          <w:spacing w:val="-1"/>
          <w:sz w:val="20"/>
          <w:szCs w:val="20"/>
        </w:rPr>
        <w:t>, выполнять требования иных нормативных правовых актов Республики Южная Осетия и действующего в Республике Южная Осетия законодательства, а также соблюдать сроки выполнения, предусмотренные настоящим Контрактом.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Своевременно и надлежащим образом выполнять работы в соответствии с условиями настоящего Контракта и представить Заказчику отчетную документацию, предусмотренную настоящим Контрактом.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До начала работ представить Заказчику копии документов, подтверждающих соответствие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требованиям, установленным действующим законодательством и иными нормативными правовыми актами к лицам, осуществляющим деятельность, которая является предметом настоящего Контракта.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течение 1 (одного) календарного дня с даты подписания настоящего Контракта в письменной форме представить Заказчику список лиц, уполномоченных представлять интересы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и получать от Заказчика документы.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течение 1 (одного) календарного дня с даты подписания настоящего Контракта в письменной форме представить заказчику маршрутные графики </w:t>
      </w:r>
      <w:proofErr w:type="spellStart"/>
      <w:r w:rsidRPr="0049180D">
        <w:rPr>
          <w:rFonts w:ascii="Times New Roman" w:hAnsi="Times New Roman" w:cs="Times New Roman"/>
          <w:sz w:val="20"/>
          <w:szCs w:val="20"/>
        </w:rPr>
        <w:t>спецавтотранспорта</w:t>
      </w:r>
      <w:proofErr w:type="spellEnd"/>
      <w:r w:rsidRPr="0049180D">
        <w:rPr>
          <w:rFonts w:ascii="Times New Roman" w:hAnsi="Times New Roman" w:cs="Times New Roman"/>
          <w:sz w:val="20"/>
          <w:szCs w:val="20"/>
        </w:rPr>
        <w:t xml:space="preserve"> (сведения о маршрутах, технике, используемой для проведения работ, с указанием марки, модели, регистрационного номера и контактных данных водителей).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течение 1 (одного) календарного дня с даты подписания настоящего Контракта для оперативного реагирования и своевременного (в течение дня) устранения нарушений санитарного содержания улиц, организовать круглосуточную диспетчерскую службу и в письменной форме представить заказчику сведения о ней с указанием адреса, телефонных номеров и адресов электронной почты.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Обеспечивать соответствие результатов работ требованиям качества, сертификации, лицензирования, а также иным требованиям безопасности, установленным действующими </w:t>
      </w:r>
      <w:r w:rsidR="006B0425" w:rsidRPr="0049180D">
        <w:rPr>
          <w:rFonts w:ascii="Times New Roman" w:hAnsi="Times New Roman" w:cs="Times New Roman"/>
          <w:sz w:val="20"/>
          <w:szCs w:val="20"/>
        </w:rPr>
        <w:t>Республике Южная Осетия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нормативными правовыми актами.</w:t>
      </w:r>
    </w:p>
    <w:p w:rsidR="00640ADC" w:rsidRPr="0049180D" w:rsidRDefault="00522ECD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="00640ADC" w:rsidRPr="0049180D">
        <w:rPr>
          <w:rFonts w:ascii="Times New Roman" w:hAnsi="Times New Roman" w:cs="Times New Roman"/>
          <w:sz w:val="20"/>
          <w:szCs w:val="20"/>
        </w:rPr>
        <w:t xml:space="preserve"> обязуется выполнить весь объем работ в сроки, предусмотренные настоящим Контрактом, и сдать работу Заказчику в установленный срок, предоставив ему отчетную документацию по итогам исполнения настоящего Контракта.</w:t>
      </w:r>
    </w:p>
    <w:p w:rsidR="00640ADC" w:rsidRPr="0049180D" w:rsidRDefault="00522ECD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="00640ADC" w:rsidRPr="0049180D">
        <w:rPr>
          <w:rFonts w:ascii="Times New Roman" w:hAnsi="Times New Roman" w:cs="Times New Roman"/>
          <w:sz w:val="20"/>
          <w:szCs w:val="20"/>
        </w:rPr>
        <w:t xml:space="preserve"> обязан обеспечить производство и качество всех работ в соответствии с положениями настоящего контракта и действующими нормами.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Обеспечить устранение недостатков, выявленных при сдаче-приемке работ.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При исполнении данного Контракта не допускается перемена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, за исключением случаев, если новый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 xml:space="preserve"> является правопреемником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по данному Контракту </w:t>
      </w:r>
      <w:r w:rsidRPr="0049180D">
        <w:rPr>
          <w:rFonts w:ascii="Times New Roman" w:hAnsi="Times New Roman" w:cs="Times New Roman"/>
          <w:spacing w:val="-1"/>
          <w:sz w:val="20"/>
          <w:szCs w:val="20"/>
        </w:rPr>
        <w:t>вследствие реорганизации юридического лица в форме преобразования, слияния или присоединения.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Cs/>
          <w:sz w:val="20"/>
          <w:szCs w:val="20"/>
        </w:rPr>
        <w:t>Немедленно известить Заказчика и до получения от него указаний приостановить работы при обнаружении</w:t>
      </w:r>
      <w:r w:rsidRPr="0049180D">
        <w:rPr>
          <w:rFonts w:ascii="Times New Roman" w:hAnsi="Times New Roman" w:cs="Times New Roman"/>
          <w:sz w:val="20"/>
          <w:szCs w:val="20"/>
        </w:rPr>
        <w:t xml:space="preserve"> не зависящих от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Обеспечить устранение недостатков, выявленных при сдаче-приемке работ за свой счет.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Представить Заказчику сведения об изменении своего фактического местонахождения в срок не позднее 1 (одного) дня со дня соответствующего изменения. В случае непредставления в установленный срок уведомления об изменении адреса, фактическим местонахождением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будет считаться адрес, указанный в настоящем Контракте.</w:t>
      </w:r>
    </w:p>
    <w:p w:rsidR="00640ADC" w:rsidRPr="00BE2ADB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 Исполнять иные обязательства, предусмотренные действующими </w:t>
      </w:r>
      <w:r w:rsidR="006B0425" w:rsidRPr="0049180D">
        <w:rPr>
          <w:rFonts w:ascii="Times New Roman" w:hAnsi="Times New Roman" w:cs="Times New Roman"/>
          <w:sz w:val="20"/>
          <w:szCs w:val="20"/>
        </w:rPr>
        <w:t xml:space="preserve">в Республике Южная Осетия </w:t>
      </w:r>
      <w:r w:rsidRPr="0049180D">
        <w:rPr>
          <w:rFonts w:ascii="Times New Roman" w:hAnsi="Times New Roman" w:cs="Times New Roman"/>
          <w:sz w:val="20"/>
          <w:szCs w:val="20"/>
        </w:rPr>
        <w:t>нормативными правовыми актами и настоящим Контрактом.</w:t>
      </w:r>
    </w:p>
    <w:p w:rsidR="00BE2ADB" w:rsidRPr="0049180D" w:rsidRDefault="00BE2ADB" w:rsidP="00BE2ADB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E2253E">
      <w:pPr>
        <w:widowControl w:val="0"/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Права </w:t>
      </w:r>
      <w:r w:rsidR="00522ECD" w:rsidRPr="0049180D">
        <w:rPr>
          <w:rFonts w:ascii="Times New Roman" w:hAnsi="Times New Roman" w:cs="Times New Roman"/>
          <w:b/>
          <w:i/>
          <w:iCs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Требовать своевременного подписания Заказчиком акта выполненных работ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 и отчетных документов в установленные настоящим Контрактом сроки.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Требовать своевременной оплаты выполненных работ в соответствии с условиями настоящего Контракта.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Привлечь к исполнению своих обязательств по настоящему Контракту других лиц – </w:t>
      </w:r>
      <w:proofErr w:type="spellStart"/>
      <w:r w:rsidRPr="0049180D">
        <w:rPr>
          <w:rFonts w:ascii="Times New Roman" w:hAnsi="Times New Roman" w:cs="Times New Roman"/>
          <w:sz w:val="20"/>
          <w:szCs w:val="20"/>
        </w:rPr>
        <w:t>суб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исполнителей</w:t>
      </w:r>
      <w:proofErr w:type="spellEnd"/>
      <w:r w:rsidRPr="0049180D">
        <w:rPr>
          <w:rFonts w:ascii="Times New Roman" w:hAnsi="Times New Roman" w:cs="Times New Roman"/>
          <w:sz w:val="20"/>
          <w:szCs w:val="20"/>
        </w:rPr>
        <w:t>, обладающих специальными знаниями, навыками, квалификацией, специальным оборуд</w:t>
      </w:r>
      <w:r w:rsidR="006B0425" w:rsidRPr="0049180D">
        <w:rPr>
          <w:rFonts w:ascii="Times New Roman" w:hAnsi="Times New Roman" w:cs="Times New Roman"/>
          <w:sz w:val="20"/>
          <w:szCs w:val="20"/>
        </w:rPr>
        <w:t xml:space="preserve">ованием и т.п., по видам работ. </w:t>
      </w:r>
      <w:r w:rsidRPr="0049180D">
        <w:rPr>
          <w:rFonts w:ascii="Times New Roman" w:hAnsi="Times New Roman" w:cs="Times New Roman"/>
          <w:sz w:val="20"/>
          <w:szCs w:val="20"/>
        </w:rPr>
        <w:t xml:space="preserve">При этом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 xml:space="preserve"> несет ответственность перед Заказчиком за неисполнение или ненадлежащее исполнение обязательств </w:t>
      </w:r>
      <w:proofErr w:type="spellStart"/>
      <w:r w:rsidRPr="0049180D">
        <w:rPr>
          <w:rFonts w:ascii="Times New Roman" w:hAnsi="Times New Roman" w:cs="Times New Roman"/>
          <w:sz w:val="20"/>
          <w:szCs w:val="20"/>
        </w:rPr>
        <w:t>суб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>ми</w:t>
      </w:r>
      <w:proofErr w:type="spellEnd"/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Привлечение </w:t>
      </w:r>
      <w:proofErr w:type="spellStart"/>
      <w:r w:rsidRPr="0049180D">
        <w:rPr>
          <w:rFonts w:ascii="Times New Roman" w:hAnsi="Times New Roman" w:cs="Times New Roman"/>
          <w:sz w:val="20"/>
          <w:szCs w:val="20"/>
        </w:rPr>
        <w:t>суб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исполнителей</w:t>
      </w:r>
      <w:proofErr w:type="spellEnd"/>
      <w:r w:rsidRPr="0049180D">
        <w:rPr>
          <w:rFonts w:ascii="Times New Roman" w:hAnsi="Times New Roman" w:cs="Times New Roman"/>
          <w:sz w:val="20"/>
          <w:szCs w:val="20"/>
        </w:rPr>
        <w:t xml:space="preserve"> не влечет изменение Цены Контракта и (или) объемов работ по настоящему Контракту. Перечень работ, выполненных </w:t>
      </w:r>
      <w:proofErr w:type="spellStart"/>
      <w:r w:rsidRPr="0049180D">
        <w:rPr>
          <w:rFonts w:ascii="Times New Roman" w:hAnsi="Times New Roman" w:cs="Times New Roman"/>
          <w:sz w:val="20"/>
          <w:szCs w:val="20"/>
        </w:rPr>
        <w:t>суб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>ми</w:t>
      </w:r>
      <w:proofErr w:type="spellEnd"/>
      <w:r w:rsidRPr="0049180D">
        <w:rPr>
          <w:rFonts w:ascii="Times New Roman" w:hAnsi="Times New Roman" w:cs="Times New Roman"/>
          <w:sz w:val="20"/>
          <w:szCs w:val="20"/>
        </w:rPr>
        <w:t xml:space="preserve">, и их стоимость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 xml:space="preserve"> указывает в отчетной </w:t>
      </w:r>
      <w:hyperlink w:anchor="Par992" w:history="1">
        <w:r w:rsidRPr="0049180D">
          <w:rPr>
            <w:rFonts w:ascii="Times New Roman" w:hAnsi="Times New Roman" w:cs="Times New Roman"/>
            <w:sz w:val="20"/>
            <w:szCs w:val="20"/>
          </w:rPr>
          <w:t>документации</w:t>
        </w:r>
      </w:hyperlink>
      <w:r w:rsidRPr="0049180D">
        <w:rPr>
          <w:rFonts w:ascii="Times New Roman" w:hAnsi="Times New Roman" w:cs="Times New Roman"/>
          <w:sz w:val="20"/>
          <w:szCs w:val="20"/>
        </w:rPr>
        <w:t>, представляемой Заказчику по результатам выполнения работ в порядке, установленном настоящим Контрактом.</w:t>
      </w:r>
    </w:p>
    <w:p w:rsidR="006B0425" w:rsidRDefault="00522ECD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="006B0425" w:rsidRPr="0049180D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обязательств по Контракту лишь при условии возмещения Заказчику убытков.</w:t>
      </w:r>
    </w:p>
    <w:p w:rsidR="00BE2ADB" w:rsidRPr="0049180D" w:rsidRDefault="00BE2ADB" w:rsidP="00BE2ADB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Pr="0049180D" w:rsidRDefault="00640ADC" w:rsidP="00E2253E">
      <w:pPr>
        <w:widowControl w:val="0"/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i/>
          <w:iCs/>
          <w:sz w:val="20"/>
          <w:szCs w:val="20"/>
        </w:rPr>
        <w:t>Обязанности Заказчика: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Осуществлять технический надзор и контроль за ходом и качеством выполняемых работ, соблюдением сроков их выполнения, качеством применяемых материалов.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Своевременно принять и оплатить надлежащим образом выполненные работы в соответствии с условиями настоящего Контракта.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Сообщать в письменной форме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Исполнителю</w:t>
      </w:r>
      <w:r w:rsidRPr="0049180D">
        <w:rPr>
          <w:rFonts w:ascii="Times New Roman" w:hAnsi="Times New Roman" w:cs="Times New Roman"/>
          <w:sz w:val="20"/>
          <w:szCs w:val="20"/>
        </w:rPr>
        <w:t xml:space="preserve"> о недостатках, обнаруженных в ходе выполнения.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При получении от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уведомления о приостановлении выполнения работ в случае, указанном в п. 5.1.12 настоящего Контракта, рассмотреть вопрос о целесообразности и порядке продолжения выполнения работ. Решение о продолжении выполнения работ, а также, при необходимости, о корректировке сроков действия Контракта и этапов выполнения работ</w:t>
      </w:r>
      <w:r w:rsidR="00E2253E">
        <w:rPr>
          <w:rFonts w:ascii="Times New Roman" w:hAnsi="Times New Roman" w:cs="Times New Roman"/>
          <w:sz w:val="20"/>
          <w:szCs w:val="20"/>
        </w:rPr>
        <w:t>,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принимается Заказчиком и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 совместно с учетом положений действующего законодательства и оформляется дополнительным соглашением к настоящему Контракту.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течение 10 календарных дней принять работы, выполненные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 в соответствии с условиями настоящего Контракта.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Сообщать в письменной форме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Исполнителю</w:t>
      </w:r>
      <w:r w:rsidRPr="0049180D">
        <w:rPr>
          <w:rFonts w:ascii="Times New Roman" w:hAnsi="Times New Roman" w:cs="Times New Roman"/>
          <w:sz w:val="20"/>
          <w:szCs w:val="20"/>
        </w:rPr>
        <w:t xml:space="preserve"> о недостатках, обнаруженных в ходе выполнения работ, в течение 2 (двух) рабочих дней после обнаружения таких недостатков.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При обнаружении несоответствия объема и стоимости выполненных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 xml:space="preserve">м работ технической </w:t>
      </w:r>
      <w:hyperlink w:anchor="Par992" w:history="1">
        <w:r w:rsidRPr="0049180D">
          <w:rPr>
            <w:rFonts w:ascii="Times New Roman" w:hAnsi="Times New Roman" w:cs="Times New Roman"/>
            <w:sz w:val="20"/>
            <w:szCs w:val="20"/>
          </w:rPr>
          <w:t>документаци</w:t>
        </w:r>
      </w:hyperlink>
      <w:r w:rsidR="00E2253E">
        <w:rPr>
          <w:rFonts w:ascii="Times New Roman" w:hAnsi="Times New Roman" w:cs="Times New Roman"/>
          <w:sz w:val="20"/>
          <w:szCs w:val="20"/>
        </w:rPr>
        <w:t>и</w:t>
      </w:r>
      <w:r w:rsidRPr="0049180D">
        <w:rPr>
          <w:rFonts w:ascii="Times New Roman" w:hAnsi="Times New Roman" w:cs="Times New Roman"/>
          <w:sz w:val="20"/>
          <w:szCs w:val="20"/>
        </w:rPr>
        <w:t xml:space="preserve"> и акту сдачи-приемки работ вызвать полномочных представителей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для представления разъяснений в отношении выполненных работ.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Направлять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Исполнителю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претензии с требованиями об уплате в добровольном порядке сумм неустойки (пен</w:t>
      </w:r>
      <w:r w:rsidR="000317C4">
        <w:rPr>
          <w:rFonts w:ascii="Times New Roman" w:hAnsi="Times New Roman" w:cs="Times New Roman"/>
          <w:sz w:val="20"/>
          <w:szCs w:val="20"/>
        </w:rPr>
        <w:t>ей</w:t>
      </w:r>
      <w:r w:rsidRPr="0049180D">
        <w:rPr>
          <w:rFonts w:ascii="Times New Roman" w:hAnsi="Times New Roman" w:cs="Times New Roman"/>
          <w:sz w:val="20"/>
          <w:szCs w:val="20"/>
        </w:rPr>
        <w:t xml:space="preserve">, штрафов), предусмотренных настоящим Контрактом за неисполнение (ненадлежащее исполнение)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 своих обязательств по настоящему Контракту.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Требовать оплаты неустойки (штрафа, пен</w:t>
      </w:r>
      <w:r w:rsidR="000317C4">
        <w:rPr>
          <w:rFonts w:ascii="Times New Roman" w:hAnsi="Times New Roman" w:cs="Times New Roman"/>
          <w:sz w:val="20"/>
          <w:szCs w:val="20"/>
        </w:rPr>
        <w:t>ей</w:t>
      </w:r>
      <w:r w:rsidRPr="0049180D">
        <w:rPr>
          <w:rFonts w:ascii="Times New Roman" w:hAnsi="Times New Roman" w:cs="Times New Roman"/>
          <w:sz w:val="20"/>
          <w:szCs w:val="20"/>
        </w:rPr>
        <w:t>) в соответствии с условиями настоящего Контракта.</w:t>
      </w:r>
    </w:p>
    <w:p w:rsidR="00640ADC" w:rsidRPr="00BE2ADB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случае неуплаты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 в добровольном порядке предусмотренных настоящим Контрактом сумм неустойки (пен</w:t>
      </w:r>
      <w:r w:rsidR="000317C4">
        <w:rPr>
          <w:rFonts w:ascii="Times New Roman" w:hAnsi="Times New Roman" w:cs="Times New Roman"/>
          <w:sz w:val="20"/>
          <w:szCs w:val="20"/>
        </w:rPr>
        <w:t>ей</w:t>
      </w:r>
      <w:r w:rsidRPr="0049180D">
        <w:rPr>
          <w:rFonts w:ascii="Times New Roman" w:hAnsi="Times New Roman" w:cs="Times New Roman"/>
          <w:sz w:val="20"/>
          <w:szCs w:val="20"/>
        </w:rPr>
        <w:t>, штрафов) взыскивать их в судебном порядке.</w:t>
      </w:r>
    </w:p>
    <w:p w:rsidR="00BE2ADB" w:rsidRPr="0049180D" w:rsidRDefault="00BE2ADB" w:rsidP="00BE2ADB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BE2ADB" w:rsidP="00E2253E">
      <w:pPr>
        <w:widowControl w:val="0"/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>Права Заказчика: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Заказчик вправе в любое время осуществлять контроль и надзор за ходом и качеством работ, выполняемых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м, применяемых материалов и</w:t>
      </w:r>
      <w:r w:rsidR="00EF3792">
        <w:rPr>
          <w:rFonts w:ascii="Times New Roman" w:hAnsi="Times New Roman" w:cs="Times New Roman"/>
          <w:sz w:val="20"/>
          <w:szCs w:val="20"/>
        </w:rPr>
        <w:t xml:space="preserve"> соблюдением</w:t>
      </w:r>
      <w:r w:rsidRPr="0049180D">
        <w:rPr>
          <w:rFonts w:ascii="Times New Roman" w:hAnsi="Times New Roman" w:cs="Times New Roman"/>
          <w:sz w:val="20"/>
          <w:szCs w:val="20"/>
        </w:rPr>
        <w:t xml:space="preserve"> требований нормативных документов, в том числе с привлечением третьих лиц и экспертов.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Заказчик имеет право производить оценку качества выполненных Работ по Контракту. В случае обнаружения неисполнения и/или некачественного исполнения Работ по Контракту Заказчиком составляется Акт оценки качества работ </w:t>
      </w:r>
      <w:r w:rsidRPr="0049180D">
        <w:rPr>
          <w:rFonts w:ascii="Times New Roman" w:hAnsi="Times New Roman" w:cs="Times New Roman"/>
          <w:bCs/>
          <w:sz w:val="20"/>
          <w:szCs w:val="20"/>
        </w:rPr>
        <w:t>по уборке территорий</w:t>
      </w:r>
      <w:r w:rsidRPr="0049180D">
        <w:rPr>
          <w:rFonts w:ascii="Times New Roman" w:hAnsi="Times New Roman" w:cs="Times New Roman"/>
          <w:sz w:val="20"/>
          <w:szCs w:val="20"/>
        </w:rPr>
        <w:t>, который является основанием для снижения оплаты Работ по итогам месяца.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Запрашивать у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информацию о ходе и состоянии выполняемых работ.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надлежащего исполнения обязательств в соответствии с условиями настоящего Контракта, а также своевременного устранения выявленных недостатков.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представления надлежащим образом оформленной отчетной документации и материалов, подтверждающих исполнение обязательств в соответствии условиями настоящего Контракта.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522ECD" w:rsidRPr="0049180D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Pr="0049180D">
        <w:rPr>
          <w:rFonts w:ascii="Times New Roman" w:hAnsi="Times New Roman" w:cs="Times New Roman"/>
          <w:sz w:val="20"/>
          <w:szCs w:val="20"/>
        </w:rPr>
        <w:t xml:space="preserve">возмещения убытков, связанных с исполнением обязательств по настоящему Контракту, в случае, если такие убытки произошли по вине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Исполнителя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Приостановить выполнение работ по настоящему Контракту в случае их выполнения с отступлением от условий настоящего Контракта, а также действующих нормативно-технических документов.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Ссылаться на недостатки работ, в том числе в части объема и стоимости этих работ, по результатам проведения контрольных проверок.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Требовать безвозмездного устранения недостатков или полностью отказаться от оплаты в случае, если работы выполнены не в полном объеме</w:t>
      </w:r>
      <w:r w:rsidR="00522ECD" w:rsidRPr="0049180D">
        <w:rPr>
          <w:rFonts w:ascii="Times New Roman" w:hAnsi="Times New Roman" w:cs="Times New Roman"/>
          <w:sz w:val="20"/>
          <w:szCs w:val="20"/>
        </w:rPr>
        <w:t>, с нарушением периодичности и технологии, установленных действующим в Республике Южная Осетия законодательством.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iCs/>
          <w:sz w:val="20"/>
          <w:szCs w:val="20"/>
        </w:rPr>
        <w:t xml:space="preserve">Заказчик вправе </w:t>
      </w:r>
      <w:r w:rsidR="006B0425" w:rsidRPr="0049180D">
        <w:rPr>
          <w:rFonts w:ascii="Times New Roman" w:hAnsi="Times New Roman" w:cs="Times New Roman"/>
          <w:iCs/>
          <w:sz w:val="20"/>
          <w:szCs w:val="20"/>
        </w:rPr>
        <w:t>отказаться от исполнения Контракта при условии оплаты Исполнителю фактически понесенных им расходов</w:t>
      </w:r>
      <w:r w:rsidRPr="0049180D">
        <w:rPr>
          <w:rFonts w:ascii="Times New Roman" w:hAnsi="Times New Roman" w:cs="Times New Roman"/>
          <w:iCs/>
          <w:sz w:val="20"/>
          <w:szCs w:val="20"/>
        </w:rPr>
        <w:t>.</w:t>
      </w:r>
    </w:p>
    <w:p w:rsidR="00640ADC" w:rsidRDefault="00640ADC" w:rsidP="00F131D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2ADB" w:rsidRPr="0049180D" w:rsidRDefault="00BE2ADB" w:rsidP="00F131D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ADC" w:rsidRDefault="00640ADC" w:rsidP="00F131D6">
      <w:pPr>
        <w:widowControl w:val="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ПОРЯДОК ПРИЕМА РАБОТ</w:t>
      </w:r>
      <w:r w:rsidR="0049180D">
        <w:rPr>
          <w:rFonts w:ascii="Times New Roman" w:hAnsi="Times New Roman" w:cs="Times New Roman"/>
          <w:b/>
          <w:sz w:val="20"/>
          <w:szCs w:val="20"/>
        </w:rPr>
        <w:t xml:space="preserve"> (УСЛУГ)</w:t>
      </w:r>
    </w:p>
    <w:p w:rsidR="00BE2ADB" w:rsidRPr="0049180D" w:rsidRDefault="00BE2ADB" w:rsidP="00BE2ADB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течение 5 рабочих дней после завершения выполненных работ</w:t>
      </w:r>
      <w:r w:rsidR="00EF3792">
        <w:rPr>
          <w:rFonts w:ascii="Times New Roman" w:hAnsi="Times New Roman" w:cs="Times New Roman"/>
          <w:sz w:val="20"/>
          <w:szCs w:val="20"/>
        </w:rPr>
        <w:t>,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предусмотренных Контрактом,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Исполнитель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</w:t>
      </w:r>
      <w:r w:rsidR="00EF3792">
        <w:rPr>
          <w:rFonts w:ascii="Times New Roman" w:hAnsi="Times New Roman" w:cs="Times New Roman"/>
          <w:sz w:val="20"/>
          <w:szCs w:val="20"/>
        </w:rPr>
        <w:t xml:space="preserve">едставляет Заказчику </w:t>
      </w:r>
      <w:proofErr w:type="gramStart"/>
      <w:r w:rsidR="00EF3792">
        <w:rPr>
          <w:rFonts w:ascii="Times New Roman" w:hAnsi="Times New Roman" w:cs="Times New Roman"/>
          <w:sz w:val="20"/>
          <w:szCs w:val="20"/>
        </w:rPr>
        <w:t xml:space="preserve">надлежащим </w:t>
      </w:r>
      <w:r w:rsidRPr="0049180D">
        <w:rPr>
          <w:rFonts w:ascii="Times New Roman" w:hAnsi="Times New Roman" w:cs="Times New Roman"/>
          <w:sz w:val="20"/>
          <w:szCs w:val="20"/>
        </w:rPr>
        <w:t>образом</w:t>
      </w:r>
      <w:proofErr w:type="gramEnd"/>
      <w:r w:rsidR="00EF3792">
        <w:rPr>
          <w:rFonts w:ascii="Times New Roman" w:hAnsi="Times New Roman" w:cs="Times New Roman"/>
          <w:sz w:val="20"/>
          <w:szCs w:val="20"/>
        </w:rPr>
        <w:t xml:space="preserve"> оформленный</w:t>
      </w:r>
      <w:r w:rsidRPr="0049180D">
        <w:rPr>
          <w:rFonts w:ascii="Times New Roman" w:hAnsi="Times New Roman" w:cs="Times New Roman"/>
          <w:sz w:val="20"/>
          <w:szCs w:val="20"/>
        </w:rPr>
        <w:t xml:space="preserve"> акт сдачи-приемки выполненных работ, подписанный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м, в 2 (двух) экземплярах. Оформление результатов такой приемки осуществляется в течение 10 дней и подписывается обеими Сторонами.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выполненных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>м работ требованиям, установленным настоящим Контрактом, Заказчик вправе привлекать независимых экспертов.</w:t>
      </w:r>
    </w:p>
    <w:p w:rsidR="00640ADC" w:rsidRPr="0049180D" w:rsidRDefault="006521DD" w:rsidP="00BE2ADB">
      <w:pPr>
        <w:widowControl w:val="0"/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1DE">
        <w:rPr>
          <w:rFonts w:ascii="Times New Roman" w:hAnsi="Times New Roman" w:cs="Times New Roman"/>
          <w:sz w:val="20"/>
          <w:szCs w:val="20"/>
        </w:rPr>
        <w:t xml:space="preserve">В случае получения от Заказчика </w:t>
      </w:r>
      <w:r w:rsidR="00640ADC" w:rsidRPr="004F71DE">
        <w:rPr>
          <w:rFonts w:ascii="Times New Roman" w:hAnsi="Times New Roman" w:cs="Times New Roman"/>
          <w:sz w:val="20"/>
          <w:szCs w:val="20"/>
        </w:rPr>
        <w:t>запроса о предоставлении разъяснений относительно результатов работ</w:t>
      </w:r>
      <w:r w:rsidRPr="004F71DE">
        <w:rPr>
          <w:rFonts w:ascii="Times New Roman" w:hAnsi="Times New Roman" w:cs="Times New Roman"/>
          <w:sz w:val="20"/>
          <w:szCs w:val="20"/>
        </w:rPr>
        <w:t>,</w:t>
      </w:r>
      <w:r w:rsidR="00640ADC" w:rsidRPr="004F71DE">
        <w:rPr>
          <w:rFonts w:ascii="Times New Roman" w:hAnsi="Times New Roman" w:cs="Times New Roman"/>
          <w:sz w:val="20"/>
          <w:szCs w:val="20"/>
        </w:rPr>
        <w:t xml:space="preserve"> мотивированного отказа по принятию результатов выполненных работ или  экспертного заключения (акта) с перечнем выявленных недостатков, необходимых доработок и сроком их устранения, </w:t>
      </w:r>
      <w:r w:rsidR="00522ECD" w:rsidRPr="004F71DE">
        <w:rPr>
          <w:rFonts w:ascii="Times New Roman" w:hAnsi="Times New Roman" w:cs="Times New Roman"/>
          <w:sz w:val="20"/>
          <w:szCs w:val="20"/>
        </w:rPr>
        <w:t>Исполнитель</w:t>
      </w:r>
      <w:r w:rsidR="00640ADC" w:rsidRPr="004F71DE">
        <w:rPr>
          <w:rFonts w:ascii="Times New Roman" w:hAnsi="Times New Roman" w:cs="Times New Roman"/>
          <w:sz w:val="20"/>
          <w:szCs w:val="20"/>
        </w:rPr>
        <w:t xml:space="preserve"> в течение 3 (трех) рабочих дней обязан предоставить Заказчику запрашиваемые разъяснения в отношении выполненных работ</w:t>
      </w:r>
      <w:r w:rsidR="004F71DE">
        <w:rPr>
          <w:rFonts w:ascii="Times New Roman" w:hAnsi="Times New Roman" w:cs="Times New Roman"/>
          <w:sz w:val="20"/>
          <w:szCs w:val="20"/>
        </w:rPr>
        <w:t>,</w:t>
      </w:r>
      <w:r w:rsidR="00640ADC" w:rsidRPr="004F71DE">
        <w:rPr>
          <w:rFonts w:ascii="Times New Roman" w:hAnsi="Times New Roman" w:cs="Times New Roman"/>
          <w:sz w:val="20"/>
          <w:szCs w:val="20"/>
        </w:rPr>
        <w:t xml:space="preserve"> в срок, установленный в указанном мотивированном отказе, экспертном</w:t>
      </w:r>
      <w:r w:rsidR="00640ADC" w:rsidRPr="0049180D">
        <w:rPr>
          <w:rFonts w:ascii="Times New Roman" w:hAnsi="Times New Roman" w:cs="Times New Roman"/>
          <w:sz w:val="20"/>
          <w:szCs w:val="20"/>
        </w:rPr>
        <w:t xml:space="preserve"> заключении (акте), содержащем перечень выявленных недостатков и необходимых доработок, обязан устранить полученные от Заказчика замечания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повторный подписанный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="00640ADC" w:rsidRPr="0049180D">
        <w:rPr>
          <w:rFonts w:ascii="Times New Roman" w:hAnsi="Times New Roman" w:cs="Times New Roman"/>
          <w:sz w:val="20"/>
          <w:szCs w:val="20"/>
        </w:rPr>
        <w:t>м акт сдачи-приемки работ в 2 (двух) экземплярах для принятия Заказчиком выполненных работ.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случае если по результатам рассмотрения отчета, содержащего выявленные недостатки и </w:t>
      </w:r>
      <w:bookmarkStart w:id="12" w:name="_GoBack"/>
      <w:r w:rsidRPr="0049180D">
        <w:rPr>
          <w:rFonts w:ascii="Times New Roman" w:hAnsi="Times New Roman" w:cs="Times New Roman"/>
          <w:sz w:val="20"/>
          <w:szCs w:val="20"/>
        </w:rPr>
        <w:t xml:space="preserve">необходимые доработки, Заказчиком будет принято решение об устранении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 xml:space="preserve">м замечаний в </w:t>
      </w:r>
      <w:bookmarkEnd w:id="12"/>
      <w:r w:rsidRPr="0049180D">
        <w:rPr>
          <w:rFonts w:ascii="Times New Roman" w:hAnsi="Times New Roman" w:cs="Times New Roman"/>
          <w:sz w:val="20"/>
          <w:szCs w:val="20"/>
        </w:rPr>
        <w:t xml:space="preserve">надлежащем порядке и в установленные сроки, а также в случае отсутствия у Заказчика запросов относительно представления разъяснений в отношении выполненных работ, Заказчик принимает выполненные работы  и подписывает 2 (два) экземпляра акта сдачи-приемки работ, один из которых направляет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Исполнителю</w:t>
      </w:r>
      <w:r w:rsidRPr="0049180D">
        <w:rPr>
          <w:rFonts w:ascii="Times New Roman" w:hAnsi="Times New Roman" w:cs="Times New Roman"/>
          <w:sz w:val="20"/>
          <w:szCs w:val="20"/>
        </w:rPr>
        <w:t xml:space="preserve">  в порядке и сроки, предусмотренные настоящим Контрактом.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Подписанный Заказчиком и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 xml:space="preserve">м акт сдачи-приемки работ и предъявленный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</w:t>
      </w:r>
      <w:r w:rsidRPr="0049180D">
        <w:rPr>
          <w:rFonts w:ascii="Times New Roman" w:hAnsi="Times New Roman" w:cs="Times New Roman"/>
          <w:sz w:val="20"/>
          <w:szCs w:val="20"/>
        </w:rPr>
        <w:t xml:space="preserve">м Заказчику счет на оплату цены Контракта являются основанием для оплаты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Исполнителю</w:t>
      </w:r>
      <w:r w:rsidRPr="0049180D">
        <w:rPr>
          <w:rFonts w:ascii="Times New Roman" w:hAnsi="Times New Roman" w:cs="Times New Roman"/>
          <w:sz w:val="20"/>
          <w:szCs w:val="20"/>
        </w:rPr>
        <w:t xml:space="preserve"> за выполненные работы.</w:t>
      </w:r>
    </w:p>
    <w:p w:rsidR="00640ADC" w:rsidRDefault="00640ADC" w:rsidP="00F131D6">
      <w:pPr>
        <w:pStyle w:val="ConsPlusNormal"/>
        <w:jc w:val="both"/>
        <w:rPr>
          <w:sz w:val="20"/>
        </w:rPr>
      </w:pPr>
    </w:p>
    <w:p w:rsidR="00BE2ADB" w:rsidRPr="0049180D" w:rsidRDefault="00BE2ADB" w:rsidP="00F131D6">
      <w:pPr>
        <w:pStyle w:val="ConsPlusNormal"/>
        <w:jc w:val="both"/>
        <w:rPr>
          <w:sz w:val="20"/>
        </w:rPr>
      </w:pPr>
    </w:p>
    <w:p w:rsidR="00640ADC" w:rsidRDefault="00640ADC" w:rsidP="00F131D6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ПОРЯДОК РАСЧЕТОВ</w:t>
      </w:r>
    </w:p>
    <w:p w:rsidR="00BE2ADB" w:rsidRPr="0049180D" w:rsidRDefault="00BE2ADB" w:rsidP="00BE2AD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Работы, выполняемые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Исполнителем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по Контракту, оплачиваются за счет средств бюджета </w:t>
      </w:r>
      <w:r w:rsidR="0049180D">
        <w:rPr>
          <w:rFonts w:ascii="Times New Roman" w:hAnsi="Times New Roman" w:cs="Times New Roman"/>
          <w:sz w:val="20"/>
          <w:szCs w:val="20"/>
        </w:rPr>
        <w:t>________________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Pr="00911184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Оплата выполняемых работ производится в рублях Российской Федерации.</w:t>
      </w:r>
    </w:p>
    <w:p w:rsidR="00911184" w:rsidRPr="000D2B21" w:rsidRDefault="00911184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 работ, выполненных и принятых </w:t>
      </w:r>
      <w:r w:rsidR="00EB7515">
        <w:rPr>
          <w:rFonts w:ascii="Times New Roman" w:hAnsi="Times New Roman" w:cs="Times New Roman"/>
          <w:sz w:val="20"/>
          <w:szCs w:val="20"/>
        </w:rPr>
        <w:t xml:space="preserve">по акту приемки </w:t>
      </w:r>
      <w:r>
        <w:rPr>
          <w:rFonts w:ascii="Times New Roman" w:hAnsi="Times New Roman" w:cs="Times New Roman"/>
          <w:sz w:val="20"/>
          <w:szCs w:val="20"/>
        </w:rPr>
        <w:t>за от</w:t>
      </w:r>
      <w:r w:rsidR="00EB7515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ельный период, определяется следующим образом:</w:t>
      </w:r>
    </w:p>
    <w:p w:rsidR="000D2B21" w:rsidRPr="00911184" w:rsidRDefault="000D2B21" w:rsidP="000D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11184" w:rsidRPr="000D2B21" w:rsidRDefault="00F213DA" w:rsidP="000D2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э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общ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Т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у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365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*</m:t>
        </m:r>
        <m:sSub>
          <m:sSub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период</m:t>
            </m:r>
          </m:sub>
        </m:sSub>
      </m:oMath>
      <w:r w:rsidR="000D2B21" w:rsidRPr="000D2B21">
        <w:rPr>
          <w:rFonts w:ascii="Times New Roman" w:hAnsi="Times New Roman" w:cs="Times New Roman"/>
          <w:b/>
          <w:sz w:val="20"/>
          <w:szCs w:val="20"/>
        </w:rPr>
        <w:t>,</w:t>
      </w:r>
    </w:p>
    <w:p w:rsidR="000D2B21" w:rsidRDefault="000D2B21" w:rsidP="00911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где:</w:t>
      </w:r>
    </w:p>
    <w:p w:rsidR="000D2B21" w:rsidRPr="000D2B21" w:rsidRDefault="00F213DA" w:rsidP="000D2B2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m:oMath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общ</m:t>
            </m:r>
          </m:sub>
        </m:sSub>
      </m:oMath>
      <w:r w:rsidR="000D2B21" w:rsidRPr="000D2B21">
        <w:rPr>
          <w:rFonts w:ascii="Times New Roman" w:eastAsia="MS Mincho" w:hAnsi="Times New Roman" w:cs="Times New Roman"/>
          <w:b/>
          <w:sz w:val="20"/>
          <w:szCs w:val="20"/>
        </w:rPr>
        <w:t xml:space="preserve"> – общая убираемая площадь, подтвержденная титульными списками;</w:t>
      </w:r>
    </w:p>
    <w:p w:rsidR="000D2B21" w:rsidRPr="000D2B21" w:rsidRDefault="00F213DA" w:rsidP="000D2B2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m:oMath>
        <m:sSub>
          <m:sSubPr>
            <m:ctrlPr>
              <w:rPr>
                <w:rFonts w:ascii="Cambria Math" w:eastAsia="MS Mincho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eastAsia="MS Mincho" w:hAnsi="Cambria Math" w:cs="Times New Roman"/>
                <w:sz w:val="20"/>
                <w:szCs w:val="20"/>
              </w:rPr>
              <m:t>у</m:t>
            </m:r>
          </m:sub>
        </m:sSub>
      </m:oMath>
      <w:r w:rsidR="000D2B21" w:rsidRPr="000D2B21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2941AC">
        <w:rPr>
          <w:rFonts w:ascii="Times New Roman" w:eastAsia="MS Mincho" w:hAnsi="Times New Roman" w:cs="Times New Roman"/>
          <w:b/>
          <w:sz w:val="20"/>
          <w:szCs w:val="20"/>
        </w:rPr>
        <w:t xml:space="preserve"> – </w:t>
      </w:r>
      <w:r w:rsidR="000D2B21" w:rsidRPr="000D2B21">
        <w:rPr>
          <w:rFonts w:ascii="Times New Roman" w:eastAsia="MS Mincho" w:hAnsi="Times New Roman" w:cs="Times New Roman"/>
          <w:b/>
          <w:sz w:val="20"/>
          <w:szCs w:val="20"/>
        </w:rPr>
        <w:t>тариф на услуги по уборке улиц и площадей, установленный в действующем порядке уполномоченным органом тарифного регулирования для регулируемой организации (Исполнитель) на период регулирования, который соответствует сроку выполнения Работ.</w:t>
      </w:r>
    </w:p>
    <w:p w:rsidR="000D2B21" w:rsidRDefault="000D2B21" w:rsidP="000D2B2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365 – количество дней в году;</w:t>
      </w:r>
    </w:p>
    <w:p w:rsidR="000D2B21" w:rsidRPr="000D2B21" w:rsidRDefault="00F213DA" w:rsidP="000D2B2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период</m:t>
            </m:r>
          </m:sub>
        </m:sSub>
      </m:oMath>
      <w:r w:rsidR="000D2B21">
        <w:rPr>
          <w:rFonts w:ascii="Times New Roman" w:hAnsi="Times New Roman" w:cs="Times New Roman"/>
          <w:b/>
          <w:sz w:val="20"/>
          <w:szCs w:val="20"/>
        </w:rPr>
        <w:t xml:space="preserve"> – количество дней в периоде выполнения Работ.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Расчеты за выполненные работы производятся в безналичной форме, путем перечисления денежных средств на расчетный счет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</w:t>
      </w:r>
      <w:r w:rsidR="0049180D">
        <w:rPr>
          <w:rFonts w:ascii="Times New Roman" w:hAnsi="Times New Roman" w:cs="Times New Roman"/>
          <w:sz w:val="20"/>
          <w:szCs w:val="20"/>
        </w:rPr>
        <w:t>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</w:t>
      </w:r>
      <w:r w:rsidRPr="0049180D">
        <w:rPr>
          <w:rFonts w:ascii="Times New Roman" w:hAnsi="Times New Roman" w:cs="Times New Roman"/>
          <w:spacing w:val="-1"/>
          <w:sz w:val="20"/>
          <w:szCs w:val="20"/>
        </w:rPr>
        <w:t xml:space="preserve">в течение 15 (пятнадцати) дней </w:t>
      </w:r>
      <w:r w:rsidRPr="0049180D">
        <w:rPr>
          <w:rFonts w:ascii="Times New Roman" w:hAnsi="Times New Roman" w:cs="Times New Roman"/>
          <w:sz w:val="20"/>
          <w:szCs w:val="20"/>
        </w:rPr>
        <w:t>с момента подписания заказчиком документов, подтверждающих выполнение работ.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pacing w:val="-4"/>
          <w:sz w:val="20"/>
          <w:szCs w:val="20"/>
        </w:rPr>
        <w:t>Датой оплаты считается дата списания денежных средств со счета Заказчика. За дальнейшее прохождение по времени денежных средств Заказчик ответственности не несет.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случае неисполнения или ненадлежащего исполнения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</w:t>
      </w:r>
      <w:r w:rsidR="0049180D">
        <w:rPr>
          <w:rFonts w:ascii="Times New Roman" w:hAnsi="Times New Roman" w:cs="Times New Roman"/>
          <w:sz w:val="20"/>
          <w:szCs w:val="20"/>
        </w:rPr>
        <w:t>е</w:t>
      </w:r>
      <w:r w:rsidRPr="0049180D">
        <w:rPr>
          <w:rFonts w:ascii="Times New Roman" w:hAnsi="Times New Roman" w:cs="Times New Roman"/>
          <w:sz w:val="20"/>
          <w:szCs w:val="20"/>
        </w:rPr>
        <w:t xml:space="preserve">м обязательств, предусмотренных настоящим Контрактом, Заказчик производит оплату по Контракту после перечисления </w:t>
      </w:r>
      <w:r w:rsidR="00522ECD" w:rsidRPr="0049180D">
        <w:rPr>
          <w:rFonts w:ascii="Times New Roman" w:hAnsi="Times New Roman" w:cs="Times New Roman"/>
          <w:sz w:val="20"/>
          <w:szCs w:val="20"/>
        </w:rPr>
        <w:t>Исполнител</w:t>
      </w:r>
      <w:r w:rsidR="0049180D">
        <w:rPr>
          <w:rFonts w:ascii="Times New Roman" w:hAnsi="Times New Roman" w:cs="Times New Roman"/>
          <w:sz w:val="20"/>
          <w:szCs w:val="20"/>
        </w:rPr>
        <w:t>е</w:t>
      </w:r>
      <w:r w:rsidRPr="0049180D">
        <w:rPr>
          <w:rFonts w:ascii="Times New Roman" w:hAnsi="Times New Roman" w:cs="Times New Roman"/>
          <w:sz w:val="20"/>
          <w:szCs w:val="20"/>
        </w:rPr>
        <w:t>м соответствующего размера неустойки.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eastAsia="MS Mincho" w:hAnsi="Times New Roman" w:cs="Times New Roman"/>
          <w:sz w:val="20"/>
          <w:szCs w:val="20"/>
        </w:rPr>
        <w:t xml:space="preserve">В случае изменения своего расчетного счета </w:t>
      </w:r>
      <w:r w:rsidR="00522ECD" w:rsidRPr="0049180D">
        <w:rPr>
          <w:rFonts w:ascii="Times New Roman" w:eastAsia="MS Mincho" w:hAnsi="Times New Roman" w:cs="Times New Roman"/>
          <w:sz w:val="20"/>
          <w:szCs w:val="20"/>
        </w:rPr>
        <w:t>Исполнител</w:t>
      </w:r>
      <w:r w:rsidR="0049180D">
        <w:rPr>
          <w:rFonts w:ascii="Times New Roman" w:eastAsia="MS Mincho" w:hAnsi="Times New Roman" w:cs="Times New Roman"/>
          <w:sz w:val="20"/>
          <w:szCs w:val="20"/>
        </w:rPr>
        <w:t>ь</w:t>
      </w:r>
      <w:r w:rsidRPr="0049180D">
        <w:rPr>
          <w:rFonts w:ascii="Times New Roman" w:eastAsia="MS Mincho" w:hAnsi="Times New Roman" w:cs="Times New Roman"/>
          <w:sz w:val="20"/>
          <w:szCs w:val="20"/>
        </w:rPr>
        <w:t xml:space="preserve"> обязан в однодневный срок в письменной форме сообщить об этом Заказчику с указанием новых реквизитов расчетного счета.</w:t>
      </w:r>
    </w:p>
    <w:p w:rsidR="00640ADC" w:rsidRDefault="00640ADC" w:rsidP="00BE2ADB">
      <w:pPr>
        <w:pStyle w:val="ConsPlusNormal"/>
        <w:tabs>
          <w:tab w:val="left" w:pos="426"/>
        </w:tabs>
        <w:jc w:val="both"/>
        <w:rPr>
          <w:sz w:val="20"/>
        </w:rPr>
      </w:pPr>
    </w:p>
    <w:p w:rsidR="00BE2ADB" w:rsidRPr="0049180D" w:rsidRDefault="00BE2ADB" w:rsidP="00BE2ADB">
      <w:pPr>
        <w:pStyle w:val="ConsPlusNormal"/>
        <w:tabs>
          <w:tab w:val="left" w:pos="426"/>
        </w:tabs>
        <w:jc w:val="both"/>
        <w:rPr>
          <w:sz w:val="20"/>
        </w:rPr>
      </w:pPr>
    </w:p>
    <w:p w:rsidR="00640ADC" w:rsidRDefault="00640ADC" w:rsidP="00F131D6">
      <w:pPr>
        <w:pStyle w:val="ConsPlusNormal"/>
        <w:widowControl/>
        <w:numPr>
          <w:ilvl w:val="0"/>
          <w:numId w:val="31"/>
        </w:numPr>
        <w:tabs>
          <w:tab w:val="left" w:pos="284"/>
        </w:tabs>
        <w:adjustRightInd w:val="0"/>
        <w:ind w:left="0" w:firstLine="0"/>
        <w:jc w:val="center"/>
        <w:rPr>
          <w:b/>
          <w:sz w:val="20"/>
        </w:rPr>
      </w:pPr>
      <w:r w:rsidRPr="0049180D">
        <w:rPr>
          <w:b/>
          <w:sz w:val="20"/>
        </w:rPr>
        <w:t>ОТВЕТСВЕННОСТЬ СТРОН</w:t>
      </w:r>
    </w:p>
    <w:p w:rsidR="00BE2ADB" w:rsidRPr="0049180D" w:rsidRDefault="00BE2ADB" w:rsidP="00BE2ADB">
      <w:pPr>
        <w:pStyle w:val="ConsPlusNormal"/>
        <w:widowControl/>
        <w:tabs>
          <w:tab w:val="left" w:pos="284"/>
        </w:tabs>
        <w:adjustRightInd w:val="0"/>
        <w:rPr>
          <w:b/>
          <w:sz w:val="20"/>
        </w:rPr>
      </w:pPr>
    </w:p>
    <w:p w:rsidR="00640ADC" w:rsidRPr="0049180D" w:rsidRDefault="00640ADC" w:rsidP="00BE2ADB">
      <w:pPr>
        <w:pStyle w:val="ConsPlusNormal"/>
        <w:widowControl/>
        <w:numPr>
          <w:ilvl w:val="1"/>
          <w:numId w:val="31"/>
        </w:numPr>
        <w:tabs>
          <w:tab w:val="left" w:pos="426"/>
        </w:tabs>
        <w:adjustRightInd w:val="0"/>
        <w:ind w:left="0" w:firstLine="0"/>
        <w:jc w:val="both"/>
        <w:rPr>
          <w:b/>
          <w:sz w:val="20"/>
        </w:rPr>
      </w:pPr>
      <w:r w:rsidRPr="0049180D">
        <w:rPr>
          <w:sz w:val="20"/>
        </w:rPr>
        <w:t xml:space="preserve">За неисполнение или ненадлежащее исполнение своих обязательств, установленных настоящим Контрактом, стороны несут ответственность в соответствии с </w:t>
      </w:r>
      <w:r w:rsidR="000317C4">
        <w:rPr>
          <w:sz w:val="20"/>
        </w:rPr>
        <w:t>действующим в</w:t>
      </w:r>
      <w:r w:rsidRPr="0049180D">
        <w:rPr>
          <w:sz w:val="20"/>
        </w:rPr>
        <w:t xml:space="preserve"> </w:t>
      </w:r>
      <w:r w:rsidR="006B0425" w:rsidRPr="0049180D">
        <w:rPr>
          <w:sz w:val="20"/>
        </w:rPr>
        <w:t>Республике Южная Осетия</w:t>
      </w:r>
      <w:r w:rsidRPr="0049180D">
        <w:rPr>
          <w:sz w:val="20"/>
        </w:rPr>
        <w:t xml:space="preserve"> </w:t>
      </w:r>
      <w:r w:rsidR="006B0425" w:rsidRPr="0049180D">
        <w:rPr>
          <w:sz w:val="20"/>
        </w:rPr>
        <w:t xml:space="preserve">законодательством </w:t>
      </w:r>
      <w:r w:rsidRPr="0049180D">
        <w:rPr>
          <w:sz w:val="20"/>
        </w:rPr>
        <w:t>и условиями настоящего Контракта.</w:t>
      </w:r>
    </w:p>
    <w:p w:rsidR="00640ADC" w:rsidRPr="0049180D" w:rsidRDefault="0009127C" w:rsidP="00BE2ADB">
      <w:pPr>
        <w:numPr>
          <w:ilvl w:val="1"/>
          <w:numId w:val="31"/>
        </w:numPr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bookmarkStart w:id="13" w:name="Par0"/>
      <w:bookmarkEnd w:id="13"/>
      <w:r w:rsidRPr="0049180D">
        <w:rPr>
          <w:rFonts w:ascii="Times New Roman" w:hAnsi="Times New Roman" w:cs="Times New Roman"/>
          <w:sz w:val="20"/>
          <w:szCs w:val="20"/>
          <w:lang w:eastAsia="en-US"/>
        </w:rPr>
        <w:t>З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а ненадлежащее исполнение </w:t>
      </w:r>
      <w:r w:rsidR="00522ECD" w:rsidRPr="0049180D">
        <w:rPr>
          <w:rFonts w:ascii="Times New Roman" w:hAnsi="Times New Roman" w:cs="Times New Roman"/>
          <w:sz w:val="20"/>
          <w:szCs w:val="20"/>
          <w:lang w:eastAsia="en-US"/>
        </w:rPr>
        <w:t>Исполнител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>е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м обязательств, предусмотренных Контрактом, 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в </w:t>
      </w:r>
      <w:proofErr w:type="spellStart"/>
      <w:r w:rsidRPr="0049180D">
        <w:rPr>
          <w:rFonts w:ascii="Times New Roman" w:hAnsi="Times New Roman" w:cs="Times New Roman"/>
          <w:sz w:val="20"/>
          <w:szCs w:val="20"/>
          <w:lang w:eastAsia="en-US"/>
        </w:rPr>
        <w:t>т.ч</w:t>
      </w:r>
      <w:proofErr w:type="spellEnd"/>
      <w:r w:rsidRPr="0049180D">
        <w:rPr>
          <w:rFonts w:ascii="Times New Roman" w:hAnsi="Times New Roman" w:cs="Times New Roman"/>
          <w:sz w:val="20"/>
          <w:szCs w:val="20"/>
          <w:lang w:eastAsia="en-US"/>
        </w:rPr>
        <w:t>.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>за просрочку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 исполнения </w:t>
      </w:r>
      <w:r w:rsidR="00522ECD" w:rsidRPr="0049180D">
        <w:rPr>
          <w:rFonts w:ascii="Times New Roman" w:hAnsi="Times New Roman" w:cs="Times New Roman"/>
          <w:sz w:val="20"/>
          <w:szCs w:val="20"/>
          <w:lang w:eastAsia="en-US"/>
        </w:rPr>
        <w:t>Исполнител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>е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>м обязательств, предусмотренных Контрактом</w:t>
      </w:r>
      <w:r w:rsidR="000317C4">
        <w:rPr>
          <w:rFonts w:ascii="Times New Roman" w:hAnsi="Times New Roman" w:cs="Times New Roman"/>
          <w:sz w:val="20"/>
          <w:szCs w:val="20"/>
          <w:lang w:eastAsia="en-US"/>
        </w:rPr>
        <w:t>,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 начисляется штраф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. Размер штрафа </w:t>
      </w:r>
      <w:r w:rsidR="00640ADC" w:rsidRPr="0049180D">
        <w:rPr>
          <w:rFonts w:ascii="Times New Roman" w:hAnsi="Times New Roman" w:cs="Times New Roman"/>
          <w:sz w:val="20"/>
          <w:szCs w:val="20"/>
        </w:rPr>
        <w:t>начисляется в виде фиксированной суммы в размере 10 процентов цены контракта, что составляет _______ (сумма прописью) рублей.</w:t>
      </w:r>
      <w:r w:rsidR="00640ADC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Под ненадлежащим исполнением понимается выполнение работ (услуг) с нарушением технологии, периодичности, норм и нормативных показателей, а также невыполнение объемов работ (услуг), установленных в настоящем Контракте и Правилах благоустройства территорий населенных пунктов Республики Южная Осетия, утвержденных Правительством Республики Южная Осетия, и иных нормативных правовых актах Республики Южная Осетия. Уплата штрафа может осуществляться посредством </w:t>
      </w:r>
      <w:r w:rsidR="00BE66E0"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уменьшения </w:t>
      </w:r>
      <w:r w:rsidRPr="0049180D">
        <w:rPr>
          <w:rFonts w:ascii="Times New Roman" w:hAnsi="Times New Roman" w:cs="Times New Roman"/>
          <w:sz w:val="20"/>
          <w:szCs w:val="20"/>
          <w:lang w:eastAsia="en-US"/>
        </w:rPr>
        <w:t>цены Контракта на указанную сумму штрафа.</w:t>
      </w:r>
    </w:p>
    <w:p w:rsidR="00BE66E0" w:rsidRPr="0049180D" w:rsidRDefault="00BE66E0" w:rsidP="00BE2ADB">
      <w:pPr>
        <w:numPr>
          <w:ilvl w:val="1"/>
          <w:numId w:val="31"/>
        </w:numPr>
        <w:tabs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9180D">
        <w:rPr>
          <w:rFonts w:ascii="Times New Roman" w:hAnsi="Times New Roman" w:cs="Times New Roman"/>
          <w:sz w:val="20"/>
          <w:szCs w:val="20"/>
          <w:lang w:eastAsia="en-US"/>
        </w:rPr>
        <w:t xml:space="preserve">Уплата штрафа осуществляется в течение </w:t>
      </w:r>
      <w:r w:rsidRPr="0049180D">
        <w:rPr>
          <w:rFonts w:ascii="Times New Roman" w:hAnsi="Times New Roman" w:cs="Times New Roman"/>
          <w:sz w:val="20"/>
          <w:szCs w:val="20"/>
        </w:rPr>
        <w:t>10 (десяти) календарных дней с момента получения Исполнителем требования от Заказчика об уплате штрафа.</w:t>
      </w:r>
    </w:p>
    <w:p w:rsidR="00640ADC" w:rsidRPr="0049180D" w:rsidRDefault="00640ADC" w:rsidP="00BE2ADB">
      <w:pPr>
        <w:pStyle w:val="ConsPlusNormal"/>
        <w:widowControl/>
        <w:numPr>
          <w:ilvl w:val="1"/>
          <w:numId w:val="31"/>
        </w:numPr>
        <w:tabs>
          <w:tab w:val="left" w:pos="426"/>
        </w:tabs>
        <w:adjustRightInd w:val="0"/>
        <w:ind w:left="0" w:firstLine="0"/>
        <w:jc w:val="both"/>
        <w:rPr>
          <w:sz w:val="20"/>
        </w:rPr>
      </w:pPr>
      <w:r w:rsidRPr="0049180D">
        <w:rPr>
          <w:sz w:val="20"/>
        </w:rPr>
        <w:t>Стороны настоящего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640ADC" w:rsidRPr="0049180D" w:rsidRDefault="00640ADC" w:rsidP="00BE2ADB">
      <w:pPr>
        <w:pStyle w:val="ConsPlusNormal"/>
        <w:widowControl/>
        <w:numPr>
          <w:ilvl w:val="1"/>
          <w:numId w:val="31"/>
        </w:numPr>
        <w:tabs>
          <w:tab w:val="left" w:pos="426"/>
        </w:tabs>
        <w:adjustRightInd w:val="0"/>
        <w:ind w:left="0" w:firstLine="0"/>
        <w:jc w:val="both"/>
        <w:rPr>
          <w:sz w:val="20"/>
        </w:rPr>
      </w:pPr>
      <w:r w:rsidRPr="0049180D">
        <w:rPr>
          <w:sz w:val="20"/>
        </w:rPr>
        <w:t>В случае установления уполномоченными контрольными органами фактов завышения (невыполнения) объема работ и/или их стоимости</w:t>
      </w:r>
      <w:r w:rsidR="00BE66E0" w:rsidRPr="0049180D">
        <w:rPr>
          <w:sz w:val="20"/>
        </w:rPr>
        <w:t>, в том числе нарушение порядка ценообразования</w:t>
      </w:r>
      <w:r w:rsidR="00F2403F">
        <w:rPr>
          <w:sz w:val="20"/>
        </w:rPr>
        <w:t>,</w:t>
      </w:r>
      <w:r w:rsidRPr="0049180D">
        <w:rPr>
          <w:sz w:val="20"/>
        </w:rPr>
        <w:t xml:space="preserve"> </w:t>
      </w:r>
      <w:r w:rsidR="00522ECD" w:rsidRPr="0049180D">
        <w:rPr>
          <w:sz w:val="20"/>
        </w:rPr>
        <w:t>Исполнител</w:t>
      </w:r>
      <w:r w:rsidR="00BE66E0" w:rsidRPr="0049180D">
        <w:rPr>
          <w:sz w:val="20"/>
        </w:rPr>
        <w:t>ь</w:t>
      </w:r>
      <w:r w:rsidRPr="0049180D">
        <w:rPr>
          <w:sz w:val="20"/>
        </w:rPr>
        <w:t xml:space="preserve"> осуществляет возврат Заказчику излишне уплаченных денежных средств</w:t>
      </w:r>
      <w:r w:rsidRPr="0049180D">
        <w:rPr>
          <w:b/>
          <w:sz w:val="20"/>
        </w:rPr>
        <w:t xml:space="preserve"> </w:t>
      </w:r>
      <w:r w:rsidRPr="0049180D">
        <w:rPr>
          <w:sz w:val="20"/>
        </w:rPr>
        <w:t>в течение 10 (десяти) календарных дней с момента его уведомления.</w:t>
      </w:r>
    </w:p>
    <w:p w:rsidR="00640ADC" w:rsidRPr="0049180D" w:rsidRDefault="00640ADC" w:rsidP="00BE2ADB">
      <w:pPr>
        <w:pStyle w:val="ConsPlusNormal"/>
        <w:widowControl/>
        <w:numPr>
          <w:ilvl w:val="1"/>
          <w:numId w:val="31"/>
        </w:numPr>
        <w:tabs>
          <w:tab w:val="left" w:pos="426"/>
        </w:tabs>
        <w:adjustRightInd w:val="0"/>
        <w:ind w:left="0" w:firstLine="0"/>
        <w:jc w:val="both"/>
        <w:rPr>
          <w:sz w:val="20"/>
        </w:rPr>
      </w:pPr>
      <w:r w:rsidRPr="0049180D">
        <w:rPr>
          <w:sz w:val="20"/>
        </w:rPr>
        <w:t>Окончание срока действия настоящего Контракта или его досрочное расторжение не освобождает Стороны от ответственности за нарушение условий настоящего Контракта, допущенных в период срока его действия, и не снимает со Сторон обязательств по окончательным расчетам. В случае расторжения или истечения срока действия настоящего Контракта его положения будут применяться до тех пор, пока не будут окончательно урегулированы все обязательства по платежам и штрафным санкциям, возникшим в период действия Контракта.</w:t>
      </w:r>
    </w:p>
    <w:p w:rsidR="00640ADC" w:rsidRPr="0049180D" w:rsidRDefault="00640ADC" w:rsidP="00BE2ADB">
      <w:pPr>
        <w:pStyle w:val="ConsPlusNormal"/>
        <w:widowControl/>
        <w:numPr>
          <w:ilvl w:val="1"/>
          <w:numId w:val="31"/>
        </w:numPr>
        <w:tabs>
          <w:tab w:val="left" w:pos="426"/>
        </w:tabs>
        <w:adjustRightInd w:val="0"/>
        <w:ind w:left="0" w:firstLine="0"/>
        <w:jc w:val="both"/>
        <w:rPr>
          <w:sz w:val="20"/>
        </w:rPr>
      </w:pPr>
      <w:r w:rsidRPr="0049180D">
        <w:rPr>
          <w:sz w:val="20"/>
        </w:rPr>
        <w:t>Если в результате ненадлежащего исполнения Контракта были понесены убытки (прямые, косвенные, упущенная выгода), сторона</w:t>
      </w:r>
      <w:r w:rsidR="00F2403F">
        <w:rPr>
          <w:sz w:val="20"/>
        </w:rPr>
        <w:t>,</w:t>
      </w:r>
      <w:r w:rsidRPr="0049180D">
        <w:rPr>
          <w:sz w:val="20"/>
        </w:rPr>
        <w:t xml:space="preserve"> их понесшая</w:t>
      </w:r>
      <w:r w:rsidR="00F2403F">
        <w:rPr>
          <w:sz w:val="20"/>
        </w:rPr>
        <w:t>,</w:t>
      </w:r>
      <w:r w:rsidRPr="0049180D">
        <w:rPr>
          <w:sz w:val="20"/>
        </w:rPr>
        <w:t xml:space="preserve"> вправе потребовать их компенсации в судебном порядке.</w:t>
      </w:r>
    </w:p>
    <w:p w:rsidR="00640ADC" w:rsidRDefault="00640ADC" w:rsidP="00F131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2ADB" w:rsidRPr="0049180D" w:rsidRDefault="00BE2ADB" w:rsidP="00F131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Pr="00BE2ADB" w:rsidRDefault="00640ADC" w:rsidP="00F131D6">
      <w:pPr>
        <w:numPr>
          <w:ilvl w:val="0"/>
          <w:numId w:val="31"/>
        </w:numPr>
        <w:shd w:val="clear" w:color="auto" w:fill="FFFFFF"/>
        <w:tabs>
          <w:tab w:val="left" w:pos="250"/>
          <w:tab w:val="left" w:pos="1276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ОБСТОЯТЕЛЬСТВА НЕПРЕОДОЛИМОЙ СИЛЫ</w:t>
      </w:r>
    </w:p>
    <w:p w:rsidR="00BE2ADB" w:rsidRPr="0049180D" w:rsidRDefault="00BE2ADB" w:rsidP="00BE2ADB">
      <w:pPr>
        <w:shd w:val="clear" w:color="auto" w:fill="FFFFFF"/>
        <w:tabs>
          <w:tab w:val="left" w:pos="250"/>
          <w:tab w:val="left" w:pos="127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полное или частичное неисполнение своих обязательств по Контракту в случае, если такое неисполнение явилось следствием обстоятельств непреодолимой силы, а именно: наводнения, пожара, землетрясения, диверсии, военных действий, блокад, изменени</w:t>
      </w:r>
      <w:r w:rsidR="00F2403F">
        <w:rPr>
          <w:rFonts w:ascii="Times New Roman" w:hAnsi="Times New Roman" w:cs="Times New Roman"/>
          <w:sz w:val="20"/>
          <w:szCs w:val="20"/>
        </w:rPr>
        <w:t>й</w:t>
      </w:r>
      <w:r w:rsidRPr="0049180D">
        <w:rPr>
          <w:rFonts w:ascii="Times New Roman" w:hAnsi="Times New Roman" w:cs="Times New Roman"/>
          <w:sz w:val="20"/>
          <w:szCs w:val="20"/>
        </w:rPr>
        <w:t xml:space="preserve">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</w:t>
      </w:r>
      <w:r w:rsidR="006B0425" w:rsidRPr="0049180D">
        <w:rPr>
          <w:rFonts w:ascii="Times New Roman" w:hAnsi="Times New Roman" w:cs="Times New Roman"/>
          <w:sz w:val="20"/>
          <w:szCs w:val="20"/>
        </w:rPr>
        <w:t>Республики Южная Осетия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порядке, которые возникли после заключения Контракта и непосредственно повлияли на исполнение Сторонами своих обязательств, а также обязательств</w:t>
      </w:r>
      <w:r w:rsidR="00F2403F">
        <w:rPr>
          <w:rFonts w:ascii="Times New Roman" w:hAnsi="Times New Roman" w:cs="Times New Roman"/>
          <w:sz w:val="20"/>
          <w:szCs w:val="20"/>
        </w:rPr>
        <w:t>,</w:t>
      </w:r>
      <w:r w:rsidRPr="0049180D">
        <w:rPr>
          <w:rFonts w:ascii="Times New Roman" w:hAnsi="Times New Roman" w:cs="Times New Roman"/>
          <w:sz w:val="20"/>
          <w:szCs w:val="20"/>
        </w:rPr>
        <w:t xml:space="preserve"> которые Стороны были не в состоянии предвидеть и предотвратить.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Если обстоятельства, указанные в </w:t>
      </w:r>
      <w:hyperlink w:anchor="Par234" w:history="1">
        <w:r w:rsidRPr="0049180D">
          <w:rPr>
            <w:rFonts w:ascii="Times New Roman" w:hAnsi="Times New Roman" w:cs="Times New Roman"/>
            <w:sz w:val="20"/>
            <w:szCs w:val="20"/>
          </w:rPr>
          <w:t>пункте 8.1</w:t>
        </w:r>
      </w:hyperlink>
      <w:r w:rsidRPr="0049180D">
        <w:rPr>
          <w:rFonts w:ascii="Times New Roman" w:hAnsi="Times New Roman" w:cs="Times New Roman"/>
          <w:sz w:val="20"/>
          <w:szCs w:val="20"/>
        </w:rPr>
        <w:t xml:space="preserve"> Контракта, будут длиться более 2 (двух) календарных месяцев с даты соответствующего уведомления, каждая из Сторон вправе требовать расторжения Контракта без требования возмещения убытков, понесенных в связи с наступлением таких обстоятельств.</w:t>
      </w:r>
    </w:p>
    <w:p w:rsidR="00640ADC" w:rsidRDefault="00640ADC" w:rsidP="00F13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2ADB" w:rsidRPr="0049180D" w:rsidRDefault="00BE2ADB" w:rsidP="00F13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Default="00640ADC" w:rsidP="00F2403F">
      <w:pPr>
        <w:numPr>
          <w:ilvl w:val="0"/>
          <w:numId w:val="31"/>
        </w:numPr>
        <w:tabs>
          <w:tab w:val="left" w:pos="426"/>
          <w:tab w:val="left" w:pos="1276"/>
          <w:tab w:val="left" w:pos="1985"/>
          <w:tab w:val="left" w:pos="2552"/>
          <w:tab w:val="left" w:pos="3544"/>
        </w:tabs>
        <w:spacing w:after="0" w:line="240" w:lineRule="auto"/>
        <w:ind w:left="0" w:firstLine="0"/>
        <w:jc w:val="center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49180D">
        <w:rPr>
          <w:rFonts w:ascii="Times New Roman" w:eastAsia="MS Mincho" w:hAnsi="Times New Roman" w:cs="Times New Roman"/>
          <w:b/>
          <w:bCs/>
          <w:sz w:val="20"/>
          <w:szCs w:val="20"/>
        </w:rPr>
        <w:t>ПОРЯДОК УРЕГУЛИРОВАНИЯ СПОРОВ</w:t>
      </w:r>
    </w:p>
    <w:p w:rsidR="00BE2ADB" w:rsidRPr="0049180D" w:rsidRDefault="00BE2ADB" w:rsidP="00BE2ADB">
      <w:pPr>
        <w:tabs>
          <w:tab w:val="left" w:pos="426"/>
          <w:tab w:val="left" w:pos="127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Претензия должна быть направлена другой Стороне в письменном виде. Получ</w:t>
      </w:r>
      <w:r w:rsidR="00F2403F">
        <w:rPr>
          <w:rFonts w:ascii="Times New Roman" w:hAnsi="Times New Roman" w:cs="Times New Roman"/>
          <w:sz w:val="20"/>
          <w:szCs w:val="20"/>
        </w:rPr>
        <w:t>ившая</w:t>
      </w:r>
      <w:r w:rsidRPr="0049180D">
        <w:rPr>
          <w:rFonts w:ascii="Times New Roman" w:hAnsi="Times New Roman" w:cs="Times New Roman"/>
          <w:sz w:val="20"/>
          <w:szCs w:val="20"/>
        </w:rPr>
        <w:t xml:space="preserve"> претензию Сторона должна дать письменный ответ по существу в срок не позднее 1</w:t>
      </w:r>
      <w:r w:rsidR="00BE66E0" w:rsidRPr="0049180D">
        <w:rPr>
          <w:rFonts w:ascii="Times New Roman" w:hAnsi="Times New Roman" w:cs="Times New Roman"/>
          <w:sz w:val="20"/>
          <w:szCs w:val="20"/>
        </w:rPr>
        <w:t>0</w:t>
      </w:r>
      <w:r w:rsidRPr="0049180D">
        <w:rPr>
          <w:rFonts w:ascii="Times New Roman" w:hAnsi="Times New Roman" w:cs="Times New Roman"/>
          <w:sz w:val="20"/>
          <w:szCs w:val="20"/>
        </w:rPr>
        <w:t xml:space="preserve">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случае невыполнения Сторонами своих обязательств и не достижения взаимного согласия споры по настоящему Контракту разрешаются в </w:t>
      </w:r>
      <w:r w:rsidR="00BE66E0" w:rsidRPr="0049180D">
        <w:rPr>
          <w:rFonts w:ascii="Times New Roman" w:hAnsi="Times New Roman" w:cs="Times New Roman"/>
          <w:sz w:val="20"/>
          <w:szCs w:val="20"/>
        </w:rPr>
        <w:t>суде в соответствии с действующим в Республике Южная Осетия законодательством</w:t>
      </w:r>
      <w:r w:rsidRPr="0049180D">
        <w:rPr>
          <w:rFonts w:ascii="Times New Roman" w:hAnsi="Times New Roman" w:cs="Times New Roman"/>
          <w:sz w:val="20"/>
          <w:szCs w:val="20"/>
        </w:rPr>
        <w:t>.</w:t>
      </w:r>
    </w:p>
    <w:p w:rsidR="00640ADC" w:rsidRDefault="00640ADC" w:rsidP="00F131D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099" w:rsidRPr="0049180D" w:rsidRDefault="00FD0099" w:rsidP="00F131D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Default="00640ADC" w:rsidP="00F131D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80D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825F24" w:rsidRPr="0049180D" w:rsidRDefault="00825F24" w:rsidP="00825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40ADC" w:rsidRPr="0049180D" w:rsidRDefault="00640ADC" w:rsidP="00BE2ADB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Контракт вступает в силу с момента его подписания Сторонами и действует</w:t>
      </w:r>
      <w:r w:rsidR="00BE66E0" w:rsidRPr="0049180D">
        <w:rPr>
          <w:rFonts w:ascii="Times New Roman" w:hAnsi="Times New Roman" w:cs="Times New Roman"/>
          <w:sz w:val="20"/>
          <w:szCs w:val="20"/>
        </w:rPr>
        <w:t xml:space="preserve"> до ____________</w:t>
      </w:r>
      <w:r w:rsidRPr="0049180D">
        <w:rPr>
          <w:rFonts w:ascii="Times New Roman" w:hAnsi="Times New Roman" w:cs="Times New Roman"/>
          <w:sz w:val="20"/>
          <w:szCs w:val="20"/>
        </w:rPr>
        <w:t>: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 части выполнения работ:</w:t>
      </w:r>
      <w:r w:rsidR="0049180D">
        <w:rPr>
          <w:rFonts w:ascii="Times New Roman" w:hAnsi="Times New Roman" w:cs="Times New Roman"/>
          <w:sz w:val="20"/>
          <w:szCs w:val="20"/>
        </w:rPr>
        <w:t xml:space="preserve"> </w:t>
      </w:r>
      <w:r w:rsidR="00BE66E0" w:rsidRPr="0049180D">
        <w:rPr>
          <w:rFonts w:ascii="Times New Roman" w:hAnsi="Times New Roman" w:cs="Times New Roman"/>
          <w:sz w:val="20"/>
          <w:szCs w:val="20"/>
        </w:rPr>
        <w:t>___________________по____________________</w:t>
      </w:r>
      <w:r w:rsidRPr="004918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40ADC" w:rsidRPr="0049180D" w:rsidRDefault="00640ADC" w:rsidP="00BE2ADB">
      <w:pPr>
        <w:widowControl w:val="0"/>
        <w:numPr>
          <w:ilvl w:val="2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В части оплаты расчеты за выполненные работы производятся </w:t>
      </w:r>
      <w:r w:rsidRPr="0049180D">
        <w:rPr>
          <w:rFonts w:ascii="Times New Roman" w:hAnsi="Times New Roman" w:cs="Times New Roman"/>
          <w:spacing w:val="-1"/>
          <w:sz w:val="20"/>
          <w:szCs w:val="20"/>
        </w:rPr>
        <w:t xml:space="preserve">в течение 15 (пятнадцати) дней </w:t>
      </w:r>
      <w:r w:rsidRPr="0049180D">
        <w:rPr>
          <w:rFonts w:ascii="Times New Roman" w:hAnsi="Times New Roman" w:cs="Times New Roman"/>
          <w:sz w:val="20"/>
          <w:szCs w:val="20"/>
        </w:rPr>
        <w:t>с момента подписания заказчиком документов, подтверждающих выполнение работ.</w:t>
      </w:r>
    </w:p>
    <w:p w:rsidR="00640ADC" w:rsidRPr="0049180D" w:rsidRDefault="00640ADC" w:rsidP="00FD0099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Окончание срока действия настоящего Контракта не освобождает стороны от исполнения принятых на себя обязательств.</w:t>
      </w:r>
      <w:bookmarkStart w:id="14" w:name="Par857"/>
      <w:bookmarkEnd w:id="14"/>
    </w:p>
    <w:p w:rsidR="00640ADC" w:rsidRPr="0049180D" w:rsidRDefault="00640ADC" w:rsidP="00FD0099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Любые изменения и дополнения к настоящему Контракту, не противоречащие законодательству </w:t>
      </w:r>
      <w:r w:rsidR="006B0425" w:rsidRPr="0049180D">
        <w:rPr>
          <w:rFonts w:ascii="Times New Roman" w:hAnsi="Times New Roman" w:cs="Times New Roman"/>
          <w:sz w:val="20"/>
          <w:szCs w:val="20"/>
        </w:rPr>
        <w:t>Республики Южная Осетия</w:t>
      </w:r>
      <w:r w:rsidRPr="0049180D">
        <w:rPr>
          <w:rFonts w:ascii="Times New Roman" w:hAnsi="Times New Roman" w:cs="Times New Roman"/>
          <w:sz w:val="20"/>
          <w:szCs w:val="20"/>
        </w:rPr>
        <w:t>, оформляются дополнительным соглашением Сторон в письменной форме.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640ADC" w:rsidRPr="0049180D" w:rsidRDefault="00640ADC" w:rsidP="00FD0099">
      <w:pPr>
        <w:widowControl w:val="0"/>
        <w:numPr>
          <w:ilvl w:val="1"/>
          <w:numId w:val="3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Все уведомления и сообщения сторонами должны направляться в письменной форме и будут считаться исполненными надлежащим образом, если они направлены заказным письмом, по факсу, или доставлены лично по юридическим (почтовым) адресам сторон. Уведомление вступает в силу в день получения его лицом, которому оно адресовано, если иное не установлено законом или настоящим Контрактом</w:t>
      </w:r>
    </w:p>
    <w:p w:rsidR="00640ADC" w:rsidRPr="0049180D" w:rsidRDefault="00640ADC" w:rsidP="00FD0099">
      <w:pPr>
        <w:widowControl w:val="0"/>
        <w:numPr>
          <w:ilvl w:val="1"/>
          <w:numId w:val="3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 xml:space="preserve">Настоящий Контракт может быть расторгнут по взаимному соглашению Сторон, по решению суда или в связи с односторонним отказом Стороны от исполнения настоящего Контракта в соответствии с </w:t>
      </w:r>
      <w:r w:rsidR="00BE66E0" w:rsidRPr="0049180D">
        <w:rPr>
          <w:rFonts w:ascii="Times New Roman" w:hAnsi="Times New Roman" w:cs="Times New Roman"/>
          <w:sz w:val="20"/>
          <w:szCs w:val="20"/>
        </w:rPr>
        <w:t xml:space="preserve">действующим в Республике Южная Осетия </w:t>
      </w:r>
      <w:r w:rsidRPr="0049180D">
        <w:rPr>
          <w:rFonts w:ascii="Times New Roman" w:hAnsi="Times New Roman" w:cs="Times New Roman"/>
          <w:sz w:val="20"/>
          <w:szCs w:val="20"/>
        </w:rPr>
        <w:t xml:space="preserve">гражданским законодательством.   </w:t>
      </w:r>
    </w:p>
    <w:p w:rsidR="00BE66E0" w:rsidRPr="0049180D" w:rsidRDefault="00BE66E0" w:rsidP="00FD0099">
      <w:pPr>
        <w:pStyle w:val="ConsPlusNormal"/>
        <w:widowControl/>
        <w:numPr>
          <w:ilvl w:val="1"/>
          <w:numId w:val="31"/>
        </w:numPr>
        <w:tabs>
          <w:tab w:val="left" w:pos="426"/>
        </w:tabs>
        <w:adjustRightInd w:val="0"/>
        <w:ind w:left="0" w:firstLine="0"/>
        <w:jc w:val="both"/>
        <w:rPr>
          <w:sz w:val="20"/>
        </w:rPr>
      </w:pPr>
      <w:r w:rsidRPr="0049180D">
        <w:rPr>
          <w:sz w:val="20"/>
        </w:rPr>
        <w:t>Стороны обязуются своевременно извещать друг друга об изменениях юридического адреса и банковских реквизитов.</w:t>
      </w:r>
    </w:p>
    <w:p w:rsidR="00640ADC" w:rsidRPr="0049180D" w:rsidRDefault="00640ADC" w:rsidP="00FD0099">
      <w:pPr>
        <w:widowControl w:val="0"/>
        <w:numPr>
          <w:ilvl w:val="1"/>
          <w:numId w:val="3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Стороны обязуются извещать друг друга об обстоятельствах, которые могут привести к нанесению ущерба любой из сторон, немедленно по выявлению таких обстоятельств.</w:t>
      </w:r>
    </w:p>
    <w:p w:rsidR="00640ADC" w:rsidRPr="0049180D" w:rsidRDefault="00640ADC" w:rsidP="00FD0099">
      <w:pPr>
        <w:widowControl w:val="0"/>
        <w:numPr>
          <w:ilvl w:val="1"/>
          <w:numId w:val="3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sz w:val="20"/>
          <w:szCs w:val="20"/>
        </w:rPr>
        <w:t>Все Приложения к настоящему Контракту являются его неотъемлемой частью.</w:t>
      </w:r>
    </w:p>
    <w:p w:rsidR="00640ADC" w:rsidRDefault="00640ADC" w:rsidP="00F13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5F24" w:rsidRPr="0049180D" w:rsidRDefault="00825F24" w:rsidP="00F13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ADC" w:rsidRPr="0049180D" w:rsidRDefault="00825F24" w:rsidP="00825F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49180D">
        <w:rPr>
          <w:rFonts w:ascii="Times New Roman" w:hAnsi="Times New Roman" w:cs="Times New Roman"/>
          <w:b/>
          <w:bCs/>
          <w:spacing w:val="-1"/>
          <w:sz w:val="20"/>
          <w:szCs w:val="20"/>
        </w:rPr>
        <w:t>12. АДРЕСА, БАНКОВ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СКИЕ РЕКВИЗИТЫ И ПОДПИСИ СТОРОН</w:t>
      </w:r>
    </w:p>
    <w:p w:rsidR="00825F24" w:rsidRDefault="00825F24" w:rsidP="00F131D6">
      <w:pPr>
        <w:tabs>
          <w:tab w:val="left" w:pos="3099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25F24" w:rsidRDefault="00825F24" w:rsidP="00F131D6">
      <w:pPr>
        <w:tabs>
          <w:tab w:val="left" w:pos="3099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640ADC" w:rsidRPr="0049180D" w:rsidRDefault="00640ADC" w:rsidP="00F131D6">
      <w:pPr>
        <w:tabs>
          <w:tab w:val="left" w:pos="309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80D">
        <w:rPr>
          <w:rFonts w:ascii="Times New Roman" w:hAnsi="Times New Roman" w:cs="Times New Roman"/>
          <w:b/>
          <w:spacing w:val="-4"/>
          <w:sz w:val="20"/>
          <w:szCs w:val="20"/>
        </w:rPr>
        <w:t>Заказчик</w:t>
      </w:r>
      <w:r w:rsidRPr="0049180D">
        <w:rPr>
          <w:rFonts w:ascii="Times New Roman" w:hAnsi="Times New Roman" w:cs="Times New Roman"/>
          <w:spacing w:val="-4"/>
          <w:sz w:val="20"/>
          <w:szCs w:val="20"/>
        </w:rPr>
        <w:t>:</w:t>
      </w:r>
      <w:r w:rsidRPr="004918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0ADC" w:rsidRPr="0049180D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0"/>
          <w:szCs w:val="20"/>
        </w:rPr>
      </w:pPr>
    </w:p>
    <w:p w:rsidR="00640ADC" w:rsidRPr="0049180D" w:rsidRDefault="00BE66E0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49180D">
        <w:rPr>
          <w:rFonts w:ascii="Times New Roman" w:hAnsi="Times New Roman" w:cs="Times New Roman"/>
          <w:b/>
          <w:spacing w:val="-4"/>
          <w:sz w:val="20"/>
          <w:szCs w:val="20"/>
        </w:rPr>
        <w:t>Исполнитель:</w:t>
      </w:r>
    </w:p>
    <w:p w:rsidR="00640ADC" w:rsidRPr="00F131D6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40ADC" w:rsidRPr="00F131D6" w:rsidRDefault="00640ADC" w:rsidP="00F131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BF534A" w:rsidRPr="003B30DC" w:rsidTr="007F449F">
        <w:tc>
          <w:tcPr>
            <w:tcW w:w="4361" w:type="dxa"/>
          </w:tcPr>
          <w:p w:rsidR="00BF534A" w:rsidRPr="003B30DC" w:rsidRDefault="00BF534A" w:rsidP="00F97024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F534A" w:rsidRPr="003B30DC" w:rsidRDefault="00BF534A" w:rsidP="007F449F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F534A" w:rsidRPr="003B30DC" w:rsidRDefault="00BF534A" w:rsidP="007F449F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>к Правилам благоустройства территорий населенных пунктов Республики Южная Осетия</w:t>
            </w:r>
          </w:p>
          <w:p w:rsidR="00BF534A" w:rsidRDefault="00BF534A" w:rsidP="00F97024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D0099" w:rsidRPr="00736C6E" w:rsidRDefault="00FD0099" w:rsidP="00F97024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F534A" w:rsidRDefault="00BF534A" w:rsidP="00BF53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№_</w:t>
      </w:r>
    </w:p>
    <w:p w:rsidR="00BF534A" w:rsidRPr="00BF534A" w:rsidRDefault="00BF534A" w:rsidP="00BF53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приемки выполненных работ (услуг) по государственному контракту № _</w:t>
      </w:r>
      <w:proofErr w:type="gramStart"/>
      <w:r>
        <w:rPr>
          <w:rFonts w:ascii="Times New Roman" w:hAnsi="Times New Roman" w:cs="Times New Roman"/>
          <w:sz w:val="24"/>
          <w:szCs w:val="24"/>
        </w:rPr>
        <w:t>_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r w:rsidRPr="00BF534A">
        <w:rPr>
          <w:rFonts w:ascii="Times New Roman" w:hAnsi="Times New Roman" w:cs="Times New Roman"/>
          <w:i/>
          <w:sz w:val="20"/>
          <w:szCs w:val="24"/>
        </w:rPr>
        <w:t>(наименование контракта)</w:t>
      </w:r>
    </w:p>
    <w:p w:rsidR="00BF534A" w:rsidRDefault="00BF534A" w:rsidP="00BF53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_________ по _____________</w:t>
      </w:r>
    </w:p>
    <w:p w:rsidR="00BF534A" w:rsidRDefault="00BF534A" w:rsidP="00BF53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BF534A" w:rsidRPr="00027CAA" w:rsidTr="00F97024">
        <w:tc>
          <w:tcPr>
            <w:tcW w:w="4813" w:type="dxa"/>
          </w:tcPr>
          <w:p w:rsidR="00BF534A" w:rsidRPr="00027CAA" w:rsidRDefault="00BF534A" w:rsidP="00BF53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______________________</w:t>
            </w:r>
          </w:p>
          <w:p w:rsidR="00BF534A" w:rsidRPr="00027CAA" w:rsidRDefault="00BF534A" w:rsidP="00BF53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место составления акта</w:t>
            </w:r>
          </w:p>
        </w:tc>
        <w:tc>
          <w:tcPr>
            <w:tcW w:w="4814" w:type="dxa"/>
          </w:tcPr>
          <w:p w:rsidR="00BF534A" w:rsidRPr="00027CAA" w:rsidRDefault="00BF534A" w:rsidP="00BF53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BF534A" w:rsidRPr="00027CAA" w:rsidRDefault="00BF534A" w:rsidP="00BF53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</w:tr>
    </w:tbl>
    <w:p w:rsidR="00BF534A" w:rsidRDefault="00BF534A" w:rsidP="00BF53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Заказчик</w:t>
      </w:r>
      <w:r w:rsidR="00FD0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   в лице _________________, действующего (их) на основании ___________________________, </w:t>
      </w:r>
    </w:p>
    <w:p w:rsidR="00BF534A" w:rsidRPr="00027CAA" w:rsidRDefault="00BF534A" w:rsidP="00BF53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и Исполнитель _______________________, в лице действующего (их) на основании __________________________________________, с другой стороны</w:t>
      </w:r>
    </w:p>
    <w:p w:rsidR="00BF534A" w:rsidRPr="00027CAA" w:rsidRDefault="00BF534A" w:rsidP="00BF53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7CAA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BF534A" w:rsidRDefault="00BF534A" w:rsidP="00BF534A">
      <w:pPr>
        <w:pStyle w:val="ConsPlusNonformat"/>
        <w:widowControl/>
        <w:numPr>
          <w:ilvl w:val="0"/>
          <w:numId w:val="32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CAA">
        <w:rPr>
          <w:rFonts w:ascii="Times New Roman" w:hAnsi="Times New Roman" w:cs="Times New Roman"/>
          <w:sz w:val="24"/>
          <w:szCs w:val="24"/>
        </w:rPr>
        <w:t>Испо</w:t>
      </w:r>
      <w:r w:rsidR="00FD0099">
        <w:rPr>
          <w:rFonts w:ascii="Times New Roman" w:hAnsi="Times New Roman" w:cs="Times New Roman"/>
          <w:sz w:val="24"/>
          <w:szCs w:val="24"/>
        </w:rPr>
        <w:t xml:space="preserve">лнителем предъявлены к приемке </w:t>
      </w:r>
      <w:r w:rsidRPr="00027CAA">
        <w:rPr>
          <w:rFonts w:ascii="Times New Roman" w:hAnsi="Times New Roman" w:cs="Times New Roman"/>
          <w:sz w:val="24"/>
          <w:szCs w:val="24"/>
        </w:rPr>
        <w:t xml:space="preserve">следующие оказанные на основании </w:t>
      </w:r>
      <w:r>
        <w:rPr>
          <w:rFonts w:ascii="Times New Roman" w:hAnsi="Times New Roman" w:cs="Times New Roman"/>
          <w:sz w:val="24"/>
          <w:szCs w:val="24"/>
        </w:rPr>
        <w:t>государственного контракта</w:t>
      </w:r>
      <w:r w:rsidRPr="00027CAA">
        <w:rPr>
          <w:rFonts w:ascii="Times New Roman" w:hAnsi="Times New Roman" w:cs="Times New Roman"/>
          <w:sz w:val="24"/>
          <w:szCs w:val="24"/>
        </w:rPr>
        <w:t xml:space="preserve"> № _____ от «__</w:t>
      </w:r>
      <w:proofErr w:type="gramStart"/>
      <w:r w:rsidRPr="00027CA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27CAA">
        <w:rPr>
          <w:rFonts w:ascii="Times New Roman" w:hAnsi="Times New Roman" w:cs="Times New Roman"/>
          <w:sz w:val="24"/>
          <w:szCs w:val="24"/>
        </w:rPr>
        <w:t xml:space="preserve">_________ ____ г. (далее 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02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027CAA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работы (</w:t>
      </w:r>
      <w:r w:rsidRPr="00027CAA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7C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 уборке улиц и площадей</w:t>
      </w:r>
      <w:r w:rsidRPr="00027CAA">
        <w:rPr>
          <w:rFonts w:ascii="Times New Roman" w:hAnsi="Times New Roman" w:cs="Times New Roman"/>
          <w:sz w:val="24"/>
          <w:szCs w:val="24"/>
        </w:rPr>
        <w:t>:</w:t>
      </w:r>
    </w:p>
    <w:p w:rsidR="00736C6E" w:rsidRPr="00736C6E" w:rsidRDefault="00736C6E" w:rsidP="00736C6E">
      <w:pPr>
        <w:pStyle w:val="ConsPlusNonformat"/>
        <w:widowControl/>
        <w:tabs>
          <w:tab w:val="left" w:pos="1134"/>
        </w:tabs>
        <w:ind w:left="708"/>
        <w:jc w:val="both"/>
        <w:rPr>
          <w:rFonts w:ascii="Times New Roman" w:hAnsi="Times New Roman" w:cs="Times New Roman"/>
          <w:sz w:val="16"/>
          <w:szCs w:val="24"/>
        </w:rPr>
      </w:pPr>
    </w:p>
    <w:p w:rsidR="0079028F" w:rsidRDefault="00C56540" w:rsidP="003A606F">
      <w:pPr>
        <w:pStyle w:val="ConsPlusNonformat"/>
        <w:widowControl/>
        <w:tabs>
          <w:tab w:val="left" w:pos="1134"/>
        </w:tabs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 технологии летней уборки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989"/>
        <w:gridCol w:w="989"/>
        <w:gridCol w:w="989"/>
        <w:gridCol w:w="989"/>
        <w:gridCol w:w="989"/>
        <w:gridCol w:w="989"/>
        <w:gridCol w:w="1012"/>
        <w:gridCol w:w="992"/>
      </w:tblGrid>
      <w:tr w:rsidR="003A606F" w:rsidRPr="004723EA" w:rsidTr="0063192B">
        <w:tc>
          <w:tcPr>
            <w:tcW w:w="993" w:type="dxa"/>
            <w:vMerge w:val="restart"/>
            <w:vAlign w:val="center"/>
          </w:tcPr>
          <w:p w:rsidR="003A606F" w:rsidRPr="0063192B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3192B">
              <w:rPr>
                <w:rFonts w:ascii="Times New Roman" w:hAnsi="Times New Roman" w:cs="Times New Roman"/>
                <w:sz w:val="16"/>
                <w:szCs w:val="18"/>
              </w:rPr>
              <w:t>Общая убираемая площадь согласно титульным спискам</w:t>
            </w:r>
          </w:p>
        </w:tc>
        <w:tc>
          <w:tcPr>
            <w:tcW w:w="851" w:type="dxa"/>
            <w:vMerge w:val="restart"/>
            <w:vAlign w:val="center"/>
          </w:tcPr>
          <w:p w:rsidR="003A606F" w:rsidRPr="0063192B" w:rsidRDefault="003A606F" w:rsidP="0063192B">
            <w:pPr>
              <w:pStyle w:val="ConsPlusNonformat"/>
              <w:widowControl/>
              <w:tabs>
                <w:tab w:val="left" w:pos="1134"/>
              </w:tabs>
              <w:ind w:right="-108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3192B">
              <w:rPr>
                <w:rFonts w:ascii="Times New Roman" w:hAnsi="Times New Roman" w:cs="Times New Roman"/>
                <w:sz w:val="16"/>
                <w:szCs w:val="18"/>
              </w:rPr>
              <w:t>Тариф на услуги по уборке улиц и площадей</w:t>
            </w:r>
          </w:p>
        </w:tc>
        <w:tc>
          <w:tcPr>
            <w:tcW w:w="7938" w:type="dxa"/>
            <w:gridSpan w:val="8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Выполненные работы</w:t>
            </w:r>
          </w:p>
        </w:tc>
      </w:tr>
      <w:tr w:rsidR="003A606F" w:rsidRPr="004723EA" w:rsidTr="0063192B">
        <w:tc>
          <w:tcPr>
            <w:tcW w:w="993" w:type="dxa"/>
            <w:vMerge/>
          </w:tcPr>
          <w:p w:rsidR="003A606F" w:rsidRPr="004723EA" w:rsidRDefault="003A606F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606F" w:rsidRPr="004723EA" w:rsidRDefault="003A606F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4" w:type="dxa"/>
            <w:gridSpan w:val="6"/>
          </w:tcPr>
          <w:p w:rsidR="003A606F" w:rsidRPr="004723EA" w:rsidRDefault="003A606F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Подметание</w:t>
            </w:r>
          </w:p>
        </w:tc>
        <w:tc>
          <w:tcPr>
            <w:tcW w:w="1012" w:type="dxa"/>
            <w:vMerge w:val="restart"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Поливка проезжей части</w:t>
            </w:r>
          </w:p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Мойка проезжей части</w:t>
            </w:r>
          </w:p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06F" w:rsidRPr="004723EA" w:rsidTr="0063192B">
        <w:tc>
          <w:tcPr>
            <w:tcW w:w="993" w:type="dxa"/>
            <w:vMerge/>
          </w:tcPr>
          <w:p w:rsidR="003A606F" w:rsidRPr="004723EA" w:rsidRDefault="003A606F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606F" w:rsidRPr="004723EA" w:rsidRDefault="003A606F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3A606F" w:rsidRPr="004723EA" w:rsidRDefault="003A606F" w:rsidP="00ED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 xml:space="preserve">Метение проезжей части </w:t>
            </w:r>
          </w:p>
        </w:tc>
        <w:tc>
          <w:tcPr>
            <w:tcW w:w="989" w:type="dxa"/>
          </w:tcPr>
          <w:p w:rsidR="003A606F" w:rsidRPr="004723EA" w:rsidRDefault="003A606F" w:rsidP="00ED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 xml:space="preserve">Метение лотков </w:t>
            </w:r>
          </w:p>
        </w:tc>
        <w:tc>
          <w:tcPr>
            <w:tcW w:w="989" w:type="dxa"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Метение тротуаров</w:t>
            </w:r>
          </w:p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Сбор мусора с газонов</w:t>
            </w:r>
          </w:p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Уборка урн</w:t>
            </w:r>
          </w:p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Сбор и вывоз смета</w:t>
            </w:r>
          </w:p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A606F" w:rsidRPr="004723EA" w:rsidRDefault="003A606F" w:rsidP="003A6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3EA" w:rsidRPr="003A606F" w:rsidTr="0063192B">
        <w:tc>
          <w:tcPr>
            <w:tcW w:w="993" w:type="dxa"/>
          </w:tcPr>
          <w:p w:rsidR="004723EA" w:rsidRPr="004723EA" w:rsidRDefault="004723EA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 w:cs="Times New Roman"/>
                <w:i/>
                <w:sz w:val="16"/>
                <w:szCs w:val="16"/>
              </w:rPr>
              <w:t>м2</w:t>
            </w:r>
          </w:p>
        </w:tc>
        <w:tc>
          <w:tcPr>
            <w:tcW w:w="851" w:type="dxa"/>
          </w:tcPr>
          <w:p w:rsidR="004723EA" w:rsidRPr="004723EA" w:rsidRDefault="004723EA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 w:cs="Times New Roman"/>
                <w:i/>
                <w:sz w:val="16"/>
                <w:szCs w:val="16"/>
              </w:rPr>
              <w:t>руб. за 1 м2</w:t>
            </w:r>
          </w:p>
        </w:tc>
        <w:tc>
          <w:tcPr>
            <w:tcW w:w="989" w:type="dxa"/>
          </w:tcPr>
          <w:p w:rsidR="004723EA" w:rsidRPr="004723EA" w:rsidRDefault="004723EA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 w:cs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989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989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989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989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989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1012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  <w:tc>
          <w:tcPr>
            <w:tcW w:w="992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</w:tr>
      <w:tr w:rsidR="0079028F" w:rsidRPr="0079028F" w:rsidTr="0063192B">
        <w:tc>
          <w:tcPr>
            <w:tcW w:w="993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9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2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9028F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11184" w:rsidRPr="0079028F" w:rsidTr="0063192B">
        <w:tc>
          <w:tcPr>
            <w:tcW w:w="8790" w:type="dxa"/>
            <w:gridSpan w:val="9"/>
          </w:tcPr>
          <w:p w:rsidR="00911184" w:rsidRPr="0079028F" w:rsidRDefault="00911184" w:rsidP="0091118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период (без НДС) (гр.1*гр.2</w:t>
            </w:r>
            <w:r w:rsidRPr="00911184">
              <w:rPr>
                <w:rFonts w:ascii="Times New Roman" w:hAnsi="Times New Roman" w:cs="Times New Roman"/>
              </w:rPr>
              <w:t>/365</w:t>
            </w:r>
            <w:r>
              <w:rPr>
                <w:rFonts w:ascii="Times New Roman" w:hAnsi="Times New Roman" w:cs="Times New Roman"/>
              </w:rPr>
              <w:t>*кол-во дней периода)</w:t>
            </w:r>
          </w:p>
        </w:tc>
        <w:tc>
          <w:tcPr>
            <w:tcW w:w="992" w:type="dxa"/>
          </w:tcPr>
          <w:p w:rsidR="00911184" w:rsidRPr="0079028F" w:rsidRDefault="00911184" w:rsidP="003A606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84" w:rsidRPr="0079028F" w:rsidTr="0063192B">
        <w:tc>
          <w:tcPr>
            <w:tcW w:w="8790" w:type="dxa"/>
            <w:gridSpan w:val="9"/>
          </w:tcPr>
          <w:p w:rsidR="00911184" w:rsidRPr="0079028F" w:rsidRDefault="00911184" w:rsidP="0091118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 оплате за период</w:t>
            </w:r>
          </w:p>
        </w:tc>
        <w:tc>
          <w:tcPr>
            <w:tcW w:w="992" w:type="dxa"/>
          </w:tcPr>
          <w:p w:rsidR="00911184" w:rsidRPr="0079028F" w:rsidRDefault="00911184" w:rsidP="0079028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184" w:rsidRPr="0079028F" w:rsidTr="0063192B">
        <w:tc>
          <w:tcPr>
            <w:tcW w:w="8790" w:type="dxa"/>
            <w:gridSpan w:val="9"/>
          </w:tcPr>
          <w:p w:rsidR="00911184" w:rsidRPr="0079028F" w:rsidRDefault="00911184" w:rsidP="0091118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НДС</w:t>
            </w:r>
          </w:p>
        </w:tc>
        <w:tc>
          <w:tcPr>
            <w:tcW w:w="992" w:type="dxa"/>
          </w:tcPr>
          <w:p w:rsidR="00911184" w:rsidRPr="0079028F" w:rsidRDefault="00911184" w:rsidP="0079028F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C6E" w:rsidRPr="00736C6E" w:rsidRDefault="00736C6E" w:rsidP="003A606F">
      <w:pPr>
        <w:pStyle w:val="ConsPlusNonformat"/>
        <w:widowControl/>
        <w:tabs>
          <w:tab w:val="left" w:pos="1134"/>
        </w:tabs>
        <w:jc w:val="center"/>
        <w:rPr>
          <w:rFonts w:ascii="Times New Roman" w:hAnsi="Times New Roman" w:cs="Times New Roman"/>
          <w:sz w:val="16"/>
          <w:szCs w:val="24"/>
        </w:rPr>
      </w:pPr>
    </w:p>
    <w:p w:rsidR="0079028F" w:rsidRDefault="00C56540" w:rsidP="003A606F">
      <w:pPr>
        <w:pStyle w:val="ConsPlusNonformat"/>
        <w:widowControl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 технологии зимней уборки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98"/>
        <w:gridCol w:w="1149"/>
        <w:gridCol w:w="1098"/>
        <w:gridCol w:w="1134"/>
        <w:gridCol w:w="1134"/>
        <w:gridCol w:w="1134"/>
        <w:gridCol w:w="1276"/>
        <w:gridCol w:w="1559"/>
      </w:tblGrid>
      <w:tr w:rsidR="003A606F" w:rsidRPr="004723EA" w:rsidTr="0063192B">
        <w:tc>
          <w:tcPr>
            <w:tcW w:w="1298" w:type="dxa"/>
            <w:vMerge w:val="restart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Общая убираемая площадь согласно титульным спискам</w:t>
            </w:r>
          </w:p>
        </w:tc>
        <w:tc>
          <w:tcPr>
            <w:tcW w:w="1149" w:type="dxa"/>
            <w:vMerge w:val="restart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Тариф на услуги по уборке улиц и площадей</w:t>
            </w:r>
          </w:p>
        </w:tc>
        <w:tc>
          <w:tcPr>
            <w:tcW w:w="7335" w:type="dxa"/>
            <w:gridSpan w:val="6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Выполненные работы</w:t>
            </w:r>
          </w:p>
        </w:tc>
      </w:tr>
      <w:tr w:rsidR="003A606F" w:rsidRPr="004723EA" w:rsidTr="0063192B">
        <w:tc>
          <w:tcPr>
            <w:tcW w:w="1298" w:type="dxa"/>
            <w:vMerge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gridSpan w:val="3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Уборка</w:t>
            </w:r>
          </w:p>
        </w:tc>
        <w:tc>
          <w:tcPr>
            <w:tcW w:w="1134" w:type="dxa"/>
            <w:vAlign w:val="center"/>
          </w:tcPr>
          <w:p w:rsidR="003A606F" w:rsidRPr="004723EA" w:rsidRDefault="003A606F" w:rsidP="0063192B">
            <w:pPr>
              <w:pStyle w:val="ConsPlusNonformat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Борьба с гололедом</w:t>
            </w:r>
          </w:p>
        </w:tc>
        <w:tc>
          <w:tcPr>
            <w:tcW w:w="2835" w:type="dxa"/>
            <w:gridSpan w:val="2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3EA">
              <w:rPr>
                <w:rFonts w:ascii="Times New Roman" w:hAnsi="Times New Roman" w:cs="Times New Roman"/>
                <w:sz w:val="18"/>
                <w:szCs w:val="18"/>
              </w:rPr>
              <w:t>Удаление снежно-ледяных образований</w:t>
            </w:r>
          </w:p>
        </w:tc>
      </w:tr>
      <w:tr w:rsidR="003A606F" w:rsidRPr="004723EA" w:rsidTr="0063192B">
        <w:tc>
          <w:tcPr>
            <w:tcW w:w="1298" w:type="dxa"/>
            <w:vMerge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vMerge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3A606F" w:rsidRPr="004723EA" w:rsidRDefault="003A606F" w:rsidP="0063192B">
            <w:pPr>
              <w:autoSpaceDE w:val="0"/>
              <w:autoSpaceDN w:val="0"/>
              <w:adjustRightInd w:val="0"/>
              <w:ind w:left="-143" w:righ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Подметание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на тротуарах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снега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толщиной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до 2 см. в дни снегопада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Сдвигание на тротуарах снега толщиной более 2 см. в дни снегопада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Посыпка тротуаров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23EA">
              <w:rPr>
                <w:rFonts w:ascii="Times New Roman" w:hAnsi="Times New Roman"/>
                <w:sz w:val="18"/>
                <w:szCs w:val="18"/>
              </w:rPr>
              <w:t>проти</w:t>
            </w:r>
            <w:proofErr w:type="spellEnd"/>
            <w:r w:rsidRPr="004723E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23EA">
              <w:rPr>
                <w:rFonts w:ascii="Times New Roman" w:hAnsi="Times New Roman"/>
                <w:sz w:val="18"/>
                <w:szCs w:val="18"/>
              </w:rPr>
              <w:t>воголо</w:t>
            </w:r>
            <w:proofErr w:type="spellEnd"/>
            <w:r w:rsidRPr="004723E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23EA">
              <w:rPr>
                <w:rFonts w:ascii="Times New Roman" w:hAnsi="Times New Roman"/>
                <w:sz w:val="18"/>
                <w:szCs w:val="18"/>
              </w:rPr>
              <w:t>ледными</w:t>
            </w:r>
            <w:proofErr w:type="spellEnd"/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материалами во время гололеда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606F" w:rsidRPr="004723EA" w:rsidRDefault="003A606F" w:rsidP="0063192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sz w:val="18"/>
                <w:szCs w:val="18"/>
              </w:rPr>
              <w:t>Сгребание и подметание снежно-ледяных образований на проезжей части</w:t>
            </w:r>
          </w:p>
        </w:tc>
        <w:tc>
          <w:tcPr>
            <w:tcW w:w="1559" w:type="dxa"/>
            <w:vAlign w:val="center"/>
          </w:tcPr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723EA">
              <w:rPr>
                <w:rFonts w:ascii="Times New Roman" w:hAnsi="Times New Roman"/>
                <w:i/>
                <w:sz w:val="18"/>
                <w:szCs w:val="18"/>
              </w:rPr>
              <w:t>Складирование/</w:t>
            </w:r>
          </w:p>
          <w:p w:rsidR="003A606F" w:rsidRPr="004723EA" w:rsidRDefault="003A606F" w:rsidP="00631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23EA">
              <w:rPr>
                <w:rFonts w:ascii="Times New Roman" w:hAnsi="Times New Roman"/>
                <w:i/>
                <w:sz w:val="18"/>
                <w:szCs w:val="18"/>
              </w:rPr>
              <w:t>вывоз</w:t>
            </w:r>
            <w:r w:rsidRPr="004723E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23EA">
              <w:rPr>
                <w:rFonts w:ascii="Times New Roman" w:hAnsi="Times New Roman"/>
                <w:i/>
                <w:sz w:val="18"/>
                <w:szCs w:val="18"/>
              </w:rPr>
              <w:t xml:space="preserve">(указать для каждой улицы соответствующий способ) </w:t>
            </w:r>
            <w:r w:rsidRPr="004723EA">
              <w:rPr>
                <w:rFonts w:ascii="Times New Roman" w:hAnsi="Times New Roman"/>
                <w:sz w:val="18"/>
                <w:szCs w:val="18"/>
              </w:rPr>
              <w:t>снежно-ледяных образований</w:t>
            </w:r>
          </w:p>
        </w:tc>
      </w:tr>
      <w:tr w:rsidR="004723EA" w:rsidRPr="004723EA" w:rsidTr="0063192B">
        <w:tc>
          <w:tcPr>
            <w:tcW w:w="1298" w:type="dxa"/>
          </w:tcPr>
          <w:p w:rsidR="004723EA" w:rsidRPr="004723EA" w:rsidRDefault="004723EA" w:rsidP="00F9702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 w:cs="Times New Roman"/>
                <w:i/>
                <w:sz w:val="16"/>
                <w:szCs w:val="16"/>
              </w:rPr>
              <w:t>м2</w:t>
            </w:r>
          </w:p>
        </w:tc>
        <w:tc>
          <w:tcPr>
            <w:tcW w:w="1149" w:type="dxa"/>
          </w:tcPr>
          <w:p w:rsidR="004723EA" w:rsidRPr="004723EA" w:rsidRDefault="004723EA" w:rsidP="00F9702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 w:cs="Times New Roman"/>
                <w:i/>
                <w:sz w:val="16"/>
                <w:szCs w:val="16"/>
              </w:rPr>
              <w:t>руб. за 1 м2</w:t>
            </w:r>
          </w:p>
        </w:tc>
        <w:tc>
          <w:tcPr>
            <w:tcW w:w="1098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</w:t>
            </w:r>
            <w:r w:rsidR="006319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не выполнено/ выполнено частично</w:t>
            </w:r>
          </w:p>
        </w:tc>
        <w:tc>
          <w:tcPr>
            <w:tcW w:w="1134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</w:t>
            </w:r>
            <w:r w:rsidR="006319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не выполнено/ выполнено частично</w:t>
            </w:r>
          </w:p>
        </w:tc>
        <w:tc>
          <w:tcPr>
            <w:tcW w:w="1134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</w:t>
            </w:r>
            <w:r w:rsidR="006319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не выполнено/ выполнено частично</w:t>
            </w:r>
          </w:p>
        </w:tc>
        <w:tc>
          <w:tcPr>
            <w:tcW w:w="1134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</w:t>
            </w:r>
            <w:r w:rsidR="006319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не выполнено/ выполнено частично</w:t>
            </w:r>
          </w:p>
        </w:tc>
        <w:tc>
          <w:tcPr>
            <w:tcW w:w="1276" w:type="dxa"/>
          </w:tcPr>
          <w:p w:rsidR="0063192B" w:rsidRDefault="004723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</w:t>
            </w:r>
            <w:r w:rsidR="0063192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63192B" w:rsidRDefault="004723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 xml:space="preserve">не </w:t>
            </w:r>
          </w:p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 выполнено частично</w:t>
            </w:r>
          </w:p>
        </w:tc>
        <w:tc>
          <w:tcPr>
            <w:tcW w:w="1559" w:type="dxa"/>
          </w:tcPr>
          <w:p w:rsidR="004723EA" w:rsidRPr="004723EA" w:rsidRDefault="004723EA">
            <w:pPr>
              <w:rPr>
                <w:sz w:val="16"/>
                <w:szCs w:val="16"/>
              </w:rPr>
            </w:pPr>
            <w:r w:rsidRPr="004723EA">
              <w:rPr>
                <w:rFonts w:ascii="Times New Roman" w:hAnsi="Times New Roman"/>
                <w:i/>
                <w:sz w:val="16"/>
                <w:szCs w:val="16"/>
              </w:rPr>
              <w:t>Выполнено/не выполнено/ выполнено частично</w:t>
            </w:r>
          </w:p>
        </w:tc>
      </w:tr>
      <w:tr w:rsidR="00B2641F" w:rsidRPr="003A606F" w:rsidTr="0063192B">
        <w:tc>
          <w:tcPr>
            <w:tcW w:w="1298" w:type="dxa"/>
          </w:tcPr>
          <w:p w:rsidR="00B2641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8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B2641F" w:rsidRPr="003A606F" w:rsidRDefault="00911184" w:rsidP="009111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2641F" w:rsidRPr="003A606F" w:rsidTr="0063192B">
        <w:tc>
          <w:tcPr>
            <w:tcW w:w="8223" w:type="dxa"/>
            <w:gridSpan w:val="7"/>
          </w:tcPr>
          <w:p w:rsidR="00B2641F" w:rsidRPr="00911184" w:rsidRDefault="00B2641F" w:rsidP="00B2641F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  <w:r w:rsidR="00911184">
              <w:rPr>
                <w:rFonts w:ascii="Times New Roman" w:hAnsi="Times New Roman" w:cs="Times New Roman"/>
              </w:rPr>
              <w:t xml:space="preserve">за период </w:t>
            </w:r>
            <w:r>
              <w:rPr>
                <w:rFonts w:ascii="Times New Roman" w:hAnsi="Times New Roman" w:cs="Times New Roman"/>
              </w:rPr>
              <w:t>(без НДС)</w:t>
            </w:r>
            <w:r w:rsidR="00911184">
              <w:rPr>
                <w:rFonts w:ascii="Times New Roman" w:hAnsi="Times New Roman" w:cs="Times New Roman"/>
              </w:rPr>
              <w:t xml:space="preserve"> (гр.1*гр.2</w:t>
            </w:r>
            <w:r w:rsidR="00911184" w:rsidRPr="00911184">
              <w:rPr>
                <w:rFonts w:ascii="Times New Roman" w:hAnsi="Times New Roman" w:cs="Times New Roman"/>
              </w:rPr>
              <w:t>/365</w:t>
            </w:r>
            <w:r w:rsidR="00911184">
              <w:rPr>
                <w:rFonts w:ascii="Times New Roman" w:hAnsi="Times New Roman" w:cs="Times New Roman"/>
              </w:rPr>
              <w:t>*кол-во дней периода)</w:t>
            </w:r>
          </w:p>
        </w:tc>
        <w:tc>
          <w:tcPr>
            <w:tcW w:w="1559" w:type="dxa"/>
          </w:tcPr>
          <w:p w:rsidR="00B2641F" w:rsidRPr="003A606F" w:rsidRDefault="00B2641F" w:rsidP="00B2641F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2641F" w:rsidRPr="003A606F" w:rsidTr="0063192B">
        <w:tc>
          <w:tcPr>
            <w:tcW w:w="8223" w:type="dxa"/>
            <w:gridSpan w:val="7"/>
          </w:tcPr>
          <w:p w:rsidR="00B2641F" w:rsidRPr="003A606F" w:rsidRDefault="00B2641F" w:rsidP="00B2641F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 оплате</w:t>
            </w:r>
            <w:r w:rsidR="00911184">
              <w:rPr>
                <w:rFonts w:ascii="Times New Roman" w:hAnsi="Times New Roman" w:cs="Times New Roman"/>
              </w:rPr>
              <w:t xml:space="preserve"> за период</w:t>
            </w:r>
          </w:p>
        </w:tc>
        <w:tc>
          <w:tcPr>
            <w:tcW w:w="1559" w:type="dxa"/>
          </w:tcPr>
          <w:p w:rsidR="00B2641F" w:rsidRPr="003A606F" w:rsidRDefault="00B2641F" w:rsidP="00B2641F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2641F" w:rsidRPr="003A606F" w:rsidTr="0063192B">
        <w:tc>
          <w:tcPr>
            <w:tcW w:w="8223" w:type="dxa"/>
            <w:gridSpan w:val="7"/>
          </w:tcPr>
          <w:p w:rsidR="00B2641F" w:rsidRPr="003A606F" w:rsidRDefault="00B2641F" w:rsidP="00B2641F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НДС</w:t>
            </w:r>
          </w:p>
        </w:tc>
        <w:tc>
          <w:tcPr>
            <w:tcW w:w="1559" w:type="dxa"/>
          </w:tcPr>
          <w:p w:rsidR="00B2641F" w:rsidRPr="003A606F" w:rsidRDefault="00B2641F" w:rsidP="00B2641F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1184" w:rsidRDefault="00BF534A" w:rsidP="00BF534A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CAA">
        <w:rPr>
          <w:rFonts w:ascii="Times New Roman" w:hAnsi="Times New Roman" w:cs="Times New Roman"/>
          <w:sz w:val="24"/>
          <w:szCs w:val="24"/>
        </w:rPr>
        <w:t>2. Всего за период с «__</w:t>
      </w:r>
      <w:proofErr w:type="gramStart"/>
      <w:r w:rsidRPr="00027CA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27CAA">
        <w:rPr>
          <w:rFonts w:ascii="Times New Roman" w:hAnsi="Times New Roman" w:cs="Times New Roman"/>
          <w:sz w:val="24"/>
          <w:szCs w:val="24"/>
        </w:rPr>
        <w:t xml:space="preserve">_________ ____ г. по «___»__________ ____ г. выполнено работ </w:t>
      </w:r>
      <w:r w:rsidR="00911184">
        <w:rPr>
          <w:rFonts w:ascii="Times New Roman" w:hAnsi="Times New Roman" w:cs="Times New Roman"/>
          <w:sz w:val="24"/>
          <w:szCs w:val="24"/>
        </w:rPr>
        <w:t xml:space="preserve">(услуг) </w:t>
      </w:r>
      <w:r w:rsidRPr="00027CAA">
        <w:rPr>
          <w:rFonts w:ascii="Times New Roman" w:hAnsi="Times New Roman" w:cs="Times New Roman"/>
          <w:sz w:val="24"/>
          <w:szCs w:val="24"/>
        </w:rPr>
        <w:t>на сумму _______</w:t>
      </w:r>
      <w:r w:rsidR="00911184">
        <w:rPr>
          <w:rFonts w:ascii="Times New Roman" w:hAnsi="Times New Roman" w:cs="Times New Roman"/>
          <w:sz w:val="24"/>
          <w:szCs w:val="24"/>
        </w:rPr>
        <w:t>______________ (_____________________</w:t>
      </w:r>
      <w:r w:rsidRPr="00027CAA">
        <w:rPr>
          <w:rFonts w:ascii="Times New Roman" w:hAnsi="Times New Roman" w:cs="Times New Roman"/>
          <w:sz w:val="24"/>
          <w:szCs w:val="24"/>
        </w:rPr>
        <w:t xml:space="preserve">) </w:t>
      </w:r>
      <w:r w:rsidR="00911184">
        <w:rPr>
          <w:rFonts w:ascii="Times New Roman" w:hAnsi="Times New Roman" w:cs="Times New Roman"/>
          <w:sz w:val="24"/>
          <w:szCs w:val="24"/>
        </w:rPr>
        <w:t>рублей __ копеек.</w:t>
      </w:r>
    </w:p>
    <w:p w:rsidR="00911184" w:rsidRPr="00027CAA" w:rsidRDefault="00911184" w:rsidP="00911184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7CAA">
        <w:rPr>
          <w:rFonts w:ascii="Times New Roman" w:hAnsi="Times New Roman" w:cs="Times New Roman"/>
          <w:i/>
        </w:rPr>
        <w:t>(прописью)</w:t>
      </w:r>
    </w:p>
    <w:p w:rsidR="00BF534A" w:rsidRPr="00027CAA" w:rsidRDefault="00736C6E" w:rsidP="00BF53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3. </w:t>
      </w:r>
      <w:r w:rsidR="00BF534A" w:rsidRPr="00027CAA">
        <w:rPr>
          <w:rFonts w:ascii="Times New Roman" w:eastAsiaTheme="minorHAnsi" w:hAnsi="Times New Roman"/>
          <w:sz w:val="24"/>
          <w:szCs w:val="24"/>
        </w:rPr>
        <w:t xml:space="preserve">Работы </w:t>
      </w:r>
      <w:r w:rsidR="00911184">
        <w:rPr>
          <w:rFonts w:ascii="Times New Roman" w:eastAsiaTheme="minorHAnsi" w:hAnsi="Times New Roman"/>
          <w:sz w:val="24"/>
          <w:szCs w:val="24"/>
        </w:rPr>
        <w:t>(</w:t>
      </w:r>
      <w:r w:rsidR="00BF534A" w:rsidRPr="00027CAA">
        <w:rPr>
          <w:rFonts w:ascii="Times New Roman" w:eastAsiaTheme="minorHAnsi" w:hAnsi="Times New Roman"/>
          <w:sz w:val="24"/>
          <w:szCs w:val="24"/>
        </w:rPr>
        <w:t>услуги</w:t>
      </w:r>
      <w:r w:rsidR="00911184">
        <w:rPr>
          <w:rFonts w:ascii="Times New Roman" w:eastAsiaTheme="minorHAnsi" w:hAnsi="Times New Roman"/>
          <w:sz w:val="24"/>
          <w:szCs w:val="24"/>
        </w:rPr>
        <w:t>)</w:t>
      </w:r>
      <w:r w:rsidR="00BF534A" w:rsidRPr="00027CAA">
        <w:rPr>
          <w:rFonts w:ascii="Times New Roman" w:eastAsiaTheme="minorHAnsi" w:hAnsi="Times New Roman"/>
          <w:sz w:val="24"/>
          <w:szCs w:val="24"/>
        </w:rPr>
        <w:t xml:space="preserve"> выполнены </w:t>
      </w:r>
      <w:r w:rsidR="00911184">
        <w:rPr>
          <w:rFonts w:ascii="Times New Roman" w:eastAsiaTheme="minorHAnsi" w:hAnsi="Times New Roman"/>
          <w:sz w:val="24"/>
          <w:szCs w:val="24"/>
        </w:rPr>
        <w:t>в полном объеме</w:t>
      </w:r>
      <w:r w:rsidR="00BF534A" w:rsidRPr="00027CAA">
        <w:rPr>
          <w:rFonts w:ascii="Times New Roman" w:eastAsiaTheme="minorHAnsi" w:hAnsi="Times New Roman"/>
          <w:sz w:val="24"/>
          <w:szCs w:val="24"/>
        </w:rPr>
        <w:t>, в установленные сроки, с надлежащим качеством</w:t>
      </w:r>
      <w:r w:rsidR="00911184">
        <w:rPr>
          <w:rFonts w:ascii="Times New Roman" w:eastAsiaTheme="minorHAnsi" w:hAnsi="Times New Roman"/>
          <w:sz w:val="24"/>
          <w:szCs w:val="24"/>
        </w:rPr>
        <w:t>, в соответствии с технологией работ и нормативными показателями</w:t>
      </w:r>
      <w:r w:rsidR="00BF534A" w:rsidRPr="00027CAA">
        <w:rPr>
          <w:rFonts w:ascii="Times New Roman" w:eastAsiaTheme="minorHAnsi" w:hAnsi="Times New Roman"/>
          <w:sz w:val="24"/>
          <w:szCs w:val="24"/>
        </w:rPr>
        <w:t>.</w:t>
      </w:r>
    </w:p>
    <w:p w:rsidR="00736C6E" w:rsidRDefault="00736C6E" w:rsidP="00BF53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BF534A" w:rsidRPr="00027CAA" w:rsidRDefault="00BF534A" w:rsidP="00BF53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27CAA">
        <w:rPr>
          <w:rFonts w:ascii="Times New Roman" w:eastAsiaTheme="minorHAnsi" w:hAnsi="Times New Roman"/>
          <w:sz w:val="24"/>
          <w:szCs w:val="24"/>
        </w:rPr>
        <w:t>4. Претензий по Договору Стороны друг к другу не имеют.</w:t>
      </w:r>
    </w:p>
    <w:p w:rsidR="00736C6E" w:rsidRDefault="00736C6E" w:rsidP="00BF53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BF534A" w:rsidRPr="00027CAA" w:rsidRDefault="00BF534A" w:rsidP="00BF53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27CAA">
        <w:rPr>
          <w:rFonts w:ascii="Times New Roman" w:eastAsiaTheme="minorHAnsi" w:hAnsi="Times New Roman"/>
          <w:sz w:val="24"/>
          <w:szCs w:val="24"/>
        </w:rPr>
        <w:t>Настоящий Акт составлен и подписан в двух экземплярах, имеющих равную силу, и хранится по одному у каждой Стороны, подписавшей настоящий Акт.</w:t>
      </w:r>
    </w:p>
    <w:p w:rsidR="00736C6E" w:rsidRDefault="00736C6E" w:rsidP="00736C6E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Theme="minorHAnsi" w:hAnsi="Times New Roman"/>
          <w:sz w:val="24"/>
          <w:szCs w:val="24"/>
        </w:rPr>
      </w:pPr>
    </w:p>
    <w:p w:rsidR="00BF534A" w:rsidRPr="00027CAA" w:rsidRDefault="00BF534A" w:rsidP="00736C6E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Theme="minorHAnsi" w:hAnsi="Times New Roman"/>
          <w:sz w:val="24"/>
          <w:szCs w:val="24"/>
        </w:rPr>
      </w:pPr>
      <w:r w:rsidRPr="00027CAA">
        <w:rPr>
          <w:rFonts w:ascii="Times New Roman" w:eastAsiaTheme="minorHAnsi" w:hAnsi="Times New Roman"/>
          <w:sz w:val="24"/>
          <w:szCs w:val="24"/>
        </w:rPr>
        <w:t>Подписи Сторон:</w:t>
      </w:r>
    </w:p>
    <w:p w:rsidR="00BF534A" w:rsidRPr="00027CAA" w:rsidRDefault="00BF534A" w:rsidP="00BF5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5091"/>
      </w:tblGrid>
      <w:tr w:rsidR="00BF534A" w:rsidRPr="00027CAA" w:rsidTr="00F97024">
        <w:tc>
          <w:tcPr>
            <w:tcW w:w="4621" w:type="dxa"/>
          </w:tcPr>
          <w:p w:rsidR="00BF534A" w:rsidRPr="00027CAA" w:rsidRDefault="00BF534A" w:rsidP="00F970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016" w:type="dxa"/>
          </w:tcPr>
          <w:p w:rsidR="00BF534A" w:rsidRPr="00027CAA" w:rsidRDefault="00BF534A" w:rsidP="00F970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</w:t>
            </w:r>
          </w:p>
          <w:p w:rsidR="00BF534A" w:rsidRPr="00027CAA" w:rsidRDefault="00BF534A" w:rsidP="00F970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534A" w:rsidRPr="00027CAA" w:rsidTr="00F97024">
        <w:tc>
          <w:tcPr>
            <w:tcW w:w="4621" w:type="dxa"/>
          </w:tcPr>
          <w:p w:rsidR="00BF534A" w:rsidRPr="00027CAA" w:rsidRDefault="00BF534A" w:rsidP="00F970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Заказчик</w:t>
            </w:r>
          </w:p>
        </w:tc>
        <w:tc>
          <w:tcPr>
            <w:tcW w:w="5016" w:type="dxa"/>
          </w:tcPr>
          <w:p w:rsidR="00BF534A" w:rsidRPr="00027CAA" w:rsidRDefault="00BF534A" w:rsidP="00F970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7CAA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</w:t>
            </w:r>
          </w:p>
          <w:p w:rsidR="00BF534A" w:rsidRPr="00027CAA" w:rsidRDefault="00BF534A" w:rsidP="00F970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534A" w:rsidRDefault="00BF534A" w:rsidP="00BF534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534A" w:rsidRDefault="00BF534A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4A" w:rsidRDefault="00BF534A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540" w:rsidRDefault="00C56540" w:rsidP="009C16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C6E" w:rsidRDefault="00736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36C6E" w:rsidRPr="003B30DC" w:rsidRDefault="00736C6E" w:rsidP="00736C6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:rsidR="00736C6E" w:rsidRDefault="00736C6E" w:rsidP="00736C6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t xml:space="preserve"> территорий населенных пунктов </w:t>
      </w:r>
    </w:p>
    <w:p w:rsidR="00736C6E" w:rsidRDefault="00736C6E" w:rsidP="00736C6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>Республики Южная Осетия</w:t>
      </w:r>
      <w:r w:rsidRPr="003B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C6E" w:rsidRDefault="00736C6E" w:rsidP="00736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1673" w:rsidRPr="003B30DC" w:rsidRDefault="007B2732" w:rsidP="00736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Категории улиц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9"/>
        <w:gridCol w:w="6447"/>
      </w:tblGrid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7B2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7B2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назначение </w:t>
            </w:r>
          </w:p>
        </w:tc>
      </w:tr>
      <w:tr w:rsidR="007B2732" w:rsidRPr="003B30DC" w:rsidTr="00A9255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2C00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городские дороги: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732" w:rsidRPr="003B30DC" w:rsidTr="00A92558"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1-го класса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скоростного движения</w:t>
            </w: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Скоростная транспортная связь между удаленными промышленными и жилыми районами в крупнейших и крупных городах; выходы на внешние автомобильные дороги, к аэропортам, крупным зонам массового отдыха и поселениям в системе расселения.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Движение непрерывное.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Доступ транспортных средств через развязки в разных уровнях.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Пропуск всех видов транспорта. Пересечение с дорогами и улицами всех категорий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в разных уровнях.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переходы устраиваются вне проезжей части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2-го класса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регулируемого движения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Транспортная связь между районами города, выходы на внешние автомобильные дороги.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Проходят вне жилой застройки. Движение регулируемое.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Доступ транспортных средств через пересечения и примыкания не чаще, чем через 300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400 м.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Пропуск всех видов транспорта. Пересечение с дорогами и улицами всех категорий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в одном или разных уровнях.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переходы устраиваются вне проезжей части и в уровне проезжей части</w:t>
            </w:r>
          </w:p>
        </w:tc>
      </w:tr>
      <w:tr w:rsidR="007B2732" w:rsidRPr="003B30DC" w:rsidTr="00A9255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5B2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улицы общегородского значения: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732" w:rsidRPr="003B30DC" w:rsidTr="00A92558"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1-го класса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непрерывного движения</w:t>
            </w: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Транспортная связь между жилыми, промышленными районами и общественными центрами в крупнейших, крупных и больших городах, а также с другими магистральными улицами, городскими и внешними автомобильными дорогами.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Обеспечивают безостановочное непрерывное движение по основному направлению.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Основные транспортные коммуникации, обеспечивающие скоростные связи в пределах урбанизированных городских территорий. Обеспечивают выход на автомобильные дороги.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Обслуживание прилегающей застройки осуществляется с боковых или местных проездов.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Пропуск всех видов транспорта.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переходы устраиваются вне проезжей части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2-го класса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регулируемого движения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Транспортная связь между жилыми, промышленными районами и центром города, центрами планировочных районов; выходы на внешние автомобильные дороги.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Транспортно-планировочные оси города, основные элементы функционально-планировочной структуры города, поселения.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Движение регулируемое.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Пропуск всех видов транспорта. Для движения наземного общественного транспорта устраивается выделенная полоса при соответствующем обосновании.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Пересечение с дорогами и улицами других категорий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в одном или разных уровнях.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переходы устраиваются вне проезжей части и в уровне проезжей части со светофорным регулированием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3-го класса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регулируемого движения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Связывают районы города, городского округа между собой.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Движение регулируемое и саморегулируемое.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Пропуск всех видов транспорта. Для движения наземного общественного транспорта устраивается выделенная полоса при соответствующем обосновании. Пешеходные переходы устраиваются в уровне проезжей части и вне проезжей части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улицы районного значения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Транспортная и пешеходная связи в пределах жилых районов, выходы на другие магистральные улицы.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Обеспечивают выход на улицы и дороги межрайонного и общегородского значения.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Движение регулируемое и саморегулируемое.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Пропуск всех видов транспорта. Пересечение с дорогами и улицами в одном уровне.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переходы устраиваются вне проезжей части и в уровне проезжей части</w:t>
            </w:r>
          </w:p>
        </w:tc>
      </w:tr>
      <w:tr w:rsidR="007B2732" w:rsidRPr="003B30DC" w:rsidTr="00A9255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5B2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Улицы и дороги местного значения: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732" w:rsidRPr="003B30DC" w:rsidTr="00A92558"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 улицы в зонах жилой застройки</w:t>
            </w: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Транспортные и пешеходные связи на территории жилых районов (микрорайонов), выходы на магистральные улицы районного значения, улицы и дороги регулируемого движения.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Обеспечивают непосредственный доступ к зданиям и земельным участкам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 улицы в общественно-деловых и торговых зонах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Транспортные и пешеходные связи внутри зон и районов для обеспечения доступа к торговым, офисным и административным зданиям, объектам сервисного обслуживания населения, образовательным организациям и др.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переходы устраиваются в уровне проезжей части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 улицы и дороги в производственных зонах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Транспортные и пешеходные связи внутри промышленных, коммунально-складских зон и районов, обеспечение доступа к зданиям и земельным участкам этих зон. Пешеходные переходы устраиваются в уровне проезжей части</w:t>
            </w:r>
          </w:p>
        </w:tc>
      </w:tr>
      <w:tr w:rsidR="007B2732" w:rsidRPr="003B30DC" w:rsidTr="00A92558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2C004C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2732" w:rsidRPr="003B30DC">
              <w:rPr>
                <w:rFonts w:ascii="Times New Roman" w:hAnsi="Times New Roman" w:cs="Times New Roman"/>
                <w:sz w:val="20"/>
                <w:szCs w:val="20"/>
              </w:rPr>
              <w:t>ешеходные улицы и площади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>
            <w:pPr>
              <w:pBdr>
                <w:left w:val="single" w:sz="4" w:space="0" w:color="auto"/>
                <w:bottom w:val="single" w:sz="4" w:space="0" w:color="auto"/>
                <w:right w:val="single" w:sz="8" w:space="0" w:color="auto"/>
              </w:pBdr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Благоустроенные пространства, предназначенные для движения и отдыха пешеходов с обеспечением полной безопасности и высокого комфорта пребывания. Пешеходные связи объектов массового посещения и концентрации пешеходов.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Движение всех видов транспорта исключено.</w:t>
            </w:r>
          </w:p>
          <w:p w:rsidR="007B2732" w:rsidRPr="003B30DC" w:rsidRDefault="007B2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Обеспечивается возможность проезда специального транспорта</w:t>
            </w:r>
          </w:p>
        </w:tc>
      </w:tr>
    </w:tbl>
    <w:p w:rsidR="002C004C" w:rsidRPr="003B30DC" w:rsidRDefault="002C004C" w:rsidP="007B2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2C004C" w:rsidRPr="003B30DC" w:rsidSect="002941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B2732" w:rsidRPr="003B30DC" w:rsidRDefault="007B2732" w:rsidP="002C00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0"/>
        </w:rPr>
      </w:pPr>
      <w:r w:rsidRPr="003B30DC">
        <w:rPr>
          <w:rFonts w:ascii="Times New Roman" w:hAnsi="Times New Roman" w:cs="Times New Roman"/>
          <w:sz w:val="24"/>
          <w:szCs w:val="20"/>
        </w:rPr>
        <w:t>Расчетные параметры для отнесения улиц к категориям</w:t>
      </w:r>
    </w:p>
    <w:p w:rsidR="002C004C" w:rsidRPr="003B30DC" w:rsidRDefault="002C004C" w:rsidP="002C00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149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560"/>
        <w:gridCol w:w="1190"/>
        <w:gridCol w:w="1303"/>
        <w:gridCol w:w="850"/>
        <w:gridCol w:w="1192"/>
        <w:gridCol w:w="1276"/>
        <w:gridCol w:w="1789"/>
        <w:gridCol w:w="17"/>
      </w:tblGrid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Категория дорог и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Расчетная скорость движения, км/ч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Ширина полосы движения,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Число полос движения (суммарно в двух направлениях)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Наименьший радиус кривых в плане с виражом/без виража,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F42">
              <w:rPr>
                <w:rFonts w:ascii="Times New Roman" w:hAnsi="Times New Roman" w:cs="Times New Roman"/>
                <w:sz w:val="18"/>
                <w:szCs w:val="20"/>
              </w:rPr>
              <w:t>Наиболь</w:t>
            </w:r>
            <w:r w:rsidR="00ED7F42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ED7F42">
              <w:rPr>
                <w:rFonts w:ascii="Times New Roman" w:hAnsi="Times New Roman" w:cs="Times New Roman"/>
                <w:sz w:val="18"/>
                <w:szCs w:val="20"/>
              </w:rPr>
              <w:t>ший</w:t>
            </w:r>
            <w:proofErr w:type="spellEnd"/>
            <w:r w:rsidRPr="00ED7F42">
              <w:rPr>
                <w:rFonts w:ascii="Times New Roman" w:hAnsi="Times New Roman" w:cs="Times New Roman"/>
                <w:sz w:val="18"/>
                <w:szCs w:val="20"/>
              </w:rPr>
              <w:t xml:space="preserve"> продольный уклон, </w:t>
            </w:r>
            <w:r w:rsidRPr="00ED7F42">
              <w:rPr>
                <w:rFonts w:ascii="Times New Roman" w:hAnsi="Times New Roman" w:cs="Times New Roman"/>
                <w:noProof/>
                <w:position w:val="-4"/>
                <w:sz w:val="18"/>
                <w:szCs w:val="20"/>
              </w:rPr>
              <w:drawing>
                <wp:inline distT="0" distB="0" distL="0" distR="0" wp14:anchorId="6768FFCE" wp14:editId="422A6F4E">
                  <wp:extent cx="200660" cy="1803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Наименьший радиус вертикальной выпуклой кривой,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ind w:left="-62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Наименьший радиус вертикальной вогнутой кривой, 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ED7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Наименьшая ширина пешеходной части тротуара, м</w:t>
            </w:r>
          </w:p>
        </w:tc>
      </w:tr>
      <w:tr w:rsidR="002C004C" w:rsidRPr="003B30DC" w:rsidTr="00ED7F42">
        <w:trPr>
          <w:trHeight w:val="113"/>
        </w:trPr>
        <w:tc>
          <w:tcPr>
            <w:tcW w:w="1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улицы и дороги</w:t>
            </w:r>
          </w:p>
        </w:tc>
      </w:tr>
      <w:tr w:rsidR="002C004C" w:rsidRPr="003B30DC" w:rsidTr="00ED7F42">
        <w:trPr>
          <w:trHeight w:val="113"/>
        </w:trPr>
        <w:tc>
          <w:tcPr>
            <w:tcW w:w="1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городские дороги: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1-го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1200/1900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760/1100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430/580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2-го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430/580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310/420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230/310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trHeight w:val="113"/>
        </w:trPr>
        <w:tc>
          <w:tcPr>
            <w:tcW w:w="1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улицы общегородского значения: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1-го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430/580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310/420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230/310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2-го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310/420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230/310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170/220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3-го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230/310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170/220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110/140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Магистральные улицы районного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230/310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170/220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110/140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trHeight w:val="113"/>
        </w:trPr>
        <w:tc>
          <w:tcPr>
            <w:tcW w:w="1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Улицы и дороги местного значения: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 улицы в зонах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110/140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 улицы в общественно-деловых и торговых зонах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110/140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70/80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 улицы и дороги в производственных зонах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1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110/140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C004C" w:rsidRPr="003B30DC" w:rsidTr="00ED7F42">
        <w:trPr>
          <w:trHeight w:val="113"/>
        </w:trPr>
        <w:tc>
          <w:tcPr>
            <w:tcW w:w="1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улицы и площади:</w:t>
            </w:r>
          </w:p>
        </w:tc>
      </w:tr>
      <w:tr w:rsidR="002C004C" w:rsidRPr="003B30DC" w:rsidTr="00ED7F42">
        <w:trPr>
          <w:gridAfter w:val="1"/>
          <w:wAfter w:w="17" w:type="dxa"/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Пешеходные улицы и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По расчету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По расчету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2" w:rsidRPr="003B30DC" w:rsidRDefault="007B2732" w:rsidP="00C5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0DC">
              <w:rPr>
                <w:rFonts w:ascii="Times New Roman" w:hAnsi="Times New Roman" w:cs="Times New Roman"/>
                <w:sz w:val="20"/>
                <w:szCs w:val="20"/>
              </w:rPr>
              <w:t>По проекту</w:t>
            </w:r>
          </w:p>
        </w:tc>
      </w:tr>
    </w:tbl>
    <w:p w:rsidR="009C1673" w:rsidRPr="003B30DC" w:rsidRDefault="009C1673" w:rsidP="002C0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004C" w:rsidRPr="003B30DC" w:rsidRDefault="002C004C" w:rsidP="002C0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C004C" w:rsidRPr="003B30DC" w:rsidSect="00ED7F42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994"/>
      </w:tblGrid>
      <w:tr w:rsidR="009C1673" w:rsidRPr="003B30DC" w:rsidTr="00A92558">
        <w:tc>
          <w:tcPr>
            <w:tcW w:w="5576" w:type="dxa"/>
          </w:tcPr>
          <w:p w:rsidR="009C1673" w:rsidRPr="003B30DC" w:rsidRDefault="009C1673" w:rsidP="009C16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9C1673" w:rsidRPr="003B30DC" w:rsidRDefault="009C1673" w:rsidP="00B1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>Прило</w:t>
            </w:r>
            <w:r w:rsidR="007F449F">
              <w:rPr>
                <w:rFonts w:ascii="Times New Roman" w:hAnsi="Times New Roman"/>
                <w:sz w:val="24"/>
                <w:szCs w:val="24"/>
              </w:rPr>
              <w:t>жение № 2</w:t>
            </w:r>
          </w:p>
          <w:p w:rsidR="009C1673" w:rsidRPr="003B30DC" w:rsidRDefault="007F449F" w:rsidP="00B1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9C1673" w:rsidRPr="003B30DC">
              <w:rPr>
                <w:rFonts w:ascii="Times New Roman" w:hAnsi="Times New Roman"/>
                <w:sz w:val="24"/>
                <w:szCs w:val="24"/>
              </w:rPr>
              <w:t xml:space="preserve">Постановлению Правительства Республики Южная Осетия </w:t>
            </w:r>
          </w:p>
          <w:p w:rsidR="009C1673" w:rsidRPr="003B30DC" w:rsidRDefault="009C1673" w:rsidP="00B1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0D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D7F42">
              <w:rPr>
                <w:rFonts w:ascii="Times New Roman" w:hAnsi="Times New Roman"/>
                <w:sz w:val="24"/>
                <w:szCs w:val="24"/>
              </w:rPr>
              <w:t>28</w:t>
            </w:r>
            <w:r w:rsidR="007F449F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 w:rsidRPr="003B3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C2F" w:rsidRPr="003B30DC">
              <w:rPr>
                <w:rFonts w:ascii="Times New Roman" w:hAnsi="Times New Roman"/>
                <w:sz w:val="24"/>
                <w:szCs w:val="24"/>
              </w:rPr>
              <w:t>2018</w:t>
            </w:r>
            <w:r w:rsidRPr="003B30DC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ED7F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9C1673" w:rsidRDefault="009C1673" w:rsidP="009C167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</w:p>
    <w:p w:rsidR="00ED7F42" w:rsidRPr="003B30DC" w:rsidRDefault="00ED7F42" w:rsidP="009C167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</w:p>
    <w:p w:rsidR="00ED7F42" w:rsidRDefault="00ED7F42" w:rsidP="009C167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 xml:space="preserve">ПРАВИЛА </w:t>
      </w:r>
    </w:p>
    <w:p w:rsidR="009C1673" w:rsidRPr="003B30DC" w:rsidRDefault="009C1673" w:rsidP="009C167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 xml:space="preserve">регулирования </w:t>
      </w:r>
      <w:r w:rsidR="00173D0D" w:rsidRPr="003B30DC">
        <w:rPr>
          <w:sz w:val="24"/>
          <w:szCs w:val="24"/>
        </w:rPr>
        <w:t>тарифов на услуги по уборке</w:t>
      </w:r>
      <w:r w:rsidR="00721CE5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>улиц и площадей</w:t>
      </w:r>
    </w:p>
    <w:p w:rsidR="009C1673" w:rsidRPr="003B30DC" w:rsidRDefault="009C1673" w:rsidP="009C167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</w:p>
    <w:p w:rsidR="009C1673" w:rsidRPr="003B30DC" w:rsidRDefault="009C1673" w:rsidP="009C1673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>I. Общие положения</w:t>
      </w:r>
    </w:p>
    <w:p w:rsidR="009C1673" w:rsidRPr="003B30DC" w:rsidRDefault="009C1673" w:rsidP="00AE7C68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1. Правила регулирования </w:t>
      </w:r>
      <w:r w:rsidR="00173D0D" w:rsidRPr="003B30DC">
        <w:rPr>
          <w:rFonts w:ascii="Times New Roman" w:hAnsi="Times New Roman" w:cs="Times New Roman"/>
          <w:sz w:val="24"/>
          <w:szCs w:val="24"/>
        </w:rPr>
        <w:t>тарифов на услуги по уборке</w:t>
      </w:r>
      <w:r w:rsidR="00721CE5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 xml:space="preserve">улиц и площадей (далее – Правила) определяют принципы и методы регулирования </w:t>
      </w:r>
      <w:r w:rsidR="00173D0D" w:rsidRPr="003B30DC">
        <w:rPr>
          <w:rFonts w:ascii="Times New Roman" w:hAnsi="Times New Roman" w:cs="Times New Roman"/>
          <w:sz w:val="24"/>
          <w:szCs w:val="24"/>
        </w:rPr>
        <w:t>тарифов на услуги по уборке</w:t>
      </w:r>
      <w:r w:rsidR="00721CE5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30788A" w:rsidRPr="003B30DC">
        <w:rPr>
          <w:rFonts w:ascii="Times New Roman" w:hAnsi="Times New Roman" w:cs="Times New Roman"/>
          <w:sz w:val="24"/>
          <w:szCs w:val="24"/>
        </w:rPr>
        <w:t>улиц и площадей (</w:t>
      </w:r>
      <w:r w:rsidR="00B1038C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B30DC">
        <w:rPr>
          <w:rFonts w:ascii="Times New Roman" w:hAnsi="Times New Roman" w:cs="Times New Roman"/>
          <w:sz w:val="24"/>
          <w:szCs w:val="24"/>
        </w:rPr>
        <w:t>– тариф).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2. Исп</w:t>
      </w:r>
      <w:r w:rsidR="00B1038C">
        <w:rPr>
          <w:sz w:val="24"/>
          <w:szCs w:val="24"/>
        </w:rPr>
        <w:t xml:space="preserve">ользуемые в настоящих Правилах </w:t>
      </w:r>
      <w:r w:rsidRPr="003B30DC">
        <w:rPr>
          <w:sz w:val="24"/>
          <w:szCs w:val="24"/>
        </w:rPr>
        <w:t>понятия и термины означают следующее: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орган регулирования тарифов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уполномоченный орган исполнительной власти Республики Южная Осетия, осуществляющий государственное регулирование тарифа;</w:t>
      </w:r>
    </w:p>
    <w:p w:rsidR="00234240" w:rsidRPr="003B30DC" w:rsidRDefault="00234240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производственная программа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программа текущей (операционной) деятельности организации по осуществлению регулируемого вида деятельности;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регулируемый вид деятельности </w:t>
      </w:r>
      <w:r w:rsidR="00AE7C68" w:rsidRPr="003B30DC">
        <w:rPr>
          <w:sz w:val="24"/>
          <w:szCs w:val="24"/>
        </w:rPr>
        <w:t>–</w:t>
      </w:r>
      <w:r w:rsidRPr="003B30DC">
        <w:rPr>
          <w:sz w:val="24"/>
          <w:szCs w:val="24"/>
        </w:rPr>
        <w:t xml:space="preserve"> </w:t>
      </w:r>
      <w:r w:rsidR="00AE7C68" w:rsidRPr="003B30DC">
        <w:rPr>
          <w:sz w:val="24"/>
          <w:szCs w:val="24"/>
        </w:rPr>
        <w:t>услуги по уборке улиц и площадей</w:t>
      </w:r>
      <w:r w:rsidRPr="003B30DC">
        <w:rPr>
          <w:sz w:val="24"/>
          <w:szCs w:val="24"/>
        </w:rPr>
        <w:t>, при выполнении котор</w:t>
      </w:r>
      <w:r w:rsidR="00AE7C68" w:rsidRPr="003B30DC">
        <w:rPr>
          <w:sz w:val="24"/>
          <w:szCs w:val="24"/>
        </w:rPr>
        <w:t>ых</w:t>
      </w:r>
      <w:r w:rsidRPr="003B30DC">
        <w:rPr>
          <w:sz w:val="24"/>
          <w:szCs w:val="24"/>
        </w:rPr>
        <w:t xml:space="preserve"> расчеты </w:t>
      </w:r>
      <w:r w:rsidR="00603BBA" w:rsidRPr="003B30DC">
        <w:rPr>
          <w:sz w:val="24"/>
          <w:szCs w:val="24"/>
        </w:rPr>
        <w:t>за услуги по уборке улиц и площадей</w:t>
      </w:r>
      <w:r w:rsidRPr="003B30DC">
        <w:rPr>
          <w:sz w:val="24"/>
          <w:szCs w:val="24"/>
        </w:rPr>
        <w:t xml:space="preserve"> осуществляются исходя из тарифов, регулируемых государством;</w:t>
      </w:r>
    </w:p>
    <w:p w:rsidR="00234240" w:rsidRPr="003B30DC" w:rsidRDefault="00234240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pacing w:val="2"/>
          <w:sz w:val="24"/>
          <w:szCs w:val="24"/>
        </w:rPr>
        <w:t>регулируемая организация</w:t>
      </w:r>
      <w:r w:rsidR="002941AC">
        <w:rPr>
          <w:spacing w:val="2"/>
          <w:sz w:val="24"/>
          <w:szCs w:val="24"/>
        </w:rPr>
        <w:t xml:space="preserve"> – </w:t>
      </w:r>
      <w:r w:rsidRPr="003B30DC">
        <w:rPr>
          <w:spacing w:val="2"/>
          <w:sz w:val="24"/>
          <w:szCs w:val="24"/>
        </w:rPr>
        <w:t>предприятие, оказывающее в порядке, установленном действующими нормативными правовыми актами Республики Южная Осетия, услуги по уборке территорий общего пользования;</w:t>
      </w:r>
    </w:p>
    <w:p w:rsidR="005D64E6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уборка территорий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вид деятельности,</w:t>
      </w:r>
      <w:r w:rsidR="005D64E6" w:rsidRPr="003B30DC">
        <w:rPr>
          <w:rFonts w:ascii="Times New Roman" w:hAnsi="Times New Roman" w:cs="Times New Roman"/>
          <w:sz w:val="24"/>
          <w:szCs w:val="24"/>
        </w:rPr>
        <w:t xml:space="preserve"> направленной на обеспечение экологического и санитарно-эпидемиологического благополучия населения и охрану окружающей среды, который состоит из комплекса мероприятий, связанных с очисткой территорий населенных пунктов от грязи, уличного мусора, снега и льда, их сбором и </w:t>
      </w:r>
      <w:r w:rsidR="006F0E18" w:rsidRPr="003B30DC">
        <w:rPr>
          <w:rFonts w:ascii="Times New Roman" w:hAnsi="Times New Roman" w:cs="Times New Roman"/>
          <w:sz w:val="24"/>
          <w:szCs w:val="24"/>
        </w:rPr>
        <w:t xml:space="preserve">(или) </w:t>
      </w:r>
      <w:r w:rsidR="005D64E6" w:rsidRPr="003B30DC">
        <w:rPr>
          <w:rFonts w:ascii="Times New Roman" w:hAnsi="Times New Roman" w:cs="Times New Roman"/>
          <w:sz w:val="24"/>
          <w:szCs w:val="24"/>
        </w:rPr>
        <w:t>вывозо</w:t>
      </w:r>
      <w:r w:rsidR="00A6166C" w:rsidRPr="003B30DC">
        <w:rPr>
          <w:rFonts w:ascii="Times New Roman" w:hAnsi="Times New Roman" w:cs="Times New Roman"/>
          <w:sz w:val="24"/>
          <w:szCs w:val="24"/>
        </w:rPr>
        <w:t>м в специально отведенные места;</w:t>
      </w:r>
    </w:p>
    <w:p w:rsidR="00A6166C" w:rsidRPr="003B30DC" w:rsidRDefault="00A6166C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30DC">
        <w:rPr>
          <w:rFonts w:ascii="Times New Roman" w:hAnsi="Times New Roman"/>
          <w:sz w:val="24"/>
          <w:szCs w:val="24"/>
        </w:rPr>
        <w:t>финансовые потребности регулируемой организации (необходимая валовая выручка)</w:t>
      </w:r>
      <w:r w:rsidR="002941AC">
        <w:rPr>
          <w:rFonts w:ascii="Times New Roman" w:hAnsi="Times New Roman"/>
          <w:sz w:val="24"/>
          <w:szCs w:val="24"/>
        </w:rPr>
        <w:t xml:space="preserve"> – </w:t>
      </w:r>
      <w:r w:rsidRPr="003B30DC">
        <w:rPr>
          <w:rFonts w:ascii="Times New Roman" w:hAnsi="Times New Roman"/>
          <w:sz w:val="24"/>
          <w:szCs w:val="24"/>
        </w:rPr>
        <w:t>расчетные значения объема денежных средств от оказания услуг регулируемой организацией по тарифу, который необходим для выполнения производственной программы (экономически и нормативно обоснованный объем финансовых средств, необходимый регулируемой организации для осуществления регулируемого вида деятельности в течение расчетного периода регулирования).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0DC">
        <w:rPr>
          <w:rFonts w:ascii="Times New Roman" w:hAnsi="Times New Roman" w:cs="Times New Roman"/>
          <w:bCs/>
          <w:sz w:val="24"/>
          <w:szCs w:val="24"/>
        </w:rPr>
        <w:t>Иные понятия и термины применяются в тех значениях, в которых они используются в других нормативных правовых актах Республики Южная Осетия.</w:t>
      </w:r>
    </w:p>
    <w:p w:rsidR="002A27C5" w:rsidRPr="000F2D62" w:rsidRDefault="002A27C5" w:rsidP="00B1038C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</w:pPr>
      <w:r w:rsidRPr="003B30DC">
        <w:t xml:space="preserve">Установление тарифов на услуги по уборки улиц и площадей основывается на технологии работ, периодичности и иных нормативных показателях, установленных </w:t>
      </w:r>
      <w:r w:rsidRPr="00B1038C">
        <w:t xml:space="preserve">Правилами благоустройства территорий населенных пунктов Республики Южная Осетия, утвержденных </w:t>
      </w:r>
      <w:r w:rsidR="00E57486">
        <w:t>П</w:t>
      </w:r>
      <w:r w:rsidRPr="00B1038C">
        <w:t>остановлением Правительства Республики Южная Осетия</w:t>
      </w:r>
      <w:r w:rsidR="00E57486">
        <w:t xml:space="preserve"> от 28 апреля 2018 года №22</w:t>
      </w:r>
      <w:r w:rsidR="0026523E" w:rsidRPr="00B1038C">
        <w:t>, и настоящими</w:t>
      </w:r>
      <w:r w:rsidR="0026523E" w:rsidRPr="003B30DC">
        <w:t xml:space="preserve"> Правилами</w:t>
      </w:r>
      <w:r w:rsidRPr="003B30DC">
        <w:t>. При этом до момента определения улиц по категориям в порядке, установленном пунктом 3</w:t>
      </w:r>
      <w:r w:rsidR="00C56540">
        <w:t>5</w:t>
      </w:r>
      <w:r w:rsidRPr="003B30DC">
        <w:t xml:space="preserve"> Правил благоустройства территорий населенных пунктов Республики Южная Осетия, утвержденных Постановлением Правительства Республики Южная Осетия</w:t>
      </w:r>
      <w:r w:rsidR="00E57486" w:rsidRPr="00E57486">
        <w:t xml:space="preserve"> </w:t>
      </w:r>
      <w:r w:rsidR="00E57486">
        <w:t>от 28 апреля 2018 года №22</w:t>
      </w:r>
      <w:r w:rsidRPr="003B30DC">
        <w:t>, установление тарифов на уборку улиц и площадей осуществляется с учетом показателей, применяемых к улицам третьей категории.</w:t>
      </w:r>
      <w:r w:rsidR="001B460C">
        <w:t xml:space="preserve"> В случае отсутствия данных о </w:t>
      </w:r>
      <w:r w:rsidR="00840EBC">
        <w:t>классе</w:t>
      </w:r>
      <w:r w:rsidR="001B460C">
        <w:t xml:space="preserve"> тротуаров</w:t>
      </w:r>
      <w:r w:rsidR="00840EBC">
        <w:t xml:space="preserve">, определяемых в </w:t>
      </w:r>
      <w:r w:rsidR="00840EBC" w:rsidRPr="003B30DC">
        <w:t>порядке, установленном пунктом 3</w:t>
      </w:r>
      <w:r w:rsidR="00C56540">
        <w:t>6</w:t>
      </w:r>
      <w:r w:rsidR="00840EBC" w:rsidRPr="003B30DC">
        <w:t xml:space="preserve"> Правил благоустройства территорий населенных пунктов Республики Южная Осетия, утвержденных Постановлением Правительства Республики Южная Осетия</w:t>
      </w:r>
      <w:r w:rsidR="00E57486" w:rsidRPr="00E57486">
        <w:t xml:space="preserve"> </w:t>
      </w:r>
      <w:r w:rsidR="00E57486">
        <w:t>от 28 апреля 2018 года №22</w:t>
      </w:r>
      <w:r w:rsidR="00840EBC" w:rsidRPr="003B30DC">
        <w:t>, установление тарифов на уборку улиц и площадей осуществляется с учетом показателей, применяемых к</w:t>
      </w:r>
      <w:r w:rsidR="00840EBC">
        <w:t xml:space="preserve"> первому классу.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3B30DC">
        <w:rPr>
          <w:sz w:val="24"/>
          <w:szCs w:val="24"/>
        </w:rPr>
        <w:t xml:space="preserve">3. Установление </w:t>
      </w:r>
      <w:r w:rsidR="00173D0D" w:rsidRPr="003B30DC">
        <w:rPr>
          <w:sz w:val="24"/>
          <w:szCs w:val="24"/>
        </w:rPr>
        <w:t>тарифов на услуги по уборке</w:t>
      </w:r>
      <w:r w:rsidR="00715B91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>улиц и площадей осуществляется исходя из необходимости обеспечения финансовых потребностей для реализации производственной программы организации, осуществляющ</w:t>
      </w:r>
      <w:r w:rsidR="007260C0">
        <w:rPr>
          <w:sz w:val="24"/>
          <w:szCs w:val="24"/>
        </w:rPr>
        <w:t>е</w:t>
      </w:r>
      <w:r w:rsidRPr="003B30DC">
        <w:rPr>
          <w:sz w:val="24"/>
          <w:szCs w:val="24"/>
        </w:rPr>
        <w:t>й данный вид деятельности.</w:t>
      </w:r>
    </w:p>
    <w:p w:rsidR="009C1673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</w:p>
    <w:p w:rsidR="00E57486" w:rsidRPr="003B30DC" w:rsidRDefault="00E57486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 xml:space="preserve">II. Государственное регулирование тарифов на </w:t>
      </w:r>
      <w:r w:rsidR="00173D0D" w:rsidRPr="003B30DC">
        <w:rPr>
          <w:sz w:val="24"/>
          <w:szCs w:val="24"/>
        </w:rPr>
        <w:t xml:space="preserve">услуги по </w:t>
      </w:r>
      <w:r w:rsidRPr="003B30DC">
        <w:rPr>
          <w:sz w:val="24"/>
          <w:szCs w:val="24"/>
        </w:rPr>
        <w:t>уборк</w:t>
      </w:r>
      <w:r w:rsidR="00173D0D" w:rsidRPr="003B30DC">
        <w:rPr>
          <w:sz w:val="24"/>
          <w:szCs w:val="24"/>
        </w:rPr>
        <w:t>е</w:t>
      </w:r>
      <w:r w:rsidRPr="003B30DC">
        <w:rPr>
          <w:sz w:val="24"/>
          <w:szCs w:val="24"/>
        </w:rPr>
        <w:t xml:space="preserve"> улиц и площадей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4. Государственному регулированию </w:t>
      </w:r>
      <w:r w:rsidR="00173D0D" w:rsidRPr="003B30DC">
        <w:rPr>
          <w:sz w:val="24"/>
          <w:szCs w:val="24"/>
        </w:rPr>
        <w:t xml:space="preserve">в сфере благоустройства </w:t>
      </w:r>
      <w:r w:rsidRPr="003B30DC">
        <w:rPr>
          <w:sz w:val="24"/>
          <w:szCs w:val="24"/>
        </w:rPr>
        <w:t xml:space="preserve">подлежат тарифы </w:t>
      </w:r>
      <w:r w:rsidR="00173D0D" w:rsidRPr="003B30DC">
        <w:rPr>
          <w:sz w:val="24"/>
          <w:szCs w:val="24"/>
        </w:rPr>
        <w:t>на услуги по уборке улиц и площадей</w:t>
      </w:r>
      <w:r w:rsidRPr="003B30DC">
        <w:rPr>
          <w:sz w:val="24"/>
          <w:szCs w:val="24"/>
        </w:rPr>
        <w:t>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5. Орган регулирования тарифов устанавливает </w:t>
      </w:r>
      <w:proofErr w:type="spellStart"/>
      <w:r w:rsidRPr="003B30DC">
        <w:rPr>
          <w:sz w:val="24"/>
          <w:szCs w:val="24"/>
        </w:rPr>
        <w:t>одноставочный</w:t>
      </w:r>
      <w:proofErr w:type="spellEnd"/>
      <w:r w:rsidRPr="003B30DC">
        <w:rPr>
          <w:sz w:val="24"/>
          <w:szCs w:val="24"/>
        </w:rPr>
        <w:t xml:space="preserve"> тариф</w:t>
      </w:r>
      <w:r w:rsidR="00715B91" w:rsidRPr="003B30DC">
        <w:rPr>
          <w:sz w:val="24"/>
          <w:szCs w:val="24"/>
        </w:rPr>
        <w:t xml:space="preserve"> на услуги по уборке улиц и площадей</w:t>
      </w:r>
      <w:r w:rsidRPr="003B30DC">
        <w:rPr>
          <w:sz w:val="24"/>
          <w:szCs w:val="24"/>
        </w:rPr>
        <w:t xml:space="preserve">, представляющий собой ставку </w:t>
      </w:r>
      <w:r w:rsidR="00361183" w:rsidRPr="003B30DC">
        <w:rPr>
          <w:sz w:val="24"/>
          <w:szCs w:val="24"/>
        </w:rPr>
        <w:t>тарифа</w:t>
      </w:r>
      <w:r w:rsidR="00CC1B1D" w:rsidRPr="003B30DC">
        <w:rPr>
          <w:sz w:val="24"/>
          <w:szCs w:val="24"/>
        </w:rPr>
        <w:t xml:space="preserve"> н</w:t>
      </w:r>
      <w:r w:rsidRPr="003B30DC">
        <w:rPr>
          <w:sz w:val="24"/>
          <w:szCs w:val="24"/>
        </w:rPr>
        <w:t xml:space="preserve">а </w:t>
      </w:r>
      <w:r w:rsidR="00361183" w:rsidRPr="003B30DC">
        <w:rPr>
          <w:sz w:val="24"/>
          <w:szCs w:val="24"/>
        </w:rPr>
        <w:t xml:space="preserve">услуги по </w:t>
      </w:r>
      <w:r w:rsidRPr="003B30DC">
        <w:rPr>
          <w:sz w:val="24"/>
          <w:szCs w:val="24"/>
        </w:rPr>
        <w:t>уборк</w:t>
      </w:r>
      <w:r w:rsidR="00361183" w:rsidRPr="003B30DC">
        <w:rPr>
          <w:sz w:val="24"/>
          <w:szCs w:val="24"/>
        </w:rPr>
        <w:t>е</w:t>
      </w:r>
      <w:r w:rsidRPr="003B30DC">
        <w:rPr>
          <w:sz w:val="24"/>
          <w:szCs w:val="24"/>
        </w:rPr>
        <w:t xml:space="preserve"> </w:t>
      </w:r>
      <w:r w:rsidR="00361183" w:rsidRPr="003B30DC">
        <w:rPr>
          <w:spacing w:val="2"/>
          <w:sz w:val="24"/>
          <w:szCs w:val="24"/>
        </w:rPr>
        <w:t xml:space="preserve">улиц и площадей </w:t>
      </w:r>
      <w:r w:rsidRPr="003B30DC">
        <w:rPr>
          <w:spacing w:val="2"/>
          <w:sz w:val="24"/>
          <w:szCs w:val="24"/>
        </w:rPr>
        <w:t>населенных пунктов</w:t>
      </w:r>
      <w:r w:rsidRPr="003B30DC">
        <w:rPr>
          <w:sz w:val="24"/>
          <w:szCs w:val="24"/>
        </w:rPr>
        <w:t xml:space="preserve"> за 1 кв. метр площади территории общего пользования.</w:t>
      </w:r>
    </w:p>
    <w:p w:rsidR="009C1673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7260C0" w:rsidRPr="003B30DC" w:rsidRDefault="007260C0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>III. Принципы формирования и государственного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 xml:space="preserve">регулирования </w:t>
      </w:r>
      <w:r w:rsidR="00173D0D" w:rsidRPr="003B30DC">
        <w:rPr>
          <w:sz w:val="24"/>
          <w:szCs w:val="24"/>
        </w:rPr>
        <w:t>тарифов на услуги по уборке</w:t>
      </w:r>
      <w:r w:rsidR="00715B91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>улиц и площадей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6. Государственное регулирование </w:t>
      </w:r>
      <w:r w:rsidR="00173D0D" w:rsidRPr="003B30DC">
        <w:rPr>
          <w:sz w:val="24"/>
          <w:szCs w:val="24"/>
        </w:rPr>
        <w:t>тарифов на услуги по уборке</w:t>
      </w:r>
      <w:r w:rsidR="00715B91" w:rsidRPr="003B30DC">
        <w:rPr>
          <w:sz w:val="24"/>
          <w:szCs w:val="24"/>
        </w:rPr>
        <w:t xml:space="preserve"> </w:t>
      </w:r>
      <w:r w:rsidR="007260C0">
        <w:rPr>
          <w:sz w:val="24"/>
          <w:szCs w:val="24"/>
        </w:rPr>
        <w:t xml:space="preserve">улиц и площадей </w:t>
      </w:r>
      <w:r w:rsidRPr="003B30DC">
        <w:rPr>
          <w:sz w:val="24"/>
          <w:szCs w:val="24"/>
        </w:rPr>
        <w:t xml:space="preserve">осуществляется путем установления </w:t>
      </w:r>
      <w:r w:rsidR="00361183" w:rsidRPr="003B30DC">
        <w:rPr>
          <w:sz w:val="24"/>
          <w:szCs w:val="24"/>
        </w:rPr>
        <w:t>фиксированной ставки тарифа</w:t>
      </w:r>
      <w:r w:rsidRPr="003B30DC">
        <w:rPr>
          <w:sz w:val="24"/>
          <w:szCs w:val="24"/>
        </w:rPr>
        <w:t xml:space="preserve"> исходя из: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а) возмещения организациям, осуществляющим регулируемые виды деятельности, экономически </w:t>
      </w:r>
      <w:r w:rsidR="00361183" w:rsidRPr="003B30DC">
        <w:rPr>
          <w:sz w:val="24"/>
          <w:szCs w:val="24"/>
        </w:rPr>
        <w:t xml:space="preserve">и нормативно </w:t>
      </w:r>
      <w:r w:rsidRPr="003B30DC">
        <w:rPr>
          <w:sz w:val="24"/>
          <w:szCs w:val="24"/>
        </w:rPr>
        <w:t xml:space="preserve">обоснованных затрат, связанных с оказанием услуг </w:t>
      </w:r>
      <w:r w:rsidR="00CC1B1D" w:rsidRPr="003B30DC">
        <w:rPr>
          <w:sz w:val="24"/>
          <w:szCs w:val="24"/>
        </w:rPr>
        <w:t>по</w:t>
      </w:r>
      <w:r w:rsidR="00361183" w:rsidRPr="003B30DC">
        <w:rPr>
          <w:sz w:val="24"/>
          <w:szCs w:val="24"/>
        </w:rPr>
        <w:t xml:space="preserve"> уборк</w:t>
      </w:r>
      <w:r w:rsidR="00CC1B1D" w:rsidRPr="003B30DC">
        <w:rPr>
          <w:sz w:val="24"/>
          <w:szCs w:val="24"/>
        </w:rPr>
        <w:t>е</w:t>
      </w:r>
      <w:r w:rsidR="00361183" w:rsidRPr="003B30DC">
        <w:rPr>
          <w:sz w:val="24"/>
          <w:szCs w:val="24"/>
        </w:rPr>
        <w:t xml:space="preserve"> улиц и площадей</w:t>
      </w:r>
      <w:r w:rsidRPr="003B30DC">
        <w:rPr>
          <w:sz w:val="24"/>
          <w:szCs w:val="24"/>
        </w:rPr>
        <w:t>;</w:t>
      </w:r>
    </w:p>
    <w:p w:rsidR="009C1673" w:rsidRPr="003B30DC" w:rsidRDefault="007260C0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9C1673" w:rsidRPr="003B30DC">
        <w:rPr>
          <w:sz w:val="24"/>
          <w:szCs w:val="24"/>
        </w:rPr>
        <w:t xml:space="preserve">достижения баланса </w:t>
      </w:r>
      <w:r w:rsidR="00361183" w:rsidRPr="003B30DC">
        <w:rPr>
          <w:sz w:val="24"/>
          <w:szCs w:val="24"/>
        </w:rPr>
        <w:t xml:space="preserve">государственных </w:t>
      </w:r>
      <w:r w:rsidR="009C1673" w:rsidRPr="003B30DC">
        <w:rPr>
          <w:sz w:val="24"/>
          <w:szCs w:val="24"/>
        </w:rPr>
        <w:t xml:space="preserve">и </w:t>
      </w:r>
      <w:r w:rsidR="00361183" w:rsidRPr="003B30DC">
        <w:rPr>
          <w:sz w:val="24"/>
          <w:szCs w:val="24"/>
        </w:rPr>
        <w:t xml:space="preserve">экономически и нормативно обоснованных интересов </w:t>
      </w:r>
      <w:r w:rsidR="009C1673" w:rsidRPr="003B30DC">
        <w:rPr>
          <w:sz w:val="24"/>
          <w:szCs w:val="24"/>
        </w:rPr>
        <w:t>исполнителя услуги;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в) учета в структуре тарифов всех налогов и иных обязательных платежей в соответствии с законодательством Республики Южная Осетия;</w:t>
      </w:r>
    </w:p>
    <w:p w:rsidR="009C1673" w:rsidRPr="003B30DC" w:rsidRDefault="009C1673" w:rsidP="007260C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г) определения </w:t>
      </w:r>
      <w:proofErr w:type="gramStart"/>
      <w:r w:rsidRPr="003B30DC">
        <w:rPr>
          <w:rFonts w:ascii="Times New Roman" w:hAnsi="Times New Roman" w:cs="Times New Roman"/>
          <w:sz w:val="24"/>
          <w:szCs w:val="24"/>
        </w:rPr>
        <w:t>экономической</w:t>
      </w:r>
      <w:r w:rsidR="007260C0">
        <w:rPr>
          <w:rFonts w:ascii="Times New Roman" w:hAnsi="Times New Roman" w:cs="Times New Roman"/>
          <w:sz w:val="24"/>
          <w:szCs w:val="24"/>
        </w:rPr>
        <w:t xml:space="preserve"> и нормативной </w:t>
      </w:r>
      <w:r w:rsidRPr="003B30DC">
        <w:rPr>
          <w:rFonts w:ascii="Times New Roman" w:hAnsi="Times New Roman" w:cs="Times New Roman"/>
          <w:sz w:val="24"/>
          <w:szCs w:val="24"/>
        </w:rPr>
        <w:t>обоснованности</w:t>
      </w:r>
      <w:proofErr w:type="gramEnd"/>
      <w:r w:rsidRPr="003B30DC">
        <w:rPr>
          <w:rFonts w:ascii="Times New Roman" w:hAnsi="Times New Roman" w:cs="Times New Roman"/>
          <w:sz w:val="24"/>
          <w:szCs w:val="24"/>
        </w:rPr>
        <w:t xml:space="preserve"> планируем</w:t>
      </w:r>
      <w:r w:rsidR="005C294A" w:rsidRPr="003B30DC">
        <w:rPr>
          <w:rFonts w:ascii="Times New Roman" w:hAnsi="Times New Roman" w:cs="Times New Roman"/>
          <w:sz w:val="24"/>
          <w:szCs w:val="24"/>
        </w:rPr>
        <w:t>ой</w:t>
      </w:r>
      <w:r w:rsidRPr="003B30DC">
        <w:rPr>
          <w:rFonts w:ascii="Times New Roman" w:hAnsi="Times New Roman" w:cs="Times New Roman"/>
          <w:sz w:val="24"/>
          <w:szCs w:val="24"/>
        </w:rPr>
        <w:t xml:space="preserve"> (расчетн</w:t>
      </w:r>
      <w:r w:rsidR="005C294A" w:rsidRPr="003B30DC">
        <w:rPr>
          <w:rFonts w:ascii="Times New Roman" w:hAnsi="Times New Roman" w:cs="Times New Roman"/>
          <w:sz w:val="24"/>
          <w:szCs w:val="24"/>
        </w:rPr>
        <w:t>ой</w:t>
      </w:r>
      <w:r w:rsidRPr="003B30DC">
        <w:rPr>
          <w:rFonts w:ascii="Times New Roman" w:hAnsi="Times New Roman" w:cs="Times New Roman"/>
          <w:sz w:val="24"/>
          <w:szCs w:val="24"/>
        </w:rPr>
        <w:t xml:space="preserve">) себестоимости при расчете и утверждении </w:t>
      </w:r>
      <w:r w:rsidR="00CC1B1D" w:rsidRPr="003B30DC">
        <w:rPr>
          <w:rFonts w:ascii="Times New Roman" w:hAnsi="Times New Roman" w:cs="Times New Roman"/>
          <w:sz w:val="24"/>
          <w:szCs w:val="24"/>
        </w:rPr>
        <w:t>тарифа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9C1673" w:rsidRPr="003B30DC" w:rsidRDefault="009C1673" w:rsidP="007260C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д) учета результатов деятельности организаций, осуществляющих регулируемые виды деятельности, по итогам работы за период действия ранее утвержденных </w:t>
      </w:r>
      <w:r w:rsidR="00361183" w:rsidRPr="003B30DC">
        <w:rPr>
          <w:rFonts w:ascii="Times New Roman" w:hAnsi="Times New Roman" w:cs="Times New Roman"/>
          <w:sz w:val="24"/>
          <w:szCs w:val="24"/>
        </w:rPr>
        <w:t>тарифов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  <w:r w:rsidR="009535CA" w:rsidRPr="009535CA">
        <w:rPr>
          <w:rFonts w:ascii="Arial" w:hAnsi="Arial" w:cs="Arial"/>
          <w:sz w:val="20"/>
          <w:szCs w:val="20"/>
        </w:rPr>
        <w:t xml:space="preserve"> </w:t>
      </w:r>
    </w:p>
    <w:p w:rsidR="009C1673" w:rsidRPr="003B30DC" w:rsidRDefault="009C1673" w:rsidP="007260C0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7. Расчет тарифов осуществляется Министерством экономического развития Республики Южная Осетия (далее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уполномоченный орган по расчету тарифов).</w:t>
      </w:r>
    </w:p>
    <w:p w:rsidR="009C1673" w:rsidRPr="003B30DC" w:rsidRDefault="009C1673" w:rsidP="007260C0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8. Расчет тарифов осуществляется в соответствии с Методикой расчета </w:t>
      </w:r>
      <w:r w:rsidRPr="003B30DC">
        <w:rPr>
          <w:spacing w:val="2"/>
          <w:sz w:val="24"/>
          <w:szCs w:val="24"/>
        </w:rPr>
        <w:t xml:space="preserve">тарифов на услуги по уборке </w:t>
      </w:r>
      <w:r w:rsidR="00361183" w:rsidRPr="003B30DC">
        <w:rPr>
          <w:spacing w:val="2"/>
          <w:sz w:val="24"/>
          <w:szCs w:val="24"/>
        </w:rPr>
        <w:t>улиц и площадей</w:t>
      </w:r>
      <w:r w:rsidRPr="003B30DC">
        <w:rPr>
          <w:sz w:val="24"/>
          <w:szCs w:val="24"/>
        </w:rPr>
        <w:t xml:space="preserve">, </w:t>
      </w:r>
      <w:r w:rsidR="0030788A" w:rsidRPr="003B30DC">
        <w:rPr>
          <w:sz w:val="24"/>
          <w:szCs w:val="24"/>
        </w:rPr>
        <w:t>утверждаемой Министерством экономического развития Республики Южная Осетия</w:t>
      </w:r>
      <w:r w:rsidRPr="003B30DC">
        <w:rPr>
          <w:sz w:val="24"/>
          <w:szCs w:val="24"/>
        </w:rPr>
        <w:t xml:space="preserve"> (далее – Методика). 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9. Исходными данными для расчета тарифов являются: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 расчетный объем услуг (работ) на период регулирования;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б) расчетный суммарный объем выручки (за период регулирования), требуемый для компенсации экономически </w:t>
      </w:r>
      <w:r w:rsidR="004625F5" w:rsidRPr="003B30DC">
        <w:rPr>
          <w:sz w:val="24"/>
          <w:szCs w:val="24"/>
        </w:rPr>
        <w:t xml:space="preserve">и нормативно </w:t>
      </w:r>
      <w:r w:rsidRPr="003B30DC">
        <w:rPr>
          <w:sz w:val="24"/>
          <w:szCs w:val="24"/>
        </w:rPr>
        <w:t>обоснованных затрат, относимых на себестоимость услуг (работ), и обеспечения организаций, осуществляющих регулируемы</w:t>
      </w:r>
      <w:r w:rsidR="007928AF" w:rsidRPr="003B30DC">
        <w:rPr>
          <w:sz w:val="24"/>
          <w:szCs w:val="24"/>
        </w:rPr>
        <w:t>й</w:t>
      </w:r>
      <w:r w:rsidRPr="003B30DC">
        <w:rPr>
          <w:sz w:val="24"/>
          <w:szCs w:val="24"/>
        </w:rPr>
        <w:t xml:space="preserve"> вид деятельности, средствами для уплаты всех налогов и иных обязательных платежей в соответствии с законодательством Республики Южная Осетия.</w:t>
      </w:r>
    </w:p>
    <w:p w:rsidR="009C1673" w:rsidRPr="003B30DC" w:rsidRDefault="005C294A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10. Регулирование тарифов </w:t>
      </w:r>
      <w:r w:rsidR="009C1673" w:rsidRPr="003B30DC">
        <w:rPr>
          <w:sz w:val="24"/>
          <w:szCs w:val="24"/>
        </w:rPr>
        <w:t xml:space="preserve">основывается на принципе обязательности ведения раздельного учета регулируемыми организациями объема услуг (работ), доходов и расходов на </w:t>
      </w:r>
      <w:r w:rsidR="007928AF" w:rsidRPr="003B30DC">
        <w:rPr>
          <w:sz w:val="24"/>
          <w:szCs w:val="24"/>
        </w:rPr>
        <w:t>услугу по уборке улиц и площадей</w:t>
      </w:r>
      <w:r w:rsidR="009C1673" w:rsidRPr="003B30DC">
        <w:rPr>
          <w:sz w:val="24"/>
          <w:szCs w:val="24"/>
        </w:rPr>
        <w:t>. Если регулируемая организация кроме регулируем</w:t>
      </w:r>
      <w:r w:rsidR="007928AF" w:rsidRPr="003B30DC">
        <w:rPr>
          <w:sz w:val="24"/>
          <w:szCs w:val="24"/>
        </w:rPr>
        <w:t>ого</w:t>
      </w:r>
      <w:r w:rsidR="009C1673" w:rsidRPr="003B30DC">
        <w:rPr>
          <w:sz w:val="24"/>
          <w:szCs w:val="24"/>
        </w:rPr>
        <w:t xml:space="preserve"> вид</w:t>
      </w:r>
      <w:r w:rsidR="007928AF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 xml:space="preserve"> деятельности осуществляет нерегулируемые виды деятельности, то расходы на осуществление нерегулируемых видов деятельности и полученная в ходе их осуществления прибыль </w:t>
      </w:r>
      <w:r w:rsidRPr="003B30DC">
        <w:rPr>
          <w:sz w:val="24"/>
          <w:szCs w:val="24"/>
        </w:rPr>
        <w:t>(убытки) при установлении тарифов</w:t>
      </w:r>
      <w:r w:rsidR="009C1673" w:rsidRPr="003B30DC">
        <w:rPr>
          <w:sz w:val="24"/>
          <w:szCs w:val="24"/>
        </w:rPr>
        <w:t xml:space="preserve"> не учитываются.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11. При установлении тарифов не допускается повторный учет одних и тех же расходов, относимых на разные регулируемые виды деятельности.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12. При определении плановых (расчетных) значений расходов уполномоченный орган по расчету тарифов использует источники информации о тарифах и расходах в следующем порядке: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 установленные на очередной период регулирования тарифы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если тарифы на соответствующие товары (услуги) подлежат государственному регулированию;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 прогнозные показатели и основные параметры, определенные в прогнозе социально-экономического развития Республики Ю</w:t>
      </w:r>
      <w:r w:rsidR="00CC1B1D" w:rsidRPr="003B30DC">
        <w:rPr>
          <w:sz w:val="24"/>
          <w:szCs w:val="24"/>
        </w:rPr>
        <w:t>жная Осетия на очередной период</w:t>
      </w:r>
      <w:r w:rsidRPr="003B30DC">
        <w:rPr>
          <w:sz w:val="24"/>
          <w:szCs w:val="24"/>
        </w:rPr>
        <w:t>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в) рыночные цены на потребляемые регулируемой организацией товары (работы, услуги), сведения о которых предоставляются независимыми организациями, осуществляющими сбор информации о рыночных ценах, подготовку периодических информационных и аналитических отчетов о рыночных ценах;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г) рыночные цены на потребляемые регулируемой организацией товары (работы, услуги), сложившиеся на организованных торговых площадках;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д) данные бухгалтерского учета и статистической отчетности регулируемой организации за 3 предыдущих периода регулирования, за которые у уполномоченного органа по расчету тарифов имеются указанные данные.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13.</w:t>
      </w:r>
      <w:r w:rsidR="007260C0">
        <w:rPr>
          <w:sz w:val="24"/>
          <w:szCs w:val="24"/>
        </w:rPr>
        <w:t> </w:t>
      </w:r>
      <w:r w:rsidRPr="003B30DC">
        <w:rPr>
          <w:sz w:val="24"/>
          <w:szCs w:val="24"/>
        </w:rPr>
        <w:t>При определении обоснованности фактических значений расходов уполномоченный орган по расчету тарифов использует источники информации о тарифах и расходах в следующем порядке: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</w:t>
      </w:r>
      <w:r w:rsidR="007260C0">
        <w:rPr>
          <w:sz w:val="24"/>
          <w:szCs w:val="24"/>
        </w:rPr>
        <w:t> </w:t>
      </w:r>
      <w:r w:rsidRPr="003B30DC">
        <w:rPr>
          <w:sz w:val="24"/>
          <w:szCs w:val="24"/>
        </w:rPr>
        <w:t>установленные на очередной период регулирования тарифы для соответствующей категории потребителей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если тарифы на соответствующие товары (услуги) подлежат государственному регулированию;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 рыночные цены на потребляемые регулируемой организацией товары (работы, услуги), сведения о которых предоставляются независимыми организациями, осуществляющими сбор информации о рыночных ценах, подготовку периодических информационных и аналитических отчетов о рыночных ценах;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в) рыночные цены, сложившиеся на организованных торговых площадках;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г) данные бухгалтерской и статистической отчетности регулируемой организации за соответствующий период, а также данные, полученные по результатам мероприятий по контролю.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14.</w:t>
      </w:r>
      <w:r w:rsidR="00050CD4">
        <w:rPr>
          <w:sz w:val="24"/>
          <w:szCs w:val="24"/>
        </w:rPr>
        <w:t> </w:t>
      </w:r>
      <w:r w:rsidRPr="003B30DC">
        <w:rPr>
          <w:sz w:val="24"/>
          <w:szCs w:val="24"/>
        </w:rPr>
        <w:t>Финансовые потребности регулируемой организации для реализации производственной программы определяются с учетом достижения индикаторов деятельности регулируемой организации, установленных на период действия производственной программы, характеризующих повышение эффективности и улучшение качества производимых услуг.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15. Для регулирования </w:t>
      </w:r>
      <w:r w:rsidR="00173D0D" w:rsidRPr="003B30DC">
        <w:rPr>
          <w:sz w:val="24"/>
          <w:szCs w:val="24"/>
        </w:rPr>
        <w:t>тарифов на услуги по уборке</w:t>
      </w:r>
      <w:r w:rsidR="007928AF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 xml:space="preserve">улиц и площадей применяется метод </w:t>
      </w:r>
      <w:r w:rsidR="007928AF" w:rsidRPr="003B30DC">
        <w:rPr>
          <w:sz w:val="24"/>
          <w:szCs w:val="24"/>
        </w:rPr>
        <w:t>экономически обоснованных</w:t>
      </w:r>
      <w:r w:rsidRPr="003B30DC">
        <w:rPr>
          <w:sz w:val="24"/>
          <w:szCs w:val="24"/>
        </w:rPr>
        <w:t xml:space="preserve"> расходов (затрат).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15" w:name="Par208"/>
      <w:bookmarkStart w:id="16" w:name="Par216"/>
      <w:bookmarkEnd w:id="15"/>
      <w:bookmarkEnd w:id="16"/>
      <w:r w:rsidRPr="003B30DC">
        <w:rPr>
          <w:sz w:val="24"/>
          <w:szCs w:val="24"/>
        </w:rPr>
        <w:t xml:space="preserve">16. Тарифы </w:t>
      </w:r>
      <w:r w:rsidR="007928AF" w:rsidRPr="003B30DC">
        <w:rPr>
          <w:sz w:val="24"/>
          <w:szCs w:val="24"/>
        </w:rPr>
        <w:t>на услуги по уборке улиц и площадей</w:t>
      </w:r>
      <w:r w:rsidRPr="003B30DC">
        <w:rPr>
          <w:sz w:val="24"/>
          <w:szCs w:val="24"/>
        </w:rPr>
        <w:t xml:space="preserve"> утверждаются на срок не менее 1 г</w:t>
      </w:r>
      <w:r w:rsidR="00050CD4">
        <w:rPr>
          <w:sz w:val="24"/>
          <w:szCs w:val="24"/>
        </w:rPr>
        <w:t xml:space="preserve">ода. Тарифы </w:t>
      </w:r>
      <w:r w:rsidRPr="003B30DC">
        <w:rPr>
          <w:sz w:val="24"/>
          <w:szCs w:val="24"/>
        </w:rPr>
        <w:t>могут устанавливаться с календарной разбивкой.</w:t>
      </w:r>
    </w:p>
    <w:p w:rsidR="00050CD4" w:rsidRDefault="00050CD4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</w:p>
    <w:p w:rsidR="00050CD4" w:rsidRDefault="00050CD4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center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 xml:space="preserve">IV. Метод </w:t>
      </w:r>
      <w:r w:rsidR="007928AF" w:rsidRPr="003B30DC">
        <w:rPr>
          <w:sz w:val="24"/>
          <w:szCs w:val="24"/>
        </w:rPr>
        <w:t>экономически обоснованных</w:t>
      </w:r>
      <w:r w:rsidRPr="003B30DC">
        <w:rPr>
          <w:sz w:val="24"/>
          <w:szCs w:val="24"/>
        </w:rPr>
        <w:t xml:space="preserve"> расходов (затрат)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outlineLvl w:val="1"/>
        <w:rPr>
          <w:sz w:val="24"/>
          <w:szCs w:val="24"/>
        </w:rPr>
      </w:pP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outlineLvl w:val="1"/>
        <w:rPr>
          <w:sz w:val="24"/>
          <w:szCs w:val="24"/>
        </w:rPr>
      </w:pPr>
      <w:r w:rsidRPr="003B30DC">
        <w:rPr>
          <w:sz w:val="24"/>
          <w:szCs w:val="24"/>
        </w:rPr>
        <w:t xml:space="preserve">17. При использовании метода </w:t>
      </w:r>
      <w:r w:rsidR="007928AF" w:rsidRPr="003B30DC">
        <w:rPr>
          <w:sz w:val="24"/>
          <w:szCs w:val="24"/>
        </w:rPr>
        <w:t>экономически обоснованных</w:t>
      </w:r>
      <w:r w:rsidRPr="003B30DC">
        <w:rPr>
          <w:sz w:val="24"/>
          <w:szCs w:val="24"/>
        </w:rPr>
        <w:t xml:space="preserve"> расходов (затрат) тарифы </w:t>
      </w:r>
      <w:r w:rsidR="00034B33" w:rsidRPr="003B30DC">
        <w:rPr>
          <w:sz w:val="24"/>
          <w:szCs w:val="24"/>
        </w:rPr>
        <w:t>на услуги по уборке улиц и площадей</w:t>
      </w:r>
      <w:r w:rsidRPr="003B30DC">
        <w:rPr>
          <w:sz w:val="24"/>
          <w:szCs w:val="24"/>
        </w:rPr>
        <w:t xml:space="preserve"> рассчитываются как отношение части объема финансовых потребностей для реализации регулируемой организацией производственной программы, определенных применительно к отдельному виду деятельности этой организации, к расчетному объему соответствующего вида услуг (работ), реализуемому за период действия цен.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18. Расчетный объем реализуемых услуг (работ) определяется в соответствии с Методикой исходя из фактического объема оказанных услуг</w:t>
      </w:r>
      <w:r w:rsidR="007928AF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Pr="003B30DC">
        <w:rPr>
          <w:rFonts w:ascii="Times New Roman" w:hAnsi="Times New Roman" w:cs="Times New Roman"/>
          <w:sz w:val="24"/>
          <w:szCs w:val="24"/>
        </w:rPr>
        <w:t>(работ) за последний отчетный год и плановых значений на год регулирования.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19.</w:t>
      </w:r>
      <w:r w:rsidR="00050CD4">
        <w:rPr>
          <w:rFonts w:ascii="Times New Roman" w:hAnsi="Times New Roman" w:cs="Times New Roman"/>
          <w:sz w:val="24"/>
          <w:szCs w:val="24"/>
        </w:rPr>
        <w:t> </w:t>
      </w:r>
      <w:r w:rsidRPr="003B30DC">
        <w:rPr>
          <w:rFonts w:ascii="Times New Roman" w:hAnsi="Times New Roman" w:cs="Times New Roman"/>
          <w:sz w:val="24"/>
          <w:szCs w:val="24"/>
        </w:rPr>
        <w:t xml:space="preserve">Финансовые потребности для реализации регулируемой организацией производственной программы определяются как сумма </w:t>
      </w:r>
      <w:r w:rsidR="00034B33" w:rsidRPr="003B30DC">
        <w:rPr>
          <w:rFonts w:ascii="Times New Roman" w:hAnsi="Times New Roman" w:cs="Times New Roman"/>
          <w:sz w:val="24"/>
          <w:szCs w:val="24"/>
        </w:rPr>
        <w:t xml:space="preserve">экономически и нормативно обоснованных </w:t>
      </w:r>
      <w:r w:rsidRPr="003B30DC">
        <w:rPr>
          <w:rFonts w:ascii="Times New Roman" w:hAnsi="Times New Roman" w:cs="Times New Roman"/>
          <w:sz w:val="24"/>
          <w:szCs w:val="24"/>
        </w:rPr>
        <w:t xml:space="preserve">расчетных значений расходов, относимых на регулируемый вид деятельности, в том числе расходов, уменьшающих налоговую базу налога на прибыль (расходов, связанных с осуществлением  </w:t>
      </w:r>
      <w:r w:rsidR="00CC1B1D" w:rsidRPr="003B30DC">
        <w:rPr>
          <w:rFonts w:ascii="Times New Roman" w:hAnsi="Times New Roman" w:cs="Times New Roman"/>
          <w:sz w:val="24"/>
          <w:szCs w:val="24"/>
        </w:rPr>
        <w:t>регулируемого вида деятельности</w:t>
      </w:r>
      <w:r w:rsidRPr="003B30DC">
        <w:rPr>
          <w:rFonts w:ascii="Times New Roman" w:hAnsi="Times New Roman" w:cs="Times New Roman"/>
          <w:sz w:val="24"/>
          <w:szCs w:val="24"/>
        </w:rPr>
        <w:t>, а также внереализационных расходов), налога на прибыль и расходов, не учитываемых при определении налоговой базы налога на прибыль (относимых на прибыль после налогообложения).</w:t>
      </w:r>
    </w:p>
    <w:p w:rsidR="00184B7A" w:rsidRPr="003B30DC" w:rsidRDefault="00AB31D2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Экономически и нормативно обоснованными расходами признаются документально подтвержденные затраты, которые необходимы для осуществления р</w:t>
      </w:r>
      <w:r w:rsidR="00074BA9">
        <w:rPr>
          <w:rFonts w:ascii="Times New Roman" w:hAnsi="Times New Roman" w:cs="Times New Roman"/>
          <w:sz w:val="24"/>
          <w:szCs w:val="24"/>
        </w:rPr>
        <w:t xml:space="preserve">егулируемого вида деятельности </w:t>
      </w:r>
      <w:r w:rsidR="0016187E" w:rsidRPr="003B30DC">
        <w:rPr>
          <w:rFonts w:ascii="Times New Roman" w:hAnsi="Times New Roman" w:cs="Times New Roman"/>
          <w:sz w:val="24"/>
          <w:szCs w:val="24"/>
        </w:rPr>
        <w:t xml:space="preserve">и </w:t>
      </w:r>
      <w:r w:rsidRPr="003B30DC">
        <w:rPr>
          <w:rFonts w:ascii="Times New Roman" w:hAnsi="Times New Roman" w:cs="Times New Roman"/>
          <w:sz w:val="24"/>
          <w:szCs w:val="24"/>
        </w:rPr>
        <w:t>не превышаю</w:t>
      </w:r>
      <w:r w:rsidR="009C3835" w:rsidRPr="003B30DC">
        <w:rPr>
          <w:rFonts w:ascii="Times New Roman" w:hAnsi="Times New Roman" w:cs="Times New Roman"/>
          <w:sz w:val="24"/>
          <w:szCs w:val="24"/>
        </w:rPr>
        <w:t>т</w:t>
      </w:r>
      <w:r w:rsidRPr="003B30DC">
        <w:rPr>
          <w:rFonts w:ascii="Times New Roman" w:hAnsi="Times New Roman" w:cs="Times New Roman"/>
          <w:sz w:val="24"/>
          <w:szCs w:val="24"/>
        </w:rPr>
        <w:t xml:space="preserve"> нормативные значения, определенные в соответствии с </w:t>
      </w:r>
      <w:r w:rsidR="00086DCE" w:rsidRPr="003B30DC">
        <w:rPr>
          <w:rFonts w:ascii="Times New Roman" w:hAnsi="Times New Roman" w:cs="Times New Roman"/>
          <w:sz w:val="24"/>
          <w:szCs w:val="24"/>
        </w:rPr>
        <w:t xml:space="preserve">настоящими Правилами и иными </w:t>
      </w:r>
      <w:r w:rsidR="00E0643B" w:rsidRPr="003B30DC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="00086DCE" w:rsidRPr="003B30DC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="0016187E" w:rsidRPr="003B30DC">
        <w:rPr>
          <w:rFonts w:ascii="Times New Roman" w:hAnsi="Times New Roman" w:cs="Times New Roman"/>
          <w:sz w:val="24"/>
          <w:szCs w:val="24"/>
        </w:rPr>
        <w:t>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20. Определение состава расходов, включаемых в расчет финансовых потребностей для реализации регулируемой организацией производственной программы, и оценка </w:t>
      </w:r>
      <w:r w:rsidR="00034B33" w:rsidRPr="003B30DC">
        <w:rPr>
          <w:sz w:val="24"/>
          <w:szCs w:val="24"/>
        </w:rPr>
        <w:t xml:space="preserve">в совокупности </w:t>
      </w:r>
      <w:r w:rsidRPr="003B30DC">
        <w:rPr>
          <w:sz w:val="24"/>
          <w:szCs w:val="24"/>
        </w:rPr>
        <w:t xml:space="preserve">их экономической </w:t>
      </w:r>
      <w:r w:rsidR="00034B33" w:rsidRPr="003B30DC">
        <w:rPr>
          <w:sz w:val="24"/>
          <w:szCs w:val="24"/>
        </w:rPr>
        <w:t xml:space="preserve">и нормативной </w:t>
      </w:r>
      <w:r w:rsidRPr="003B30DC">
        <w:rPr>
          <w:sz w:val="24"/>
          <w:szCs w:val="24"/>
        </w:rPr>
        <w:t xml:space="preserve">обоснованности производятся </w:t>
      </w:r>
      <w:r w:rsidR="00854EBC" w:rsidRPr="003B30DC">
        <w:rPr>
          <w:sz w:val="24"/>
          <w:szCs w:val="24"/>
        </w:rPr>
        <w:t xml:space="preserve">уполномоченным органом по расчету тарифов </w:t>
      </w:r>
      <w:r w:rsidRPr="003B30DC">
        <w:rPr>
          <w:sz w:val="24"/>
          <w:szCs w:val="24"/>
        </w:rPr>
        <w:t xml:space="preserve">в соответствии с законодательством Республики Южная Осетия, в том числе нормативными правовыми актами, регулирующими отношения в сфере бухгалтерского учета и налоговых отношений, </w:t>
      </w:r>
      <w:r w:rsidR="002A6C78" w:rsidRPr="003B30DC">
        <w:rPr>
          <w:sz w:val="24"/>
          <w:szCs w:val="24"/>
        </w:rPr>
        <w:t>настоящими Правилами</w:t>
      </w:r>
      <w:r w:rsidR="00034B33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>и Методикой.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21.</w:t>
      </w:r>
      <w:r w:rsidR="00050CD4">
        <w:rPr>
          <w:sz w:val="24"/>
          <w:szCs w:val="24"/>
        </w:rPr>
        <w:t> </w:t>
      </w:r>
      <w:r w:rsidRPr="003B30DC">
        <w:rPr>
          <w:sz w:val="24"/>
          <w:szCs w:val="24"/>
        </w:rPr>
        <w:t>Финансовые потребности для реализации регулируемой организацией производств</w:t>
      </w:r>
      <w:r w:rsidR="00074BA9">
        <w:rPr>
          <w:sz w:val="24"/>
          <w:szCs w:val="24"/>
        </w:rPr>
        <w:t xml:space="preserve">енной программы рассчитываются </w:t>
      </w:r>
      <w:r w:rsidRPr="003B30DC">
        <w:rPr>
          <w:sz w:val="24"/>
          <w:szCs w:val="24"/>
        </w:rPr>
        <w:t>уполномоченным органом по расчету тарифов на каждый период регулирования.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22. Для определения расходов, связанных с производством и реализацией услуг, включаемых в расчет финансовых потребностей для реализации производственной программы, расходы регулируемой организации группируются по элементам и статьям затрат. 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23. Перечень статей затрат и правила учета затрат на производство и реализацию услуг применительно к элементам и статьям затрат устанавливаются Методикой.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24. Для определения расходов, составляющих статьи затрат, используются следующие данные: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 регулируемые государством тарифы (цены) и их прогнозные значения;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 цены, установленные на основании договоров, заключенных по результатам проведения торгов или по иным основаниям, предусмотренным законодательством Республики Южная Осетия;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в) опубликованные в установленном порядке прогнозные рыночные цены, установленные на расчетный период;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г) опубликованные в установленном порядке данные и данные, полученные по результатам экспертиз, проводимых уполномоченным органом по расчету тарифов.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При отсутствии указанных данных расчетные значения расходов определяются с использованием официальной статистической информации.</w:t>
      </w:r>
    </w:p>
    <w:p w:rsidR="00D01D5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25. </w:t>
      </w:r>
      <w:r w:rsidR="0026523E" w:rsidRPr="003B30DC">
        <w:rPr>
          <w:sz w:val="24"/>
          <w:szCs w:val="24"/>
        </w:rPr>
        <w:t xml:space="preserve">Для определения расходов, составляющих статьи затрат, </w:t>
      </w:r>
      <w:r w:rsidR="000F2D62">
        <w:rPr>
          <w:sz w:val="24"/>
          <w:szCs w:val="24"/>
        </w:rPr>
        <w:t>учитываются</w:t>
      </w:r>
      <w:r w:rsidR="0026523E" w:rsidRPr="003B30DC">
        <w:rPr>
          <w:sz w:val="24"/>
          <w:szCs w:val="24"/>
        </w:rPr>
        <w:t xml:space="preserve"> также </w:t>
      </w:r>
      <w:r w:rsidR="00D01D53" w:rsidRPr="003B30DC">
        <w:rPr>
          <w:sz w:val="24"/>
          <w:szCs w:val="24"/>
        </w:rPr>
        <w:t>следующие положения:</w:t>
      </w:r>
    </w:p>
    <w:p w:rsidR="00D01D53" w:rsidRPr="003B30DC" w:rsidRDefault="00D01D5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</w:t>
      </w:r>
      <w:r w:rsidR="00050CD4">
        <w:rPr>
          <w:sz w:val="24"/>
          <w:szCs w:val="24"/>
        </w:rPr>
        <w:t> </w:t>
      </w:r>
      <w:r w:rsidR="000F2D62">
        <w:rPr>
          <w:sz w:val="24"/>
          <w:szCs w:val="24"/>
        </w:rPr>
        <w:t xml:space="preserve">применяется </w:t>
      </w:r>
      <w:r w:rsidR="0026523E" w:rsidRPr="003B30DC">
        <w:rPr>
          <w:sz w:val="24"/>
          <w:szCs w:val="24"/>
        </w:rPr>
        <w:t xml:space="preserve">норма годового накопления смета, убираемого в процессе подметания, </w:t>
      </w:r>
      <w:r w:rsidR="000F2D62">
        <w:rPr>
          <w:sz w:val="24"/>
          <w:szCs w:val="24"/>
        </w:rPr>
        <w:t>установленная Правилами благоустройства территорий населенных пунктов Республики Южная Осетия, в размере</w:t>
      </w:r>
      <w:r w:rsidR="0026523E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 xml:space="preserve">0,015 </w:t>
      </w:r>
      <w:proofErr w:type="spellStart"/>
      <w:r w:rsidR="00493BFB" w:rsidRPr="003B30DC">
        <w:rPr>
          <w:sz w:val="24"/>
          <w:szCs w:val="24"/>
        </w:rPr>
        <w:t>куб.м</w:t>
      </w:r>
      <w:proofErr w:type="spellEnd"/>
      <w:r w:rsidR="00493BFB" w:rsidRPr="003B30DC">
        <w:rPr>
          <w:sz w:val="24"/>
          <w:szCs w:val="24"/>
        </w:rPr>
        <w:t>.</w:t>
      </w:r>
      <w:r w:rsidRPr="003B30DC">
        <w:rPr>
          <w:sz w:val="24"/>
          <w:szCs w:val="24"/>
        </w:rPr>
        <w:t xml:space="preserve"> на 1 </w:t>
      </w:r>
      <w:r w:rsidR="00493BFB" w:rsidRPr="003B30DC">
        <w:rPr>
          <w:sz w:val="24"/>
          <w:szCs w:val="24"/>
        </w:rPr>
        <w:t>кв. м.</w:t>
      </w:r>
      <w:r w:rsidRPr="003B30DC">
        <w:rPr>
          <w:sz w:val="24"/>
          <w:szCs w:val="24"/>
        </w:rPr>
        <w:t xml:space="preserve"> убираемой территории;</w:t>
      </w:r>
    </w:p>
    <w:p w:rsidR="00D01D53" w:rsidRPr="003B30DC" w:rsidRDefault="00D01D5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</w:t>
      </w:r>
      <w:r w:rsidR="00050CD4">
        <w:rPr>
          <w:sz w:val="24"/>
          <w:szCs w:val="24"/>
        </w:rPr>
        <w:t> </w:t>
      </w:r>
      <w:r w:rsidR="000F2D62">
        <w:rPr>
          <w:sz w:val="24"/>
          <w:szCs w:val="24"/>
        </w:rPr>
        <w:t xml:space="preserve">применяется количество </w:t>
      </w:r>
      <w:r w:rsidR="000F2D62" w:rsidRPr="005614BB">
        <w:rPr>
          <w:sz w:val="24"/>
          <w:szCs w:val="24"/>
        </w:rPr>
        <w:t>снежно-ледяных образований</w:t>
      </w:r>
      <w:r w:rsidR="000F2D62" w:rsidRPr="00840EBC">
        <w:rPr>
          <w:sz w:val="24"/>
          <w:szCs w:val="24"/>
        </w:rPr>
        <w:t>, которые подлежат вывозу</w:t>
      </w:r>
      <w:r w:rsidR="000F2D62">
        <w:rPr>
          <w:sz w:val="24"/>
          <w:szCs w:val="24"/>
        </w:rPr>
        <w:t>, установленное Правилами благоустройства территорий населенных пунктов Республики Южная Осетия, в размере</w:t>
      </w:r>
      <w:r w:rsidR="000F2D62" w:rsidRPr="003B30DC">
        <w:rPr>
          <w:sz w:val="24"/>
          <w:szCs w:val="24"/>
        </w:rPr>
        <w:t xml:space="preserve"> </w:t>
      </w:r>
      <w:r w:rsidR="000F2D62" w:rsidRPr="00AE31A9">
        <w:rPr>
          <w:sz w:val="24"/>
          <w:szCs w:val="24"/>
        </w:rPr>
        <w:t>исходя из 14 суток за год с твердыми осадками и снежным покровом, и среднедекадной высоты снежного покрова в размере 5 см</w:t>
      </w:r>
      <w:r w:rsidR="0006759A" w:rsidRPr="003B30DC">
        <w:rPr>
          <w:sz w:val="24"/>
          <w:szCs w:val="24"/>
        </w:rPr>
        <w:t>;</w:t>
      </w:r>
    </w:p>
    <w:p w:rsidR="000F2D62" w:rsidRDefault="0006759A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в) в случае отсутствия паспортов улиц </w:t>
      </w:r>
      <w:r w:rsidR="005B229E" w:rsidRPr="003B30DC">
        <w:rPr>
          <w:sz w:val="24"/>
          <w:szCs w:val="24"/>
        </w:rPr>
        <w:t xml:space="preserve">(площадей) </w:t>
      </w:r>
      <w:r w:rsidR="000F2D62">
        <w:rPr>
          <w:sz w:val="24"/>
          <w:szCs w:val="24"/>
        </w:rPr>
        <w:t xml:space="preserve">в </w:t>
      </w:r>
      <w:r w:rsidRPr="003B30DC">
        <w:rPr>
          <w:sz w:val="24"/>
          <w:szCs w:val="24"/>
        </w:rPr>
        <w:t>затрат</w:t>
      </w:r>
      <w:r w:rsidR="000F2D62">
        <w:rPr>
          <w:sz w:val="24"/>
          <w:szCs w:val="24"/>
        </w:rPr>
        <w:t>ах</w:t>
      </w:r>
      <w:r w:rsidRPr="003B30DC">
        <w:rPr>
          <w:sz w:val="24"/>
          <w:szCs w:val="24"/>
        </w:rPr>
        <w:t xml:space="preserve"> на выполнени</w:t>
      </w:r>
      <w:r w:rsidR="000F2D62">
        <w:rPr>
          <w:sz w:val="24"/>
          <w:szCs w:val="24"/>
        </w:rPr>
        <w:t>е</w:t>
      </w:r>
      <w:r w:rsidRPr="003B30DC">
        <w:rPr>
          <w:sz w:val="24"/>
          <w:szCs w:val="24"/>
        </w:rPr>
        <w:t xml:space="preserve"> работ учитываются только затраты на поливку улиц без их мойки</w:t>
      </w:r>
      <w:r w:rsidR="00E60CCA">
        <w:rPr>
          <w:sz w:val="24"/>
          <w:szCs w:val="24"/>
        </w:rPr>
        <w:t>;</w:t>
      </w:r>
      <w:r w:rsidRPr="003B30DC">
        <w:rPr>
          <w:sz w:val="24"/>
          <w:szCs w:val="24"/>
        </w:rPr>
        <w:t xml:space="preserve"> </w:t>
      </w:r>
    </w:p>
    <w:p w:rsidR="00E60CCA" w:rsidRDefault="000F2D62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="00050CD4">
        <w:rPr>
          <w:sz w:val="24"/>
          <w:szCs w:val="24"/>
        </w:rPr>
        <w:t> </w:t>
      </w:r>
      <w:r>
        <w:rPr>
          <w:sz w:val="24"/>
          <w:szCs w:val="24"/>
        </w:rPr>
        <w:t>к</w:t>
      </w:r>
      <w:r w:rsidR="0006759A" w:rsidRPr="003B30DC">
        <w:rPr>
          <w:sz w:val="24"/>
          <w:szCs w:val="24"/>
        </w:rPr>
        <w:t xml:space="preserve">оличество дней, учитываемых для определения затрат на поливку, устанавливается на основании фактических данных о </w:t>
      </w:r>
      <w:r>
        <w:rPr>
          <w:sz w:val="24"/>
          <w:szCs w:val="24"/>
        </w:rPr>
        <w:t xml:space="preserve">количестве дней с температурой </w:t>
      </w:r>
      <w:r w:rsidR="00E93A4B">
        <w:rPr>
          <w:sz w:val="24"/>
          <w:szCs w:val="24"/>
        </w:rPr>
        <w:br/>
      </w:r>
      <w:r w:rsidR="004723EA">
        <w:rPr>
          <w:sz w:val="24"/>
          <w:szCs w:val="24"/>
        </w:rPr>
        <w:t>25-</w:t>
      </w:r>
      <w:r>
        <w:rPr>
          <w:sz w:val="24"/>
          <w:szCs w:val="24"/>
        </w:rPr>
        <w:t>30º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и выше</w:t>
      </w:r>
      <w:r w:rsidRPr="003B30DC">
        <w:rPr>
          <w:sz w:val="24"/>
          <w:szCs w:val="24"/>
        </w:rPr>
        <w:t xml:space="preserve"> </w:t>
      </w:r>
      <w:r w:rsidR="0006759A" w:rsidRPr="003B30DC">
        <w:rPr>
          <w:sz w:val="24"/>
          <w:szCs w:val="24"/>
        </w:rPr>
        <w:t xml:space="preserve">не менее чем за 3 </w:t>
      </w:r>
      <w:r>
        <w:rPr>
          <w:sz w:val="24"/>
          <w:szCs w:val="24"/>
        </w:rPr>
        <w:t xml:space="preserve">календарных </w:t>
      </w:r>
      <w:r w:rsidR="0006759A" w:rsidRPr="003B30DC">
        <w:rPr>
          <w:sz w:val="24"/>
          <w:szCs w:val="24"/>
        </w:rPr>
        <w:t>года, предшествующих расчетному периоду</w:t>
      </w:r>
      <w:r w:rsidR="00E60CCA">
        <w:rPr>
          <w:sz w:val="24"/>
          <w:szCs w:val="24"/>
        </w:rPr>
        <w:t>;</w:t>
      </w:r>
    </w:p>
    <w:p w:rsidR="0006759A" w:rsidRPr="003B30DC" w:rsidRDefault="00E60CCA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="00E93A4B">
        <w:rPr>
          <w:sz w:val="24"/>
          <w:szCs w:val="24"/>
        </w:rPr>
        <w:t> </w:t>
      </w:r>
      <w:r>
        <w:rPr>
          <w:sz w:val="24"/>
          <w:szCs w:val="24"/>
        </w:rPr>
        <w:t>учитываются затраты на необходимые операции по уборке без учета тех операций, которые могут возникнуть из-за несоблюдения технологического процесса уборки, установленного Правилами благоустройства территорий населенных пунктов Республики Южная Осетия.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При отсутствии нормативов по отдельным статьям расходов допускается использование в расчетах </w:t>
      </w:r>
      <w:r w:rsidR="008B05AA" w:rsidRPr="003B30DC">
        <w:rPr>
          <w:sz w:val="24"/>
          <w:szCs w:val="24"/>
        </w:rPr>
        <w:t xml:space="preserve">рекомендаций по нормированию, а также </w:t>
      </w:r>
      <w:r w:rsidRPr="003B30DC">
        <w:rPr>
          <w:sz w:val="24"/>
          <w:szCs w:val="24"/>
        </w:rPr>
        <w:t xml:space="preserve">экспертных оценок, основанных </w:t>
      </w:r>
      <w:r w:rsidR="00E60CCA">
        <w:rPr>
          <w:sz w:val="24"/>
          <w:szCs w:val="24"/>
        </w:rPr>
        <w:t xml:space="preserve">в том числе </w:t>
      </w:r>
      <w:r w:rsidRPr="003B30DC">
        <w:rPr>
          <w:sz w:val="24"/>
          <w:szCs w:val="24"/>
        </w:rPr>
        <w:t>на отчетных данных, представляемых организаци</w:t>
      </w:r>
      <w:r w:rsidR="00CC1B1D" w:rsidRPr="003B30DC">
        <w:rPr>
          <w:sz w:val="24"/>
          <w:szCs w:val="24"/>
        </w:rPr>
        <w:t>ями</w:t>
      </w:r>
      <w:r w:rsidRPr="003B30DC">
        <w:rPr>
          <w:sz w:val="24"/>
          <w:szCs w:val="24"/>
        </w:rPr>
        <w:t>, осуществляющ</w:t>
      </w:r>
      <w:r w:rsidR="00CC1B1D" w:rsidRPr="003B30DC">
        <w:rPr>
          <w:sz w:val="24"/>
          <w:szCs w:val="24"/>
        </w:rPr>
        <w:t>ими</w:t>
      </w:r>
      <w:r w:rsidRPr="003B30DC">
        <w:rPr>
          <w:sz w:val="24"/>
          <w:szCs w:val="24"/>
        </w:rPr>
        <w:t xml:space="preserve"> регулируем</w:t>
      </w:r>
      <w:r w:rsidR="00CC1B1D" w:rsidRPr="003B30DC">
        <w:rPr>
          <w:sz w:val="24"/>
          <w:szCs w:val="24"/>
        </w:rPr>
        <w:t>ый вид</w:t>
      </w:r>
      <w:r w:rsidRPr="003B30DC">
        <w:rPr>
          <w:sz w:val="24"/>
          <w:szCs w:val="24"/>
        </w:rPr>
        <w:t xml:space="preserve"> деятельност</w:t>
      </w:r>
      <w:r w:rsidR="00CC1B1D" w:rsidRPr="003B30DC">
        <w:rPr>
          <w:sz w:val="24"/>
          <w:szCs w:val="24"/>
        </w:rPr>
        <w:t>и</w:t>
      </w:r>
      <w:r w:rsidRPr="003B30DC">
        <w:rPr>
          <w:sz w:val="24"/>
          <w:szCs w:val="24"/>
        </w:rPr>
        <w:t>.</w:t>
      </w:r>
    </w:p>
    <w:p w:rsidR="00CC1B1D" w:rsidRPr="003B30DC" w:rsidRDefault="00CC1B1D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26</w:t>
      </w:r>
      <w:r w:rsidR="009C1673" w:rsidRPr="003B30DC">
        <w:rPr>
          <w:sz w:val="24"/>
          <w:szCs w:val="24"/>
        </w:rPr>
        <w:t>.</w:t>
      </w:r>
      <w:r w:rsidR="00E93A4B">
        <w:rPr>
          <w:sz w:val="24"/>
          <w:szCs w:val="24"/>
        </w:rPr>
        <w:t> </w:t>
      </w:r>
      <w:r w:rsidR="009C1673" w:rsidRPr="003B30DC">
        <w:rPr>
          <w:sz w:val="24"/>
          <w:szCs w:val="24"/>
        </w:rPr>
        <w:t>При установлении тарифа для регулируемой организации, созданной в результате реорганизации юридических лиц в форме слияния, преобразования или присоединения, исключаются экономически необоснованные расходы реорганизованного юридического лица (юридических лиц)</w:t>
      </w:r>
      <w:r w:rsidRPr="003B30DC">
        <w:rPr>
          <w:sz w:val="24"/>
          <w:szCs w:val="24"/>
        </w:rPr>
        <w:t xml:space="preserve">. 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</w:t>
      </w:r>
      <w:r w:rsidR="00CC1B1D" w:rsidRPr="003B30DC">
        <w:rPr>
          <w:rFonts w:ascii="Times New Roman" w:hAnsi="Times New Roman" w:cs="Times New Roman"/>
          <w:sz w:val="24"/>
          <w:szCs w:val="24"/>
        </w:rPr>
        <w:t>7</w:t>
      </w:r>
      <w:r w:rsidRPr="003B30DC">
        <w:rPr>
          <w:rFonts w:ascii="Times New Roman" w:hAnsi="Times New Roman" w:cs="Times New Roman"/>
          <w:sz w:val="24"/>
          <w:szCs w:val="24"/>
        </w:rPr>
        <w:t>.</w:t>
      </w:r>
      <w:r w:rsidR="00E93A4B">
        <w:rPr>
          <w:rFonts w:ascii="Times New Roman" w:hAnsi="Times New Roman" w:cs="Times New Roman"/>
          <w:sz w:val="24"/>
          <w:szCs w:val="24"/>
        </w:rPr>
        <w:t> </w:t>
      </w:r>
      <w:r w:rsidRPr="003B30DC">
        <w:rPr>
          <w:rFonts w:ascii="Times New Roman" w:hAnsi="Times New Roman" w:cs="Times New Roman"/>
          <w:sz w:val="24"/>
          <w:szCs w:val="24"/>
        </w:rPr>
        <w:t>В отношении организации-правопреемника, которая в полном объеме приобрела права и обязанности регулируемой организации, ранее осуществлявшей регулируемые виды деятельности, применяется тариф, установленный для указанной организации-предшественника, до утверждения для организации-правопреемника тарифа в установленном порядке.</w:t>
      </w:r>
    </w:p>
    <w:p w:rsidR="009C1673" w:rsidRPr="003B30DC" w:rsidRDefault="00CC1B1D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28</w:t>
      </w:r>
      <w:r w:rsidR="009C1673" w:rsidRPr="003B30DC">
        <w:rPr>
          <w:sz w:val="24"/>
          <w:szCs w:val="24"/>
        </w:rPr>
        <w:t xml:space="preserve">. При установлении тарифов из необходимой валовой выручки исключаются экономически </w:t>
      </w:r>
      <w:r w:rsidR="00C14FA8" w:rsidRPr="003B30DC">
        <w:rPr>
          <w:sz w:val="24"/>
          <w:szCs w:val="24"/>
        </w:rPr>
        <w:t xml:space="preserve">и нормативно </w:t>
      </w:r>
      <w:r w:rsidR="005C294A" w:rsidRPr="003B30DC">
        <w:rPr>
          <w:sz w:val="24"/>
          <w:szCs w:val="24"/>
        </w:rPr>
        <w:t>не</w:t>
      </w:r>
      <w:r w:rsidR="009C1673" w:rsidRPr="003B30DC">
        <w:rPr>
          <w:sz w:val="24"/>
          <w:szCs w:val="24"/>
        </w:rPr>
        <w:t>обоснованные расходы: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а) расходы регулируемых организаций в предыдущем периоде регулирования, не связанные с осуществлением регулируемой деятельности этих организаций и покрытые за счет поступлений от регулируемой деятельности;</w:t>
      </w:r>
    </w:p>
    <w:p w:rsidR="009C1673" w:rsidRPr="003B30DC" w:rsidRDefault="005C294A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экономически не</w:t>
      </w:r>
      <w:r w:rsidR="009C1673" w:rsidRPr="003B30DC">
        <w:rPr>
          <w:rFonts w:ascii="Times New Roman" w:hAnsi="Times New Roman" w:cs="Times New Roman"/>
          <w:sz w:val="24"/>
          <w:szCs w:val="24"/>
        </w:rPr>
        <w:t>обоснованные доходы прошлых периодов регулирования, включая доходы, связанные с нарушениями нормативных правовых актов Республики Южная Осетия при установлении и применении регулируемых цен, в том числе выявленные в результате проверок и мероприятий по контролю;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в) учтенные при установлении тарифов расходы, фактически не понесенные в периоде регулирования, на который устанавливались регулируемые </w:t>
      </w:r>
      <w:r w:rsidR="00C14FA8" w:rsidRPr="003B30DC">
        <w:rPr>
          <w:rFonts w:ascii="Times New Roman" w:hAnsi="Times New Roman" w:cs="Times New Roman"/>
          <w:sz w:val="24"/>
          <w:szCs w:val="24"/>
        </w:rPr>
        <w:t>тарифы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C14FA8" w:rsidRDefault="00C14FA8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 xml:space="preserve">г) расходы, превышающие нормативные значения, определенные в соответствии с нормами, лимитами, нормативами, установленными </w:t>
      </w:r>
      <w:r w:rsidR="006813EE" w:rsidRPr="003B30DC">
        <w:rPr>
          <w:rFonts w:ascii="Times New Roman" w:hAnsi="Times New Roman" w:cs="Times New Roman"/>
          <w:sz w:val="24"/>
          <w:szCs w:val="24"/>
        </w:rPr>
        <w:t xml:space="preserve">настоящими Правилами, </w:t>
      </w:r>
      <w:r w:rsidR="002A6C78" w:rsidRPr="003B30DC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 Республики </w:t>
      </w:r>
      <w:r w:rsidR="009E73D8" w:rsidRPr="003B30DC">
        <w:rPr>
          <w:rFonts w:ascii="Times New Roman" w:hAnsi="Times New Roman" w:cs="Times New Roman"/>
          <w:sz w:val="24"/>
          <w:szCs w:val="24"/>
        </w:rPr>
        <w:t>Южная Осетия</w:t>
      </w:r>
      <w:r w:rsidRPr="003B30DC">
        <w:rPr>
          <w:rFonts w:ascii="Times New Roman" w:hAnsi="Times New Roman" w:cs="Times New Roman"/>
          <w:sz w:val="24"/>
          <w:szCs w:val="24"/>
        </w:rPr>
        <w:t>;</w:t>
      </w:r>
    </w:p>
    <w:p w:rsidR="0045385C" w:rsidRPr="0045385C" w:rsidRDefault="0045385C" w:rsidP="00B103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E93A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неэффективные </w:t>
      </w:r>
      <w:r w:rsidRPr="0045385C">
        <w:rPr>
          <w:rFonts w:ascii="Times New Roman" w:hAnsi="Times New Roman" w:cs="Times New Roman"/>
          <w:sz w:val="24"/>
          <w:szCs w:val="24"/>
        </w:rPr>
        <w:t>расходы</w:t>
      </w:r>
      <w:r>
        <w:rPr>
          <w:rFonts w:ascii="Times New Roman" w:hAnsi="Times New Roman" w:cs="Times New Roman"/>
          <w:sz w:val="24"/>
          <w:szCs w:val="24"/>
        </w:rPr>
        <w:t xml:space="preserve"> и расходы</w:t>
      </w:r>
      <w:r w:rsidRPr="0045385C">
        <w:rPr>
          <w:rFonts w:ascii="Times New Roman" w:hAnsi="Times New Roman" w:cs="Times New Roman"/>
          <w:sz w:val="24"/>
          <w:szCs w:val="24"/>
        </w:rPr>
        <w:t xml:space="preserve">, связанные с несоблюдением технологического процесса уборки,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Pr="00AE31A9">
        <w:rPr>
          <w:rFonts w:ascii="Times New Roman" w:hAnsi="Times New Roman" w:cs="Times New Roman"/>
          <w:sz w:val="24"/>
          <w:szCs w:val="24"/>
        </w:rPr>
        <w:t>Правилами благоустройства территорий населенных пунктов Республики Южная Осетия</w:t>
      </w:r>
      <w:r w:rsidR="00173C95">
        <w:rPr>
          <w:rFonts w:ascii="Times New Roman" w:hAnsi="Times New Roman" w:cs="Times New Roman"/>
          <w:sz w:val="24"/>
          <w:szCs w:val="24"/>
        </w:rPr>
        <w:t>;</w:t>
      </w:r>
    </w:p>
    <w:p w:rsidR="00E60CCA" w:rsidRDefault="0045385C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C1673" w:rsidRPr="003B30DC">
        <w:rPr>
          <w:rFonts w:ascii="Times New Roman" w:hAnsi="Times New Roman" w:cs="Times New Roman"/>
          <w:sz w:val="24"/>
          <w:szCs w:val="24"/>
        </w:rPr>
        <w:t>) расходы, связанные с приобретением регулируемой организацией товаров (работ, услуг), используемых при осуществлении регулируемых видов деятельности, по завышенным ценам и в завышенных объемах, выявленные в результате проверок и мероприятий по контролю и (или) анализа уровня расходов (затрат) в отношении других регулируемых организаций, осуществляющих аналогичные виды деятельности в сопоставимых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A4B" w:rsidRDefault="00E93A4B" w:rsidP="00B1038C">
      <w:pPr>
        <w:pStyle w:val="ConsPlusTitle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7" w:name="Par290"/>
      <w:bookmarkEnd w:id="17"/>
    </w:p>
    <w:p w:rsidR="00E93A4B" w:rsidRDefault="00E93A4B" w:rsidP="00B1038C">
      <w:pPr>
        <w:pStyle w:val="ConsPlusTitle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C1673" w:rsidRPr="003B30DC" w:rsidRDefault="009C1673" w:rsidP="00B1038C">
      <w:pPr>
        <w:pStyle w:val="ConsPlusTitle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B30DC">
        <w:rPr>
          <w:rFonts w:ascii="Times New Roman" w:hAnsi="Times New Roman" w:cs="Times New Roman"/>
          <w:b w:val="0"/>
          <w:sz w:val="24"/>
          <w:szCs w:val="24"/>
        </w:rPr>
        <w:t>V</w:t>
      </w:r>
      <w:r w:rsidRPr="003B30DC">
        <w:rPr>
          <w:rFonts w:ascii="Times New Roman" w:hAnsi="Times New Roman" w:cs="Times New Roman"/>
          <w:b w:val="0"/>
          <w:sz w:val="24"/>
          <w:szCs w:val="24"/>
          <w:lang w:val="ru-RU"/>
        </w:rPr>
        <w:t>. Порядок</w:t>
      </w:r>
      <w:r w:rsidR="006E32E9" w:rsidRPr="003B30D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3B30D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регулирования </w:t>
      </w:r>
      <w:r w:rsidR="00173D0D" w:rsidRPr="003B30DC">
        <w:rPr>
          <w:rFonts w:ascii="Times New Roman" w:hAnsi="Times New Roman" w:cs="Times New Roman"/>
          <w:b w:val="0"/>
          <w:sz w:val="24"/>
          <w:szCs w:val="24"/>
          <w:lang w:val="ru-RU"/>
        </w:rPr>
        <w:t>тарифов на услуги по уборке</w:t>
      </w:r>
      <w:r w:rsidR="002A184E" w:rsidRPr="003B30D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3B30D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улиц и площадей 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29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. Положения настоящего раздела определяют порядок установления </w:t>
      </w:r>
      <w:r w:rsidR="00173D0D" w:rsidRPr="003B30DC">
        <w:rPr>
          <w:rFonts w:ascii="Times New Roman" w:hAnsi="Times New Roman" w:cs="Times New Roman"/>
          <w:sz w:val="24"/>
          <w:szCs w:val="24"/>
        </w:rPr>
        <w:t>тарифов на услуги по уборке</w:t>
      </w:r>
      <w:r w:rsidR="002A184E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074BA9">
        <w:rPr>
          <w:rFonts w:ascii="Times New Roman" w:hAnsi="Times New Roman" w:cs="Times New Roman"/>
          <w:sz w:val="24"/>
          <w:szCs w:val="24"/>
        </w:rPr>
        <w:t>улиц и площадей путем открытия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и рассмотрения дел об установлении тарифов, предварительного рассмотрения проектов решений об утверждении тарифов и рекомендаций Межведомственной комиссией по регулированию цен (тарифов) в Республике Южная Осетия (далее – Межведомственная к</w:t>
      </w:r>
      <w:r w:rsidR="002A184E" w:rsidRPr="003B30DC">
        <w:rPr>
          <w:rFonts w:ascii="Times New Roman" w:hAnsi="Times New Roman" w:cs="Times New Roman"/>
          <w:sz w:val="24"/>
          <w:szCs w:val="24"/>
        </w:rPr>
        <w:t>омиссия), и утверждения тарифов</w:t>
      </w:r>
      <w:r w:rsidR="009C1673" w:rsidRPr="003B30DC">
        <w:rPr>
          <w:rFonts w:ascii="Times New Roman" w:hAnsi="Times New Roman" w:cs="Times New Roman"/>
          <w:sz w:val="24"/>
          <w:szCs w:val="24"/>
        </w:rPr>
        <w:t>, за исключением случаев, когда настоящими Правилами предусмотрено иное.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Регулирование </w:t>
      </w:r>
      <w:r w:rsidR="00173D0D" w:rsidRPr="003B30DC">
        <w:rPr>
          <w:sz w:val="24"/>
          <w:szCs w:val="24"/>
        </w:rPr>
        <w:t>тарифов на услуги по уборке</w:t>
      </w:r>
      <w:r w:rsidR="002A184E" w:rsidRPr="003B30DC">
        <w:rPr>
          <w:sz w:val="24"/>
          <w:szCs w:val="24"/>
        </w:rPr>
        <w:t xml:space="preserve"> </w:t>
      </w:r>
      <w:r w:rsidRPr="003B30DC">
        <w:rPr>
          <w:sz w:val="24"/>
          <w:szCs w:val="24"/>
        </w:rPr>
        <w:t xml:space="preserve">улиц и площадей в соответствии с настоящими Правилами осуществляется в отношении организаций, </w:t>
      </w:r>
      <w:r w:rsidR="002A184E" w:rsidRPr="003B30DC">
        <w:rPr>
          <w:spacing w:val="2"/>
          <w:sz w:val="24"/>
          <w:szCs w:val="24"/>
        </w:rPr>
        <w:t>оказывающих в порядке, установленном действующими нормативными правовыми актами Республики Южная Осетия, услуги по уборке территорий общего пользования</w:t>
      </w:r>
      <w:r w:rsidRPr="003B30DC">
        <w:rPr>
          <w:sz w:val="24"/>
          <w:szCs w:val="24"/>
        </w:rPr>
        <w:t>.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30</w:t>
      </w:r>
      <w:r w:rsidR="005C294A" w:rsidRPr="003B30DC">
        <w:rPr>
          <w:rFonts w:ascii="Times New Roman" w:hAnsi="Times New Roman" w:cs="Times New Roman"/>
          <w:sz w:val="24"/>
          <w:szCs w:val="24"/>
        </w:rPr>
        <w:t xml:space="preserve">. Тарифы </w:t>
      </w:r>
      <w:r w:rsidR="009C1673" w:rsidRPr="003B30DC">
        <w:rPr>
          <w:rFonts w:ascii="Times New Roman" w:hAnsi="Times New Roman" w:cs="Times New Roman"/>
          <w:sz w:val="24"/>
          <w:szCs w:val="24"/>
        </w:rPr>
        <w:t>утверждаются органом регулирования тарифов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9C1673" w:rsidRPr="003B30DC">
        <w:rPr>
          <w:rFonts w:ascii="Times New Roman" w:hAnsi="Times New Roman" w:cs="Times New Roman"/>
          <w:sz w:val="24"/>
          <w:szCs w:val="24"/>
        </w:rPr>
        <w:t>Правительством Республики Южная Осетия до начала очередного периода регулирования, но не позднее 20 декабря года, предшествующего началу очередного периода регулирования, если иное не предусмотрено настоящими Правилами.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31</w:t>
      </w:r>
      <w:r w:rsidR="00074BA9">
        <w:rPr>
          <w:rFonts w:ascii="Times New Roman" w:hAnsi="Times New Roman" w:cs="Times New Roman"/>
          <w:sz w:val="24"/>
          <w:szCs w:val="24"/>
        </w:rPr>
        <w:t xml:space="preserve">. Тарифы </w:t>
      </w:r>
      <w:r w:rsidR="009C1673" w:rsidRPr="003B30DC">
        <w:rPr>
          <w:rFonts w:ascii="Times New Roman" w:hAnsi="Times New Roman" w:cs="Times New Roman"/>
          <w:sz w:val="24"/>
          <w:szCs w:val="24"/>
        </w:rPr>
        <w:t>вводятся в действие с начала очередного года на срок не менее одного года. Действие настоящего пункта не распространяется:</w:t>
      </w:r>
    </w:p>
    <w:p w:rsidR="00E93A4B" w:rsidRDefault="009C1673" w:rsidP="00E93A4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"/>
      <w:bookmarkEnd w:id="18"/>
      <w:r w:rsidRPr="003B30DC">
        <w:rPr>
          <w:rFonts w:ascii="Times New Roman" w:hAnsi="Times New Roman" w:cs="Times New Roman"/>
          <w:sz w:val="24"/>
          <w:szCs w:val="24"/>
        </w:rPr>
        <w:t>а) на решения органа регулирования тарифов о приведении ранее принятых решений об установлении тарифов в соответствие с законодател</w:t>
      </w:r>
      <w:r w:rsidR="00E93A4B">
        <w:rPr>
          <w:rFonts w:ascii="Times New Roman" w:hAnsi="Times New Roman" w:cs="Times New Roman"/>
          <w:sz w:val="24"/>
          <w:szCs w:val="24"/>
        </w:rPr>
        <w:t>ьством Республики Южная Осетия;</w:t>
      </w:r>
    </w:p>
    <w:p w:rsidR="009C1673" w:rsidRPr="003B30DC" w:rsidRDefault="009C1673" w:rsidP="00E93A4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б) на решения органа регулирования тарифов об установлении тарифов для организаций, в отношении которых ранее не осуществлялось государственное регулирование тарифов.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32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. В случаях, предусмотренных </w:t>
      </w:r>
      <w:hyperlink r:id="rId13" w:anchor="Par2" w:history="1">
        <w:r w:rsidR="009C1673" w:rsidRPr="003B30DC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«а</w:t>
        </w:r>
      </w:hyperlink>
      <w:r w:rsidR="009C1673" w:rsidRPr="003B30DC">
        <w:rPr>
          <w:rFonts w:ascii="Times New Roman" w:hAnsi="Times New Roman" w:cs="Times New Roman"/>
          <w:sz w:val="24"/>
          <w:szCs w:val="24"/>
        </w:rPr>
        <w:t xml:space="preserve">» пункта </w:t>
      </w:r>
      <w:r w:rsidRPr="003B30DC">
        <w:rPr>
          <w:rFonts w:ascii="Times New Roman" w:hAnsi="Times New Roman" w:cs="Times New Roman"/>
          <w:sz w:val="24"/>
          <w:szCs w:val="24"/>
        </w:rPr>
        <w:t>31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настоящих Правил, дело об установлении тарифов не открывается.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33</w:t>
      </w:r>
      <w:r w:rsidR="009C1673" w:rsidRPr="003B30DC">
        <w:rPr>
          <w:sz w:val="24"/>
          <w:szCs w:val="24"/>
        </w:rPr>
        <w:t>. Открытие и рассмотрение дел</w:t>
      </w:r>
      <w:r w:rsidR="002A184E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 xml:space="preserve"> об установлении тариф</w:t>
      </w:r>
      <w:r w:rsidR="002A184E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 xml:space="preserve"> осуществляется: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 по предложению регулируемой организации;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</w:t>
      </w:r>
      <w:r w:rsidR="005B6C87">
        <w:rPr>
          <w:sz w:val="24"/>
          <w:szCs w:val="24"/>
        </w:rPr>
        <w:t> </w:t>
      </w:r>
      <w:r w:rsidRPr="003B30DC">
        <w:rPr>
          <w:sz w:val="24"/>
          <w:szCs w:val="24"/>
        </w:rPr>
        <w:t>по инициативе уполномоченного органа по расчету тарифов в случае непредставления регулируем</w:t>
      </w:r>
      <w:r w:rsidR="003C7322" w:rsidRPr="003B30DC">
        <w:rPr>
          <w:sz w:val="24"/>
          <w:szCs w:val="24"/>
        </w:rPr>
        <w:t>ой</w:t>
      </w:r>
      <w:r w:rsidRPr="003B30DC">
        <w:rPr>
          <w:sz w:val="24"/>
          <w:szCs w:val="24"/>
        </w:rPr>
        <w:t xml:space="preserve"> организаци</w:t>
      </w:r>
      <w:r w:rsidR="003C7322" w:rsidRPr="003B30DC">
        <w:rPr>
          <w:sz w:val="24"/>
          <w:szCs w:val="24"/>
        </w:rPr>
        <w:t>ей</w:t>
      </w:r>
      <w:r w:rsidRPr="003B30DC">
        <w:rPr>
          <w:sz w:val="24"/>
          <w:szCs w:val="24"/>
        </w:rPr>
        <w:t xml:space="preserve"> заявления об установлении тарифов и (или) материалов, предусмотренных настоящими Правилами.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19" w:name="Par516"/>
      <w:bookmarkEnd w:id="19"/>
      <w:r w:rsidRPr="003B30DC">
        <w:rPr>
          <w:sz w:val="24"/>
          <w:szCs w:val="24"/>
        </w:rPr>
        <w:t>34</w:t>
      </w:r>
      <w:r w:rsidR="009C1673" w:rsidRPr="003B30DC">
        <w:rPr>
          <w:sz w:val="24"/>
          <w:szCs w:val="24"/>
        </w:rPr>
        <w:t>. Регулируемая организация до 1 июня года, предшествующего очередному периоду регулирования, представляет в уполномоченный орган по расчету тарифов предложение об установлении тариф</w:t>
      </w:r>
      <w:r w:rsidR="002A184E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>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35</w:t>
      </w:r>
      <w:r w:rsidR="009C1673" w:rsidRPr="003B30DC">
        <w:rPr>
          <w:sz w:val="24"/>
          <w:szCs w:val="24"/>
        </w:rPr>
        <w:t>. В случае непредставления регулируем</w:t>
      </w:r>
      <w:r w:rsidR="002A184E" w:rsidRPr="003B30DC">
        <w:rPr>
          <w:sz w:val="24"/>
          <w:szCs w:val="24"/>
        </w:rPr>
        <w:t>ой</w:t>
      </w:r>
      <w:r w:rsidR="009C1673" w:rsidRPr="003B30DC">
        <w:rPr>
          <w:sz w:val="24"/>
          <w:szCs w:val="24"/>
        </w:rPr>
        <w:t xml:space="preserve"> организаци</w:t>
      </w:r>
      <w:r w:rsidR="002A184E" w:rsidRPr="003B30DC">
        <w:rPr>
          <w:sz w:val="24"/>
          <w:szCs w:val="24"/>
        </w:rPr>
        <w:t>ей</w:t>
      </w:r>
      <w:r w:rsidR="009C1673" w:rsidRPr="003B30DC">
        <w:rPr>
          <w:sz w:val="24"/>
          <w:szCs w:val="24"/>
        </w:rPr>
        <w:t xml:space="preserve"> заявления о расчете тариф</w:t>
      </w:r>
      <w:r w:rsidR="002A184E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 xml:space="preserve"> и (или) материалов, предусмотренных настоящими Правилами, уполномоченный орган по расчету тарифов открывает и рассматривает дело об установлении тариф</w:t>
      </w:r>
      <w:r w:rsidR="002A184E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 xml:space="preserve"> в отношении указанн</w:t>
      </w:r>
      <w:r w:rsidR="002A184E" w:rsidRPr="003B30DC">
        <w:rPr>
          <w:sz w:val="24"/>
          <w:szCs w:val="24"/>
        </w:rPr>
        <w:t>ой</w:t>
      </w:r>
      <w:r w:rsidR="009C1673" w:rsidRPr="003B30DC">
        <w:rPr>
          <w:sz w:val="24"/>
          <w:szCs w:val="24"/>
        </w:rPr>
        <w:t xml:space="preserve"> регулируем</w:t>
      </w:r>
      <w:r w:rsidR="002A184E" w:rsidRPr="003B30DC">
        <w:rPr>
          <w:sz w:val="24"/>
          <w:szCs w:val="24"/>
        </w:rPr>
        <w:t>ой</w:t>
      </w:r>
      <w:r w:rsidR="009C1673" w:rsidRPr="003B30DC">
        <w:rPr>
          <w:sz w:val="24"/>
          <w:szCs w:val="24"/>
        </w:rPr>
        <w:t xml:space="preserve"> организаци</w:t>
      </w:r>
      <w:r w:rsidR="002A184E" w:rsidRPr="003B30DC">
        <w:rPr>
          <w:sz w:val="24"/>
          <w:szCs w:val="24"/>
        </w:rPr>
        <w:t>и</w:t>
      </w:r>
      <w:r w:rsidR="009C1673" w:rsidRPr="003B30DC">
        <w:rPr>
          <w:sz w:val="24"/>
          <w:szCs w:val="24"/>
        </w:rPr>
        <w:t xml:space="preserve"> на основании имеющихся у данного органа сведений об эт</w:t>
      </w:r>
      <w:r w:rsidR="002A184E" w:rsidRPr="003B30DC">
        <w:rPr>
          <w:sz w:val="24"/>
          <w:szCs w:val="24"/>
        </w:rPr>
        <w:t>ой</w:t>
      </w:r>
      <w:r w:rsidR="009C1673" w:rsidRPr="003B30DC">
        <w:rPr>
          <w:sz w:val="24"/>
          <w:szCs w:val="24"/>
        </w:rPr>
        <w:t xml:space="preserve"> и (или) иных регулируемых организациях, осуществляющих регулируемые виды деятельности </w:t>
      </w:r>
      <w:r w:rsidR="003C7322" w:rsidRPr="003B30DC">
        <w:rPr>
          <w:sz w:val="24"/>
          <w:szCs w:val="24"/>
        </w:rPr>
        <w:t xml:space="preserve">в </w:t>
      </w:r>
      <w:r w:rsidR="009C1673" w:rsidRPr="003B30DC">
        <w:rPr>
          <w:sz w:val="24"/>
          <w:szCs w:val="24"/>
        </w:rPr>
        <w:t>тех же сферах в сопоставимых условиях (в том числе за предшествующие периоды регулирования), а также на основании результатов проверки их хозяйственной деятельности.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0" w:name="Par518"/>
      <w:bookmarkEnd w:id="20"/>
      <w:r w:rsidRPr="003B30DC">
        <w:rPr>
          <w:sz w:val="24"/>
          <w:szCs w:val="24"/>
        </w:rPr>
        <w:t>36</w:t>
      </w:r>
      <w:r w:rsidR="009C1673" w:rsidRPr="003B30DC">
        <w:rPr>
          <w:sz w:val="24"/>
          <w:szCs w:val="24"/>
        </w:rPr>
        <w:t>. Пр</w:t>
      </w:r>
      <w:r w:rsidR="002A184E" w:rsidRPr="003B30DC">
        <w:rPr>
          <w:sz w:val="24"/>
          <w:szCs w:val="24"/>
        </w:rPr>
        <w:t>едложение об установлении тарифа</w:t>
      </w:r>
      <w:r w:rsidR="009C1673" w:rsidRPr="003B30DC">
        <w:rPr>
          <w:sz w:val="24"/>
          <w:szCs w:val="24"/>
        </w:rPr>
        <w:t xml:space="preserve"> состоит из заявления организации об установлении тарифа (далее</w:t>
      </w:r>
      <w:r w:rsidR="002941AC">
        <w:rPr>
          <w:sz w:val="24"/>
          <w:szCs w:val="24"/>
        </w:rPr>
        <w:t xml:space="preserve"> – </w:t>
      </w:r>
      <w:r w:rsidR="009C1673" w:rsidRPr="003B30DC">
        <w:rPr>
          <w:sz w:val="24"/>
          <w:szCs w:val="24"/>
        </w:rPr>
        <w:t>заявление об установлении тарифа), и необходимых обосновывающих материалов. В заявлении об установлении тарифа указывается следующая информация: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а) сведения о регулируемой организации, направившей заявление об установлении </w:t>
      </w:r>
      <w:r w:rsidR="002A184E" w:rsidRPr="003B30DC">
        <w:rPr>
          <w:sz w:val="24"/>
          <w:szCs w:val="24"/>
        </w:rPr>
        <w:t>тарифа</w:t>
      </w:r>
      <w:r w:rsidRPr="003B30DC">
        <w:rPr>
          <w:sz w:val="24"/>
          <w:szCs w:val="24"/>
        </w:rPr>
        <w:t xml:space="preserve"> (далее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заявитель):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фирменное наименование заявителя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 xml:space="preserve">юридического лица (согласно </w:t>
      </w:r>
      <w:r w:rsidR="003C7322" w:rsidRPr="003B30DC">
        <w:rPr>
          <w:sz w:val="24"/>
          <w:szCs w:val="24"/>
        </w:rPr>
        <w:t>учредительным документам</w:t>
      </w:r>
      <w:r w:rsidRPr="003B30DC">
        <w:rPr>
          <w:sz w:val="24"/>
          <w:szCs w:val="24"/>
        </w:rPr>
        <w:t xml:space="preserve"> регулируемой организации), фамилия, имя и отчество руководителя регулируемой организации;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основной государственный регистрационный номер регулируемой организации, дата его присвоения и наименование органа, принявшего решение о регистрации юридического лица (согласно свидетельству о государственной регистрации в качестве юридического лица);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информационно-телекоммуникационной сети "Интернет" и адрес электронной почты;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индивидуальный номер налогоплательщика и код причины постановки на налоговый учет;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б) основания, по которым заявитель обратился в уполномоченный орган по расчету тарифов для установления </w:t>
      </w:r>
      <w:bookmarkStart w:id="21" w:name="Par526"/>
      <w:bookmarkEnd w:id="21"/>
      <w:r w:rsidRPr="003B30DC">
        <w:rPr>
          <w:sz w:val="24"/>
          <w:szCs w:val="24"/>
        </w:rPr>
        <w:t>тарифа.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37</w:t>
      </w:r>
      <w:r w:rsidR="009C1673" w:rsidRPr="003B30DC">
        <w:rPr>
          <w:sz w:val="24"/>
          <w:szCs w:val="24"/>
        </w:rPr>
        <w:t>.</w:t>
      </w:r>
      <w:r w:rsidR="005B6C87">
        <w:rPr>
          <w:sz w:val="24"/>
          <w:szCs w:val="24"/>
        </w:rPr>
        <w:t> </w:t>
      </w:r>
      <w:r w:rsidR="009C1673" w:rsidRPr="003B30DC">
        <w:rPr>
          <w:sz w:val="24"/>
          <w:szCs w:val="24"/>
        </w:rPr>
        <w:t>К заявлению об установлении тарифа прилагаются следующие обосновывающие материалы: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2" w:name="Par527"/>
      <w:bookmarkEnd w:id="22"/>
      <w:r w:rsidRPr="003B30DC">
        <w:rPr>
          <w:sz w:val="24"/>
          <w:szCs w:val="24"/>
        </w:rPr>
        <w:t>а) копии правоустанавливающих документов (копии гражданско-правовых договоров, концессионных соглашений, при реорганизации юридического лица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>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 копия документа о назначении (выборе) лица, имеющего право действовать от имени организации без доверенности;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3" w:name="Par531"/>
      <w:bookmarkEnd w:id="23"/>
      <w:r w:rsidRPr="003B30DC">
        <w:rPr>
          <w:sz w:val="24"/>
          <w:szCs w:val="24"/>
        </w:rPr>
        <w:t>в) копии бухгалтерской и статистической отчетности за предшествующий период регулирования и на последнюю отчетную дату;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г)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затрат, включенных в нее, по видам деятельности;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д) расчет расходов на осуществление регулируем</w:t>
      </w:r>
      <w:r w:rsidR="002A184E" w:rsidRPr="003B30DC">
        <w:rPr>
          <w:sz w:val="24"/>
          <w:szCs w:val="24"/>
        </w:rPr>
        <w:t>ого вида</w:t>
      </w:r>
      <w:r w:rsidRPr="003B30DC">
        <w:rPr>
          <w:sz w:val="24"/>
          <w:szCs w:val="24"/>
        </w:rPr>
        <w:t xml:space="preserve"> деятельности и объема финансовой потребности на реализацию производственной программы организации с приложением экономического обоснования исходных данных (с указанием применяемых индексов, норм и нормативов расчета);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е) расчет размера тарифа;</w:t>
      </w:r>
    </w:p>
    <w:p w:rsidR="009C1673" w:rsidRPr="003B30DC" w:rsidRDefault="008718DA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4" w:name="Par538"/>
      <w:bookmarkEnd w:id="24"/>
      <w:r w:rsidRPr="003B30DC">
        <w:rPr>
          <w:sz w:val="24"/>
          <w:szCs w:val="24"/>
        </w:rPr>
        <w:t>ж</w:t>
      </w:r>
      <w:r w:rsidR="009C1673" w:rsidRPr="003B30DC">
        <w:rPr>
          <w:sz w:val="24"/>
          <w:szCs w:val="24"/>
        </w:rPr>
        <w:t>)</w:t>
      </w:r>
      <w:r w:rsidR="005B6C87">
        <w:rPr>
          <w:sz w:val="24"/>
          <w:szCs w:val="24"/>
        </w:rPr>
        <w:t> </w:t>
      </w:r>
      <w:r w:rsidR="009C1673" w:rsidRPr="003B30DC">
        <w:rPr>
          <w:sz w:val="24"/>
          <w:szCs w:val="24"/>
        </w:rPr>
        <w:t>копии документов, подтверждающих проведение заявителем закупки товаров (работ, услуг) в установленном законодательством порядке;</w:t>
      </w:r>
    </w:p>
    <w:p w:rsidR="009C1673" w:rsidRPr="003B30DC" w:rsidRDefault="008718DA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5" w:name="Par539"/>
      <w:bookmarkEnd w:id="25"/>
      <w:r w:rsidRPr="003B30DC">
        <w:rPr>
          <w:sz w:val="24"/>
          <w:szCs w:val="24"/>
        </w:rPr>
        <w:t>з</w:t>
      </w:r>
      <w:r w:rsidR="009C1673" w:rsidRPr="003B30DC">
        <w:rPr>
          <w:sz w:val="24"/>
          <w:szCs w:val="24"/>
        </w:rPr>
        <w:t>)</w:t>
      </w:r>
      <w:r w:rsidR="005B6C87">
        <w:rPr>
          <w:sz w:val="24"/>
          <w:szCs w:val="24"/>
        </w:rPr>
        <w:t> </w:t>
      </w:r>
      <w:r w:rsidR="009C1673" w:rsidRPr="003B30DC">
        <w:rPr>
          <w:sz w:val="24"/>
          <w:szCs w:val="24"/>
        </w:rPr>
        <w:t>копии договоров о реализации работ, услуг, являющихся результатом осуществления регулируемой деятельности. В указанном реестре должны быть отражены сведения о лице, с которым заключен договор, предмете договора, дате заключения договора, сроке действия договора, объеме товаров (работ, услуг), реализуемых по договору;</w:t>
      </w:r>
    </w:p>
    <w:p w:rsidR="009C1673" w:rsidRPr="003B30DC" w:rsidRDefault="008718DA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6" w:name="Par541"/>
      <w:bookmarkEnd w:id="26"/>
      <w:r w:rsidRPr="003B30DC">
        <w:rPr>
          <w:sz w:val="24"/>
          <w:szCs w:val="24"/>
        </w:rPr>
        <w:t>и</w:t>
      </w:r>
      <w:r w:rsidR="009C1673" w:rsidRPr="003B30DC">
        <w:rPr>
          <w:sz w:val="24"/>
          <w:szCs w:val="24"/>
        </w:rPr>
        <w:t>) копии договоров (с приложениями) о поставке материалов, сырья, топлива и других энергоресурсов, выполнении работ сторонними организациями, в том числе ремонтных работ подрядными организациями, об аренде имущества (оборудования, земельных участков) на очередной период регулирования.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38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. При установлении тарифа для регулируемой организации, созданной в результате реорганизации юридических лиц в форме слияния, преобразования или присоединения, могут быть использованы документы и материалы, представленные в соответствии с </w:t>
      </w:r>
      <w:hyperlink r:id="rId14" w:history="1">
        <w:r w:rsidR="009C1673" w:rsidRPr="003B30DC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</w:t>
        </w:r>
      </w:hyperlink>
      <w:r w:rsidR="003C7322" w:rsidRPr="003B30DC">
        <w:rPr>
          <w:rFonts w:ascii="Times New Roman" w:hAnsi="Times New Roman" w:cs="Times New Roman"/>
          <w:sz w:val="24"/>
          <w:szCs w:val="24"/>
        </w:rPr>
        <w:t xml:space="preserve"> «а», «б», «г»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="003C7322" w:rsidRPr="003B30DC">
        <w:rPr>
          <w:rFonts w:ascii="Times New Roman" w:hAnsi="Times New Roman" w:cs="Times New Roman"/>
          <w:sz w:val="24"/>
          <w:szCs w:val="24"/>
        </w:rPr>
        <w:t>«и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» пункта </w:t>
      </w:r>
      <w:r w:rsidRPr="003B30DC">
        <w:rPr>
          <w:rFonts w:ascii="Times New Roman" w:hAnsi="Times New Roman" w:cs="Times New Roman"/>
          <w:sz w:val="24"/>
          <w:szCs w:val="24"/>
        </w:rPr>
        <w:t>37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настоящих Правил в отношении реорганизованной организации (реорганизованных организаций).</w:t>
      </w:r>
    </w:p>
    <w:p w:rsidR="009C1673" w:rsidRPr="003B30DC" w:rsidRDefault="009C1673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Регулируемой организацией, созданной в результате реорганизации юридических лиц в форме слияния или преобразования, также представляется бухгалтерская отчетность такой организации на дату ее государственной регистрации.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39</w:t>
      </w:r>
      <w:r w:rsidR="009C1673" w:rsidRPr="003B30DC">
        <w:rPr>
          <w:sz w:val="24"/>
          <w:szCs w:val="24"/>
        </w:rPr>
        <w:t>. Заявление об установлении тарифа подписывается руководителем или иным уполномоченным лицом регулируемой организации, скрепляется печатью регулируемой организации и содержит опись прилагаемых к нему документов и материалов.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Для открытия дела об установлении тариф</w:t>
      </w:r>
      <w:r w:rsidR="002A184E" w:rsidRPr="003B30DC">
        <w:rPr>
          <w:sz w:val="24"/>
          <w:szCs w:val="24"/>
        </w:rPr>
        <w:t>а</w:t>
      </w:r>
      <w:r w:rsidRPr="003B30DC">
        <w:rPr>
          <w:sz w:val="24"/>
          <w:szCs w:val="24"/>
        </w:rPr>
        <w:t xml:space="preserve"> перечень документов и материалов, указанных в </w:t>
      </w:r>
      <w:hyperlink r:id="rId15" w:anchor="Par526" w:tooltip="17. К заявлению об установлении тарифов прилагаются следующие обосновывающие материалы:" w:history="1">
        <w:r w:rsidRPr="003B30DC">
          <w:rPr>
            <w:rStyle w:val="af9"/>
            <w:rFonts w:eastAsia="Calibri"/>
            <w:color w:val="auto"/>
            <w:sz w:val="24"/>
            <w:szCs w:val="24"/>
            <w:u w:val="none"/>
          </w:rPr>
          <w:t>пункте</w:t>
        </w:r>
      </w:hyperlink>
      <w:r w:rsidR="002A184E" w:rsidRPr="003B30DC">
        <w:t xml:space="preserve"> </w:t>
      </w:r>
      <w:r w:rsidR="006E32E9" w:rsidRPr="003B30DC">
        <w:rPr>
          <w:sz w:val="24"/>
          <w:szCs w:val="24"/>
        </w:rPr>
        <w:t>37</w:t>
      </w:r>
      <w:r w:rsidRPr="003B30DC">
        <w:rPr>
          <w:sz w:val="24"/>
          <w:szCs w:val="24"/>
        </w:rPr>
        <w:t xml:space="preserve"> настоящих Правил, является исчерпывающим.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В случае представления регулируемой организацией в установленные сроки в полном объеме документов и материалов, предусмотренных </w:t>
      </w:r>
      <w:hyperlink r:id="rId16" w:anchor="Par526" w:tooltip="17. К заявлению об установлении тарифов прилагаются следующие обосновывающие материалы:" w:history="1">
        <w:r w:rsidRPr="003B30DC">
          <w:rPr>
            <w:rStyle w:val="af9"/>
            <w:rFonts w:eastAsia="Calibri"/>
            <w:color w:val="auto"/>
            <w:sz w:val="24"/>
            <w:szCs w:val="24"/>
            <w:u w:val="none"/>
          </w:rPr>
          <w:t>пунктом</w:t>
        </w:r>
      </w:hyperlink>
      <w:r w:rsidR="002A184E" w:rsidRPr="003B30DC">
        <w:rPr>
          <w:sz w:val="24"/>
          <w:szCs w:val="24"/>
        </w:rPr>
        <w:t xml:space="preserve"> </w:t>
      </w:r>
      <w:r w:rsidR="006E32E9" w:rsidRPr="003B30DC">
        <w:rPr>
          <w:sz w:val="24"/>
          <w:szCs w:val="24"/>
        </w:rPr>
        <w:t>37</w:t>
      </w:r>
      <w:r w:rsidRPr="003B30DC">
        <w:rPr>
          <w:sz w:val="24"/>
          <w:szCs w:val="24"/>
        </w:rPr>
        <w:t xml:space="preserve"> настоящих Правил, отказ в открытии дела не допускается.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7" w:name="Par549"/>
      <w:bookmarkEnd w:id="27"/>
      <w:r w:rsidRPr="003B30DC">
        <w:rPr>
          <w:sz w:val="24"/>
          <w:szCs w:val="24"/>
        </w:rPr>
        <w:t>40</w:t>
      </w:r>
      <w:r w:rsidR="009C1673" w:rsidRPr="003B30DC">
        <w:rPr>
          <w:sz w:val="24"/>
          <w:szCs w:val="24"/>
        </w:rPr>
        <w:t>. Предложение об установлении тарифа представляется в уполномоченный орган по расчету тарифов лично руководителем регулируемой организации или иным уполномоченным лицом, либо направляется заказным почтовым отправлением с описью вложения и уведомлением о вручении.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41</w:t>
      </w:r>
      <w:r w:rsidR="009C1673" w:rsidRPr="003B30DC">
        <w:rPr>
          <w:sz w:val="24"/>
          <w:szCs w:val="24"/>
        </w:rPr>
        <w:t>. Решение уполномоченного органа по расчету тарифов об открытии дела об установлении тариф</w:t>
      </w:r>
      <w:r w:rsidR="002A184E" w:rsidRPr="003B30DC">
        <w:rPr>
          <w:sz w:val="24"/>
          <w:szCs w:val="24"/>
        </w:rPr>
        <w:t>а</w:t>
      </w:r>
      <w:r w:rsidR="009C1673" w:rsidRPr="003B30DC">
        <w:rPr>
          <w:sz w:val="24"/>
          <w:szCs w:val="24"/>
        </w:rPr>
        <w:t xml:space="preserve"> или уведомление о необходимости представления указанных в </w:t>
      </w:r>
      <w:hyperlink r:id="rId17" w:anchor="Par526" w:tooltip="17. К заявлению об установлении тарифов прилагаются следующие обосновывающие материалы:" w:history="1">
        <w:r w:rsidR="009C1673" w:rsidRPr="003B30DC">
          <w:rPr>
            <w:rStyle w:val="af9"/>
            <w:rFonts w:eastAsia="Calibri"/>
            <w:color w:val="auto"/>
            <w:sz w:val="24"/>
            <w:szCs w:val="24"/>
            <w:u w:val="none"/>
          </w:rPr>
          <w:t xml:space="preserve">пункте </w:t>
        </w:r>
      </w:hyperlink>
      <w:r w:rsidRPr="003B30DC">
        <w:rPr>
          <w:sz w:val="24"/>
        </w:rPr>
        <w:t>37</w:t>
      </w:r>
      <w:r w:rsidR="009C1673" w:rsidRPr="003B30DC">
        <w:rPr>
          <w:sz w:val="22"/>
          <w:szCs w:val="24"/>
        </w:rPr>
        <w:t xml:space="preserve"> </w:t>
      </w:r>
      <w:r w:rsidR="009C1673" w:rsidRPr="003B30DC">
        <w:rPr>
          <w:sz w:val="24"/>
          <w:szCs w:val="24"/>
        </w:rPr>
        <w:t>настоящих Правил материалов в полном объеме (в случае их отсутствия полностью или частично) направляется уполномоченным органом по расчету  тарифов заказным почтовым отправлением в течение 10 рабочих дней со дня подачи регулируемой организацией заявления об установлении тарифа.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 случае если в ходе анализа представленных регулируем</w:t>
      </w:r>
      <w:r w:rsidR="008718DA" w:rsidRPr="003B30DC">
        <w:rPr>
          <w:sz w:val="24"/>
          <w:szCs w:val="24"/>
        </w:rPr>
        <w:t>ой</w:t>
      </w:r>
      <w:r w:rsidRPr="003B30DC">
        <w:rPr>
          <w:sz w:val="24"/>
          <w:szCs w:val="24"/>
        </w:rPr>
        <w:t xml:space="preserve"> организаци</w:t>
      </w:r>
      <w:r w:rsidR="008718DA" w:rsidRPr="003B30DC">
        <w:rPr>
          <w:sz w:val="24"/>
          <w:szCs w:val="24"/>
        </w:rPr>
        <w:t>ей</w:t>
      </w:r>
      <w:r w:rsidRPr="003B30DC">
        <w:rPr>
          <w:sz w:val="24"/>
          <w:szCs w:val="24"/>
        </w:rPr>
        <w:t xml:space="preserve"> предложени</w:t>
      </w:r>
      <w:r w:rsidR="008718DA" w:rsidRPr="003B30DC">
        <w:rPr>
          <w:sz w:val="24"/>
          <w:szCs w:val="24"/>
        </w:rPr>
        <w:t>я</w:t>
      </w:r>
      <w:r w:rsidRPr="003B30DC">
        <w:rPr>
          <w:sz w:val="24"/>
          <w:szCs w:val="24"/>
        </w:rPr>
        <w:t xml:space="preserve"> об установлении </w:t>
      </w:r>
      <w:r w:rsidR="002A184E" w:rsidRPr="003B30DC">
        <w:rPr>
          <w:sz w:val="24"/>
          <w:szCs w:val="24"/>
        </w:rPr>
        <w:t>тарифа</w:t>
      </w:r>
      <w:r w:rsidRPr="003B30DC">
        <w:rPr>
          <w:sz w:val="24"/>
          <w:szCs w:val="24"/>
        </w:rPr>
        <w:t xml:space="preserve"> возникнет необходимость уточнения предложения об установлении тарифа, уполномоченный орган по расчету тарифов запрашивает дополнительные сведения, в том числе подтверждающие фактически понесенные регулируемой организацией расходы в предыдущем периоде регулирования. Срок представления таких сведений определяется уполномоченным органом по расчету тарифов, но не может быть менее 7 рабочих дней со дня поступления запроса в регулируемую организацию. Необходимость запроса дополнительных сведений не является основанием для принятия уполномоченным органом по расчету тарифов решения об отказе в открытии дела об установлении тарифов.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42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. Расчет  тарифов на очередной период регулирования для организаций, указанных в подпункте «б» пункта </w:t>
      </w:r>
      <w:r w:rsidRPr="003B30DC">
        <w:rPr>
          <w:rFonts w:ascii="Times New Roman" w:hAnsi="Times New Roman" w:cs="Times New Roman"/>
          <w:sz w:val="24"/>
          <w:szCs w:val="24"/>
        </w:rPr>
        <w:t>31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настоящих Правил,  производится уполномоченным органом по расчету тарифов в течение 30 календарных дней со дня поступления в уполномоченный орган по расчету тарифов пр</w:t>
      </w:r>
      <w:r w:rsidR="002A184E" w:rsidRPr="003B30DC">
        <w:rPr>
          <w:rFonts w:ascii="Times New Roman" w:hAnsi="Times New Roman" w:cs="Times New Roman"/>
          <w:sz w:val="24"/>
          <w:szCs w:val="24"/>
        </w:rPr>
        <w:t>едложения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об установлении тарифа, сформированн</w:t>
      </w:r>
      <w:r w:rsidR="002A184E" w:rsidRPr="003B30DC">
        <w:rPr>
          <w:rFonts w:ascii="Times New Roman" w:hAnsi="Times New Roman" w:cs="Times New Roman"/>
          <w:sz w:val="24"/>
          <w:szCs w:val="24"/>
        </w:rPr>
        <w:t>ого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</w:t>
      </w:r>
      <w:hyperlink r:id="rId18" w:history="1">
        <w:r w:rsidR="009C1673" w:rsidRPr="003B30DC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пунктами </w:t>
        </w:r>
      </w:hyperlink>
      <w:r w:rsidRPr="003B30DC">
        <w:rPr>
          <w:rFonts w:ascii="Times New Roman" w:hAnsi="Times New Roman" w:cs="Times New Roman"/>
          <w:sz w:val="24"/>
          <w:szCs w:val="24"/>
        </w:rPr>
        <w:t>36</w:t>
      </w:r>
      <w:r w:rsidR="002941A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0DC">
        <w:rPr>
          <w:rFonts w:ascii="Times New Roman" w:hAnsi="Times New Roman" w:cs="Times New Roman"/>
          <w:sz w:val="24"/>
          <w:szCs w:val="24"/>
        </w:rPr>
        <w:t>40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 настоящих Правил. По решению уполномоченного органа по расчету тарифов данный срок может быть продлен, но не более чем на 15 календарных дней. 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43</w:t>
      </w:r>
      <w:r w:rsidR="009C1673" w:rsidRPr="003B30DC">
        <w:rPr>
          <w:sz w:val="24"/>
          <w:szCs w:val="24"/>
        </w:rPr>
        <w:t>. Уполномоченный орган по расчету тарифов проводит экспертизу предложени</w:t>
      </w:r>
      <w:r w:rsidR="008C00D0" w:rsidRPr="003B30DC">
        <w:rPr>
          <w:sz w:val="24"/>
          <w:szCs w:val="24"/>
        </w:rPr>
        <w:t>я</w:t>
      </w:r>
      <w:r w:rsidR="009C1673" w:rsidRPr="003B30DC">
        <w:rPr>
          <w:sz w:val="24"/>
          <w:szCs w:val="24"/>
        </w:rPr>
        <w:t xml:space="preserve"> об установлении тарифа в части </w:t>
      </w:r>
      <w:r w:rsidR="008C00D0" w:rsidRPr="003B30DC">
        <w:rPr>
          <w:sz w:val="24"/>
          <w:szCs w:val="24"/>
        </w:rPr>
        <w:t xml:space="preserve">экономической и нормативной </w:t>
      </w:r>
      <w:r w:rsidR="009C1673" w:rsidRPr="003B30DC">
        <w:rPr>
          <w:sz w:val="24"/>
          <w:szCs w:val="24"/>
        </w:rPr>
        <w:t>обоснованности расходов, учтенных при расчете тарифа, корректности определения параметров расчета тарифа и отражает ее результаты в своем экспертном заключении.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44</w:t>
      </w:r>
      <w:r w:rsidR="009C1673" w:rsidRPr="003B30DC">
        <w:rPr>
          <w:sz w:val="24"/>
          <w:szCs w:val="24"/>
        </w:rPr>
        <w:t>. Экспертное заключение содержит: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 xml:space="preserve">а) анализ экономической </w:t>
      </w:r>
      <w:r w:rsidR="008C00D0" w:rsidRPr="003B30DC">
        <w:rPr>
          <w:sz w:val="24"/>
          <w:szCs w:val="24"/>
        </w:rPr>
        <w:t xml:space="preserve">и нормативной </w:t>
      </w:r>
      <w:r w:rsidRPr="003B30DC">
        <w:rPr>
          <w:sz w:val="24"/>
          <w:szCs w:val="24"/>
        </w:rPr>
        <w:t>обоснованности расходов по отдельным статьям (группам расходов) и обоснованност</w:t>
      </w:r>
      <w:r w:rsidR="00D67E47">
        <w:rPr>
          <w:sz w:val="24"/>
          <w:szCs w:val="24"/>
        </w:rPr>
        <w:t>и расчета объема</w:t>
      </w:r>
      <w:r w:rsidRPr="003B30DC">
        <w:rPr>
          <w:sz w:val="24"/>
          <w:szCs w:val="24"/>
        </w:rPr>
        <w:t xml:space="preserve"> работ, услуг;</w:t>
      </w:r>
    </w:p>
    <w:p w:rsidR="009C1673" w:rsidRPr="003B30DC" w:rsidRDefault="002E41EE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</w:t>
      </w:r>
      <w:r w:rsidR="009C1673" w:rsidRPr="003B30DC">
        <w:rPr>
          <w:sz w:val="24"/>
          <w:szCs w:val="24"/>
        </w:rPr>
        <w:t>) сравнительный анализ динамики необходимой валовой выручки, в том числе расходов по отдельным статьям (группам расходов), прибыли регулируемой организации и их величины по отношению к предыдущим периодам регулирования и по отношению к другим регулируемым организациям, осуществляющим регулируемые виды деятельности в рассматриваемых сферах в сопоставимых условиях;</w:t>
      </w:r>
    </w:p>
    <w:p w:rsidR="009C1673" w:rsidRPr="003B30DC" w:rsidRDefault="002E41EE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</w:t>
      </w:r>
      <w:r w:rsidR="009C1673" w:rsidRPr="003B30DC">
        <w:rPr>
          <w:sz w:val="24"/>
          <w:szCs w:val="24"/>
        </w:rPr>
        <w:t xml:space="preserve">) обоснование причин и ссылки на правовые нормы, на основании которых уполномоченный орган по расчету тарифов предлагает решение об исключении из расчета </w:t>
      </w:r>
      <w:r w:rsidR="008C00D0" w:rsidRPr="003B30DC">
        <w:rPr>
          <w:sz w:val="24"/>
          <w:szCs w:val="24"/>
        </w:rPr>
        <w:t>тарифа</w:t>
      </w:r>
      <w:r w:rsidR="009C1673" w:rsidRPr="003B30DC">
        <w:rPr>
          <w:sz w:val="24"/>
          <w:szCs w:val="24"/>
        </w:rPr>
        <w:t xml:space="preserve"> экономически </w:t>
      </w:r>
      <w:r w:rsidR="008C00D0" w:rsidRPr="003B30DC">
        <w:rPr>
          <w:sz w:val="24"/>
          <w:szCs w:val="24"/>
        </w:rPr>
        <w:t xml:space="preserve">и нормативно </w:t>
      </w:r>
      <w:r w:rsidR="003C7322" w:rsidRPr="003B30DC">
        <w:rPr>
          <w:sz w:val="24"/>
          <w:szCs w:val="24"/>
        </w:rPr>
        <w:t>не</w:t>
      </w:r>
      <w:r w:rsidR="009C1673" w:rsidRPr="003B30DC">
        <w:rPr>
          <w:sz w:val="24"/>
          <w:szCs w:val="24"/>
        </w:rPr>
        <w:t xml:space="preserve">обоснованных расходов, учтенных регулируемой организацией в предложении об установлении </w:t>
      </w:r>
      <w:r w:rsidR="008C00D0" w:rsidRPr="003B30DC">
        <w:rPr>
          <w:sz w:val="24"/>
          <w:szCs w:val="24"/>
        </w:rPr>
        <w:t>тарифа</w:t>
      </w:r>
      <w:r w:rsidR="009C1673" w:rsidRPr="003B30DC">
        <w:rPr>
          <w:sz w:val="24"/>
          <w:szCs w:val="24"/>
        </w:rPr>
        <w:t>;</w:t>
      </w:r>
    </w:p>
    <w:p w:rsidR="009C1673" w:rsidRPr="003B30DC" w:rsidRDefault="002E41EE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г</w:t>
      </w:r>
      <w:r w:rsidR="009C1673" w:rsidRPr="003B30DC">
        <w:rPr>
          <w:sz w:val="24"/>
          <w:szCs w:val="24"/>
        </w:rPr>
        <w:t xml:space="preserve">) расчеты экономически </w:t>
      </w:r>
      <w:r w:rsidRPr="003B30DC">
        <w:rPr>
          <w:sz w:val="24"/>
          <w:szCs w:val="24"/>
        </w:rPr>
        <w:t xml:space="preserve">и нормативно </w:t>
      </w:r>
      <w:r w:rsidR="009C1673" w:rsidRPr="003B30DC">
        <w:rPr>
          <w:sz w:val="24"/>
          <w:szCs w:val="24"/>
        </w:rPr>
        <w:t xml:space="preserve">обоснованных в разрезе статей затрат, а также расчеты необходимой валовой выручки и размера </w:t>
      </w:r>
      <w:r w:rsidR="008C00D0" w:rsidRPr="003B30DC">
        <w:rPr>
          <w:sz w:val="24"/>
          <w:szCs w:val="24"/>
        </w:rPr>
        <w:t>тарифа</w:t>
      </w:r>
      <w:r w:rsidR="009C1673" w:rsidRPr="003B30DC">
        <w:rPr>
          <w:sz w:val="24"/>
          <w:szCs w:val="24"/>
        </w:rPr>
        <w:t>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45</w:t>
      </w:r>
      <w:r w:rsidR="009C1673" w:rsidRPr="003B30DC">
        <w:rPr>
          <w:sz w:val="24"/>
          <w:szCs w:val="24"/>
        </w:rPr>
        <w:t>.</w:t>
      </w:r>
      <w:r w:rsidR="00D67E47">
        <w:rPr>
          <w:sz w:val="24"/>
          <w:szCs w:val="24"/>
        </w:rPr>
        <w:t> </w:t>
      </w:r>
      <w:r w:rsidR="009C1673" w:rsidRPr="003B30DC">
        <w:rPr>
          <w:sz w:val="24"/>
          <w:szCs w:val="24"/>
        </w:rPr>
        <w:t xml:space="preserve">Уполномоченный орган по расчету тарифов отказывает регулируемой организации во включении в тариф отдельных расходов, предложенных регулируемой организацией, в случае если экономическая </w:t>
      </w:r>
      <w:r w:rsidR="008C00D0" w:rsidRPr="003B30DC">
        <w:rPr>
          <w:sz w:val="24"/>
          <w:szCs w:val="24"/>
        </w:rPr>
        <w:t xml:space="preserve">и нормативная </w:t>
      </w:r>
      <w:r w:rsidR="009C1673" w:rsidRPr="003B30DC">
        <w:rPr>
          <w:sz w:val="24"/>
          <w:szCs w:val="24"/>
        </w:rPr>
        <w:t>обоснованность таких расходов в соответствии с настоящими Правилами не подтверждена.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bookmarkStart w:id="28" w:name="Par304"/>
      <w:bookmarkStart w:id="29" w:name="Par334"/>
      <w:bookmarkEnd w:id="28"/>
      <w:bookmarkEnd w:id="29"/>
      <w:r w:rsidRPr="003B30DC">
        <w:rPr>
          <w:sz w:val="24"/>
          <w:szCs w:val="24"/>
        </w:rPr>
        <w:t>46</w:t>
      </w:r>
      <w:r w:rsidR="009C1673" w:rsidRPr="003B30DC">
        <w:rPr>
          <w:sz w:val="24"/>
          <w:szCs w:val="24"/>
        </w:rPr>
        <w:t>. Уполномоченный орган по расчету тарифов представляет проект решени</w:t>
      </w:r>
      <w:r w:rsidR="002E41EE" w:rsidRPr="003B30DC">
        <w:rPr>
          <w:sz w:val="24"/>
          <w:szCs w:val="24"/>
        </w:rPr>
        <w:t>я</w:t>
      </w:r>
      <w:r w:rsidR="009C1673" w:rsidRPr="003B30DC">
        <w:rPr>
          <w:sz w:val="24"/>
          <w:szCs w:val="24"/>
        </w:rPr>
        <w:t xml:space="preserve"> об утверждении тарифа и экспертное заключение на предварительное рассмотрение Межведомственной комиссии не позднее чем до 20 ноября года, предшествующего началу очередного периода.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47</w:t>
      </w:r>
      <w:r w:rsidR="009C1673" w:rsidRPr="003B30DC">
        <w:rPr>
          <w:rFonts w:ascii="Times New Roman" w:hAnsi="Times New Roman" w:cs="Times New Roman"/>
          <w:sz w:val="24"/>
          <w:szCs w:val="24"/>
        </w:rPr>
        <w:t>. Предварительное рассмотрение проекта решения об утверждении тарифа проводится с целью оценки обоснованности предложени</w:t>
      </w:r>
      <w:r w:rsidR="002E41EE" w:rsidRPr="003B30DC">
        <w:rPr>
          <w:rFonts w:ascii="Times New Roman" w:hAnsi="Times New Roman" w:cs="Times New Roman"/>
          <w:sz w:val="24"/>
          <w:szCs w:val="24"/>
        </w:rPr>
        <w:t>я</w:t>
      </w:r>
      <w:r w:rsidR="00074BA9">
        <w:rPr>
          <w:rFonts w:ascii="Times New Roman" w:hAnsi="Times New Roman" w:cs="Times New Roman"/>
          <w:sz w:val="24"/>
          <w:szCs w:val="24"/>
        </w:rPr>
        <w:t xml:space="preserve"> об установлении </w:t>
      </w:r>
      <w:r w:rsidR="009C1673" w:rsidRPr="003B30DC">
        <w:rPr>
          <w:rFonts w:ascii="Times New Roman" w:hAnsi="Times New Roman" w:cs="Times New Roman"/>
          <w:sz w:val="24"/>
          <w:szCs w:val="24"/>
        </w:rPr>
        <w:t xml:space="preserve">тарифа, в том числе на предмет соответствия рассчитанного тарифа финансовым потребностям для реализации производственной программы организации и выдачи рекомендаций органу регулирования тарифов об утверждении или </w:t>
      </w:r>
      <w:proofErr w:type="spellStart"/>
      <w:r w:rsidR="009C1673" w:rsidRPr="003B30DC">
        <w:rPr>
          <w:rFonts w:ascii="Times New Roman" w:hAnsi="Times New Roman" w:cs="Times New Roman"/>
          <w:sz w:val="24"/>
          <w:szCs w:val="24"/>
        </w:rPr>
        <w:t>неутверждении</w:t>
      </w:r>
      <w:proofErr w:type="spellEnd"/>
      <w:r w:rsidR="009C1673" w:rsidRPr="003B30DC">
        <w:rPr>
          <w:rFonts w:ascii="Times New Roman" w:hAnsi="Times New Roman" w:cs="Times New Roman"/>
          <w:sz w:val="24"/>
          <w:szCs w:val="24"/>
        </w:rPr>
        <w:t xml:space="preserve"> тарифа. </w:t>
      </w:r>
    </w:p>
    <w:p w:rsidR="009C1673" w:rsidRPr="003B30DC" w:rsidRDefault="006E32E9" w:rsidP="00B1038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48</w:t>
      </w:r>
      <w:r w:rsidR="009C1673" w:rsidRPr="003B30DC">
        <w:rPr>
          <w:rFonts w:ascii="Times New Roman" w:hAnsi="Times New Roman" w:cs="Times New Roman"/>
          <w:sz w:val="24"/>
          <w:szCs w:val="24"/>
        </w:rPr>
        <w:t>. Заседание Межведомственной комиссии проводится в сроки, обеспечивающие принятие решения органом регулирования тарифов не позднее 20 декабря года, предшествующего началу периода регулирования, на который устанавливается тариф.</w:t>
      </w:r>
    </w:p>
    <w:p w:rsidR="002E41EE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49</w:t>
      </w:r>
      <w:r w:rsidR="009C1673" w:rsidRPr="003B30DC">
        <w:rPr>
          <w:sz w:val="24"/>
          <w:szCs w:val="24"/>
        </w:rPr>
        <w:t xml:space="preserve">. Регулируемая организация до заседания Межведомственной комиссии должна быть ознакомлена с материалами заседания в части, касающейся рассчитанного для нее тарифа, включая проект соответствующего решения. 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50</w:t>
      </w:r>
      <w:r w:rsidR="009C1673" w:rsidRPr="003B30DC">
        <w:rPr>
          <w:sz w:val="24"/>
          <w:szCs w:val="24"/>
        </w:rPr>
        <w:t>.</w:t>
      </w:r>
      <w:r w:rsidR="00840ACF">
        <w:rPr>
          <w:sz w:val="24"/>
          <w:szCs w:val="24"/>
        </w:rPr>
        <w:t> </w:t>
      </w:r>
      <w:r w:rsidR="009C1673" w:rsidRPr="003B30DC">
        <w:rPr>
          <w:sz w:val="24"/>
          <w:szCs w:val="24"/>
        </w:rPr>
        <w:t>Ход заседания и принятое решение по результатам рассмотрения представленных на согласование документов отражаются в протоколе заседания Межведомственной комиссии.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51</w:t>
      </w:r>
      <w:r w:rsidR="009C1673" w:rsidRPr="003B30DC">
        <w:rPr>
          <w:sz w:val="24"/>
          <w:szCs w:val="24"/>
        </w:rPr>
        <w:t>. В протоколе заседания Межведомственной комиссии указывается: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 рекомендации об утверждении (</w:t>
      </w:r>
      <w:proofErr w:type="spellStart"/>
      <w:r w:rsidRPr="003B30DC">
        <w:rPr>
          <w:sz w:val="24"/>
          <w:szCs w:val="24"/>
        </w:rPr>
        <w:t>неутверждении</w:t>
      </w:r>
      <w:proofErr w:type="spellEnd"/>
      <w:r w:rsidRPr="003B30DC">
        <w:rPr>
          <w:sz w:val="24"/>
          <w:szCs w:val="24"/>
        </w:rPr>
        <w:t xml:space="preserve">) тарифа. При этом Межведомственная комиссия рекомендует отказать в утверждении тарифа, в случае если экономическая </w:t>
      </w:r>
      <w:r w:rsidR="008C00D0" w:rsidRPr="003B30DC">
        <w:rPr>
          <w:sz w:val="24"/>
          <w:szCs w:val="24"/>
        </w:rPr>
        <w:t xml:space="preserve">и нормативная </w:t>
      </w:r>
      <w:r w:rsidRPr="003B30DC">
        <w:rPr>
          <w:sz w:val="24"/>
          <w:szCs w:val="24"/>
        </w:rPr>
        <w:t xml:space="preserve">обоснованность расходов, предложенных регулируемой организацией к включению в </w:t>
      </w:r>
      <w:r w:rsidR="008C00D0" w:rsidRPr="003B30DC">
        <w:rPr>
          <w:sz w:val="24"/>
          <w:szCs w:val="24"/>
        </w:rPr>
        <w:t>тариф</w:t>
      </w:r>
      <w:r w:rsidRPr="003B30DC">
        <w:rPr>
          <w:sz w:val="24"/>
          <w:szCs w:val="24"/>
        </w:rPr>
        <w:t>, не подтверждена в соответствии с настоящими Правилами.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 величина тарифа с указанием применяемой календарной разбивки</w:t>
      </w:r>
      <w:r w:rsidR="002941AC">
        <w:rPr>
          <w:sz w:val="24"/>
          <w:szCs w:val="24"/>
        </w:rPr>
        <w:t xml:space="preserve"> – </w:t>
      </w:r>
      <w:r w:rsidRPr="003B30DC">
        <w:rPr>
          <w:sz w:val="24"/>
          <w:szCs w:val="24"/>
        </w:rPr>
        <w:t xml:space="preserve">в случае, если установление </w:t>
      </w:r>
      <w:r w:rsidR="002E41EE" w:rsidRPr="003B30DC">
        <w:rPr>
          <w:sz w:val="24"/>
          <w:szCs w:val="24"/>
        </w:rPr>
        <w:t xml:space="preserve">тарифа </w:t>
      </w:r>
      <w:r w:rsidRPr="003B30DC">
        <w:rPr>
          <w:sz w:val="24"/>
          <w:szCs w:val="24"/>
        </w:rPr>
        <w:t>осуществляется с календарной разбивкой;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в) дата введения в действие тарифа, в том числе с календарной разбивкой, дата окончания действия тарифа.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52</w:t>
      </w:r>
      <w:r w:rsidR="009C1673" w:rsidRPr="003B30DC">
        <w:rPr>
          <w:sz w:val="24"/>
          <w:szCs w:val="24"/>
        </w:rPr>
        <w:t>. В протоколе заседания Межведомственной комиссии указываются также основны</w:t>
      </w:r>
      <w:r w:rsidR="00074BA9">
        <w:rPr>
          <w:sz w:val="24"/>
          <w:szCs w:val="24"/>
        </w:rPr>
        <w:t>е показатели расчета тарифа для</w:t>
      </w:r>
      <w:r w:rsidR="009C1673" w:rsidRPr="003B30DC">
        <w:rPr>
          <w:sz w:val="24"/>
          <w:szCs w:val="24"/>
        </w:rPr>
        <w:t xml:space="preserve"> регулируемой организации на период регулирования, в том числе: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а) величина финансовых потребностей регулируемой организации, принятая при расчете установленн</w:t>
      </w:r>
      <w:r w:rsidR="008C00D0" w:rsidRPr="003B30DC">
        <w:rPr>
          <w:sz w:val="24"/>
          <w:szCs w:val="24"/>
        </w:rPr>
        <w:t>ого тарифа</w:t>
      </w:r>
      <w:r w:rsidRPr="003B30DC">
        <w:rPr>
          <w:sz w:val="24"/>
          <w:szCs w:val="24"/>
        </w:rPr>
        <w:t>, и основные статьи (группы) расходов по регулируемым видам деятельности в соответствии с классификацией расходов, определенной настоящими Правилами;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б) объем реализуемых услуг, на основании которых был рассчитан установленный тариф;</w:t>
      </w:r>
    </w:p>
    <w:p w:rsidR="009C1673" w:rsidRPr="003B30DC" w:rsidRDefault="009C1673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в) виды и величина расходов, не учтенных (исключенных) при установлении тарифа, с указанием оснований принятия такого решения.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53</w:t>
      </w:r>
      <w:r w:rsidR="009C1673" w:rsidRPr="003B30DC">
        <w:rPr>
          <w:sz w:val="24"/>
          <w:szCs w:val="24"/>
        </w:rPr>
        <w:t>. На основании решения Межведомственной комиссии уполномоченный орган по расчету тарифов представляет в Правительство Республики Южная Осетия проект постановления Правительства Республики Южная Осетия об установлении тарифа.</w:t>
      </w:r>
    </w:p>
    <w:p w:rsidR="009C1673" w:rsidRPr="003B30DC" w:rsidRDefault="006E32E9" w:rsidP="00B1038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54</w:t>
      </w:r>
      <w:r w:rsidR="009C1673" w:rsidRPr="003B30DC">
        <w:rPr>
          <w:rFonts w:ascii="Times New Roman" w:hAnsi="Times New Roman" w:cs="Times New Roman"/>
          <w:sz w:val="24"/>
          <w:szCs w:val="24"/>
        </w:rPr>
        <w:t>. Срок действия тарифа устанавливается Правительством Республики Южная Осетия</w:t>
      </w:r>
      <w:r w:rsidR="005A1475" w:rsidRPr="003B30DC">
        <w:rPr>
          <w:rFonts w:ascii="Times New Roman" w:hAnsi="Times New Roman" w:cs="Times New Roman"/>
          <w:sz w:val="24"/>
          <w:szCs w:val="24"/>
        </w:rPr>
        <w:t>.</w:t>
      </w:r>
    </w:p>
    <w:p w:rsidR="009C1673" w:rsidRPr="003B30DC" w:rsidRDefault="006E32E9" w:rsidP="00B1038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55</w:t>
      </w:r>
      <w:r w:rsidR="009C1673" w:rsidRPr="003B30DC">
        <w:rPr>
          <w:rFonts w:ascii="Times New Roman" w:hAnsi="Times New Roman" w:cs="Times New Roman"/>
          <w:sz w:val="24"/>
          <w:szCs w:val="24"/>
        </w:rPr>
        <w:t>.  Период действия тарифа не может составлять менее одного года.</w:t>
      </w:r>
    </w:p>
    <w:p w:rsidR="009C1673" w:rsidRPr="003B30DC" w:rsidRDefault="006E32E9" w:rsidP="00B1038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DC">
        <w:rPr>
          <w:rFonts w:ascii="Times New Roman" w:hAnsi="Times New Roman" w:cs="Times New Roman"/>
          <w:sz w:val="24"/>
          <w:szCs w:val="24"/>
        </w:rPr>
        <w:t>56</w:t>
      </w:r>
      <w:r w:rsidR="009C1673" w:rsidRPr="003B30DC">
        <w:rPr>
          <w:rFonts w:ascii="Times New Roman" w:hAnsi="Times New Roman" w:cs="Times New Roman"/>
          <w:sz w:val="24"/>
          <w:szCs w:val="24"/>
        </w:rPr>
        <w:t>. Основанием для досрочного пересмотра установленного тарифа может являться объективное изменение условий деятельности регулируемой организации, влияющее на стоимость оказываемых ею услуг</w:t>
      </w:r>
      <w:r w:rsidR="008C00D0" w:rsidRPr="003B30DC">
        <w:rPr>
          <w:rFonts w:ascii="Times New Roman" w:hAnsi="Times New Roman" w:cs="Times New Roman"/>
          <w:sz w:val="24"/>
          <w:szCs w:val="24"/>
        </w:rPr>
        <w:t xml:space="preserve"> </w:t>
      </w:r>
      <w:r w:rsidR="009C1673" w:rsidRPr="003B30DC">
        <w:rPr>
          <w:rFonts w:ascii="Times New Roman" w:hAnsi="Times New Roman" w:cs="Times New Roman"/>
          <w:sz w:val="24"/>
          <w:szCs w:val="24"/>
        </w:rPr>
        <w:t>(изменение законодательства, рост инфляции, превышающий уровень инфляции, учитываемый в расчетах при утверждении тарифа, изменение тарифов на топливно-энергетические ресурсы, превышающее размеры, учитываемые в расчетах при утверждении тарифа, более чем на 10% от объема величины финансовых потребностей организации, принятой при расчете установленного тарифа).</w:t>
      </w:r>
    </w:p>
    <w:p w:rsidR="009C1673" w:rsidRPr="003B30DC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 w:rsidRPr="003B30DC">
        <w:rPr>
          <w:sz w:val="24"/>
          <w:szCs w:val="24"/>
        </w:rPr>
        <w:t>57</w:t>
      </w:r>
      <w:r w:rsidR="009C1673" w:rsidRPr="003B30DC">
        <w:rPr>
          <w:sz w:val="24"/>
          <w:szCs w:val="24"/>
        </w:rPr>
        <w:t>. В случае если регулируемая организация в результате реализации мер по повышению эффективности своей деятельности снизила фактические расходы по сравнению с финансовыми потребностями для реализации производственной программы, учтенными при установлении тарифа, и мероприятия, запланированные в указанной программе, выполнены полностью, достигнутое снижение расходов не может служить основанием для досрочного пересмотра тарифа.</w:t>
      </w:r>
    </w:p>
    <w:p w:rsidR="009C1673" w:rsidRPr="002A184E" w:rsidRDefault="006E32E9" w:rsidP="00B1038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3B30DC">
        <w:rPr>
          <w:sz w:val="24"/>
          <w:szCs w:val="24"/>
        </w:rPr>
        <w:t>58</w:t>
      </w:r>
      <w:r w:rsidR="009C1673" w:rsidRPr="003B30DC">
        <w:rPr>
          <w:sz w:val="24"/>
          <w:szCs w:val="24"/>
        </w:rPr>
        <w:t>. Решение об установлении, изменении и досрочном пересмотре тарифа, основные показ</w:t>
      </w:r>
      <w:r w:rsidR="005A1475" w:rsidRPr="003B30DC">
        <w:rPr>
          <w:sz w:val="24"/>
          <w:szCs w:val="24"/>
        </w:rPr>
        <w:t>атели производственных программ</w:t>
      </w:r>
      <w:r w:rsidR="009C1673" w:rsidRPr="003B30DC">
        <w:rPr>
          <w:sz w:val="24"/>
          <w:szCs w:val="24"/>
        </w:rPr>
        <w:t xml:space="preserve"> подлежат опубликованию в официальных печатных и</w:t>
      </w:r>
      <w:r w:rsidR="005A1475" w:rsidRPr="003B30DC">
        <w:rPr>
          <w:sz w:val="24"/>
          <w:szCs w:val="24"/>
        </w:rPr>
        <w:t xml:space="preserve">зданиях Республики Южная Осетия в </w:t>
      </w:r>
      <w:r w:rsidR="009C1673" w:rsidRPr="003B30DC">
        <w:rPr>
          <w:sz w:val="24"/>
          <w:szCs w:val="24"/>
        </w:rPr>
        <w:t>течение 10 дней с даты принятия указанного решения.</w:t>
      </w:r>
    </w:p>
    <w:sectPr w:rsidR="009C1673" w:rsidRPr="002A184E" w:rsidSect="00E93A4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DA" w:rsidRDefault="00F213DA" w:rsidP="00997570">
      <w:pPr>
        <w:spacing w:after="0" w:line="240" w:lineRule="auto"/>
      </w:pPr>
      <w:r>
        <w:separator/>
      </w:r>
    </w:p>
  </w:endnote>
  <w:endnote w:type="continuationSeparator" w:id="0">
    <w:p w:rsidR="00F213DA" w:rsidRDefault="00F213DA" w:rsidP="0099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DA" w:rsidRDefault="00F213DA" w:rsidP="00997570">
      <w:pPr>
        <w:spacing w:after="0" w:line="240" w:lineRule="auto"/>
      </w:pPr>
      <w:r>
        <w:separator/>
      </w:r>
    </w:p>
  </w:footnote>
  <w:footnote w:type="continuationSeparator" w:id="0">
    <w:p w:rsidR="00F213DA" w:rsidRDefault="00F213DA" w:rsidP="0099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DA" w:rsidRDefault="00F213DA" w:rsidP="00BE5067">
    <w:pPr>
      <w:pStyle w:val="a5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F30856" wp14:editId="06937C19">
          <wp:simplePos x="0" y="0"/>
          <wp:positionH relativeFrom="margin">
            <wp:posOffset>2505075</wp:posOffset>
          </wp:positionH>
          <wp:positionV relativeFrom="paragraph">
            <wp:posOffset>-124460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33"/>
    <w:multiLevelType w:val="hybridMultilevel"/>
    <w:tmpl w:val="056AED8C"/>
    <w:lvl w:ilvl="0" w:tplc="3EC0D52E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A2B93"/>
    <w:multiLevelType w:val="multilevel"/>
    <w:tmpl w:val="F2A64D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5567A2"/>
    <w:multiLevelType w:val="hybridMultilevel"/>
    <w:tmpl w:val="727A3F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7E7B52"/>
    <w:multiLevelType w:val="hybridMultilevel"/>
    <w:tmpl w:val="3C8AED26"/>
    <w:lvl w:ilvl="0" w:tplc="AB58ED3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AC96E31"/>
    <w:multiLevelType w:val="hybridMultilevel"/>
    <w:tmpl w:val="A0985FDE"/>
    <w:lvl w:ilvl="0" w:tplc="B3EAC86E">
      <w:start w:val="45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E17C12"/>
    <w:multiLevelType w:val="multilevel"/>
    <w:tmpl w:val="F2A64D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B36671"/>
    <w:multiLevelType w:val="hybridMultilevel"/>
    <w:tmpl w:val="5FDA87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BD2063"/>
    <w:multiLevelType w:val="hybridMultilevel"/>
    <w:tmpl w:val="AB9644AC"/>
    <w:lvl w:ilvl="0" w:tplc="5524A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867F55"/>
    <w:multiLevelType w:val="hybridMultilevel"/>
    <w:tmpl w:val="39B6850E"/>
    <w:lvl w:ilvl="0" w:tplc="188AE614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2041A86"/>
    <w:multiLevelType w:val="hybridMultilevel"/>
    <w:tmpl w:val="5FDA87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E69221F"/>
    <w:multiLevelType w:val="hybridMultilevel"/>
    <w:tmpl w:val="4D54F008"/>
    <w:lvl w:ilvl="0" w:tplc="EB06FB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93AEE"/>
    <w:multiLevelType w:val="hybridMultilevel"/>
    <w:tmpl w:val="1E7CD166"/>
    <w:lvl w:ilvl="0" w:tplc="945ACCCA">
      <w:start w:val="3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A26B41"/>
    <w:multiLevelType w:val="hybridMultilevel"/>
    <w:tmpl w:val="4AD89652"/>
    <w:lvl w:ilvl="0" w:tplc="0F64F02C">
      <w:start w:val="27"/>
      <w:numFmt w:val="decimal"/>
      <w:lvlText w:val="%1."/>
      <w:lvlJc w:val="left"/>
      <w:pPr>
        <w:ind w:left="128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496446"/>
    <w:multiLevelType w:val="hybridMultilevel"/>
    <w:tmpl w:val="5FDA87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2B0515"/>
    <w:multiLevelType w:val="multilevel"/>
    <w:tmpl w:val="04BE26A8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5" w15:restartNumberingAfterBreak="0">
    <w:nsid w:val="47110884"/>
    <w:multiLevelType w:val="multilevel"/>
    <w:tmpl w:val="F2A64D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036A01"/>
    <w:multiLevelType w:val="hybridMultilevel"/>
    <w:tmpl w:val="77C8C826"/>
    <w:lvl w:ilvl="0" w:tplc="E364FBA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4D04F0"/>
    <w:multiLevelType w:val="hybridMultilevel"/>
    <w:tmpl w:val="405EDAE6"/>
    <w:lvl w:ilvl="0" w:tplc="2E8E6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C47A00"/>
    <w:multiLevelType w:val="hybridMultilevel"/>
    <w:tmpl w:val="9042A154"/>
    <w:lvl w:ilvl="0" w:tplc="62C82E1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041F49"/>
    <w:multiLevelType w:val="hybridMultilevel"/>
    <w:tmpl w:val="10DC32BE"/>
    <w:lvl w:ilvl="0" w:tplc="08DA0102">
      <w:start w:val="27"/>
      <w:numFmt w:val="decimal"/>
      <w:lvlText w:val="%1."/>
      <w:lvlJc w:val="left"/>
      <w:pPr>
        <w:ind w:left="12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E0B0827"/>
    <w:multiLevelType w:val="hybridMultilevel"/>
    <w:tmpl w:val="08AAC996"/>
    <w:lvl w:ilvl="0" w:tplc="D88C17C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EC277B6"/>
    <w:multiLevelType w:val="hybridMultilevel"/>
    <w:tmpl w:val="C1F4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57E8F"/>
    <w:multiLevelType w:val="hybridMultilevel"/>
    <w:tmpl w:val="2578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72035"/>
    <w:multiLevelType w:val="hybridMultilevel"/>
    <w:tmpl w:val="CBEA7754"/>
    <w:lvl w:ilvl="0" w:tplc="37F8AA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2E43DF"/>
    <w:multiLevelType w:val="hybridMultilevel"/>
    <w:tmpl w:val="E44CB6A6"/>
    <w:lvl w:ilvl="0" w:tplc="2422A2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63639"/>
    <w:multiLevelType w:val="hybridMultilevel"/>
    <w:tmpl w:val="51BE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B6764"/>
    <w:multiLevelType w:val="hybridMultilevel"/>
    <w:tmpl w:val="6E4E3F3E"/>
    <w:lvl w:ilvl="0" w:tplc="5E9E3234">
      <w:start w:val="3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1D66C0"/>
    <w:multiLevelType w:val="hybridMultilevel"/>
    <w:tmpl w:val="395E3612"/>
    <w:lvl w:ilvl="0" w:tplc="8CF63E16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D15B07"/>
    <w:multiLevelType w:val="hybridMultilevel"/>
    <w:tmpl w:val="D89A1B48"/>
    <w:lvl w:ilvl="0" w:tplc="B8C4E69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71192"/>
    <w:multiLevelType w:val="hybridMultilevel"/>
    <w:tmpl w:val="6B1A4932"/>
    <w:lvl w:ilvl="0" w:tplc="398E815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CF48D0"/>
    <w:multiLevelType w:val="hybridMultilevel"/>
    <w:tmpl w:val="B0A64A08"/>
    <w:lvl w:ilvl="0" w:tplc="3D52DE0A">
      <w:start w:val="27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28"/>
  </w:num>
  <w:num w:numId="5">
    <w:abstractNumId w:val="15"/>
  </w:num>
  <w:num w:numId="6">
    <w:abstractNumId w:val="1"/>
  </w:num>
  <w:num w:numId="7">
    <w:abstractNumId w:val="20"/>
  </w:num>
  <w:num w:numId="8">
    <w:abstractNumId w:val="23"/>
  </w:num>
  <w:num w:numId="9">
    <w:abstractNumId w:val="0"/>
  </w:num>
  <w:num w:numId="10">
    <w:abstractNumId w:val="18"/>
  </w:num>
  <w:num w:numId="11">
    <w:abstractNumId w:val="5"/>
  </w:num>
  <w:num w:numId="12">
    <w:abstractNumId w:val="8"/>
  </w:num>
  <w:num w:numId="13">
    <w:abstractNumId w:val="9"/>
  </w:num>
  <w:num w:numId="14">
    <w:abstractNumId w:val="6"/>
  </w:num>
  <w:num w:numId="15">
    <w:abstractNumId w:val="13"/>
  </w:num>
  <w:num w:numId="16">
    <w:abstractNumId w:val="19"/>
  </w:num>
  <w:num w:numId="17">
    <w:abstractNumId w:val="11"/>
  </w:num>
  <w:num w:numId="18">
    <w:abstractNumId w:val="26"/>
  </w:num>
  <w:num w:numId="19">
    <w:abstractNumId w:val="30"/>
  </w:num>
  <w:num w:numId="20">
    <w:abstractNumId w:val="12"/>
  </w:num>
  <w:num w:numId="21">
    <w:abstractNumId w:val="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9"/>
  </w:num>
  <w:num w:numId="26">
    <w:abstractNumId w:val="17"/>
  </w:num>
  <w:num w:numId="27">
    <w:abstractNumId w:val="21"/>
  </w:num>
  <w:num w:numId="28">
    <w:abstractNumId w:val="3"/>
  </w:num>
  <w:num w:numId="29">
    <w:abstractNumId w:val="24"/>
  </w:num>
  <w:num w:numId="30">
    <w:abstractNumId w:val="27"/>
  </w:num>
  <w:num w:numId="31">
    <w:abstractNumId w:val="1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3C"/>
    <w:rsid w:val="00004C7E"/>
    <w:rsid w:val="00004E76"/>
    <w:rsid w:val="0001033D"/>
    <w:rsid w:val="00020335"/>
    <w:rsid w:val="000214DD"/>
    <w:rsid w:val="000317C4"/>
    <w:rsid w:val="00034B33"/>
    <w:rsid w:val="0004507B"/>
    <w:rsid w:val="00050CD4"/>
    <w:rsid w:val="00057A5B"/>
    <w:rsid w:val="0006297D"/>
    <w:rsid w:val="0006759A"/>
    <w:rsid w:val="00071501"/>
    <w:rsid w:val="00074BA9"/>
    <w:rsid w:val="0008549B"/>
    <w:rsid w:val="00086DCE"/>
    <w:rsid w:val="0009127C"/>
    <w:rsid w:val="00094400"/>
    <w:rsid w:val="000B3D0A"/>
    <w:rsid w:val="000B48D2"/>
    <w:rsid w:val="000B611A"/>
    <w:rsid w:val="000B6367"/>
    <w:rsid w:val="000B6F34"/>
    <w:rsid w:val="000B75A7"/>
    <w:rsid w:val="000D2B21"/>
    <w:rsid w:val="000E4827"/>
    <w:rsid w:val="000F021A"/>
    <w:rsid w:val="000F2D62"/>
    <w:rsid w:val="00120372"/>
    <w:rsid w:val="001365FB"/>
    <w:rsid w:val="0015058D"/>
    <w:rsid w:val="00153149"/>
    <w:rsid w:val="0016187E"/>
    <w:rsid w:val="00164E2E"/>
    <w:rsid w:val="00173C95"/>
    <w:rsid w:val="00173D0D"/>
    <w:rsid w:val="0018334B"/>
    <w:rsid w:val="00184B7A"/>
    <w:rsid w:val="001874FB"/>
    <w:rsid w:val="00192F11"/>
    <w:rsid w:val="001A1548"/>
    <w:rsid w:val="001A656B"/>
    <w:rsid w:val="001B08EC"/>
    <w:rsid w:val="001B2F92"/>
    <w:rsid w:val="001B460C"/>
    <w:rsid w:val="001B6200"/>
    <w:rsid w:val="001C6533"/>
    <w:rsid w:val="001D6C4E"/>
    <w:rsid w:val="001E21C5"/>
    <w:rsid w:val="001E6461"/>
    <w:rsid w:val="001F5A19"/>
    <w:rsid w:val="00201BDA"/>
    <w:rsid w:val="00203EDF"/>
    <w:rsid w:val="0021757E"/>
    <w:rsid w:val="00222788"/>
    <w:rsid w:val="00232F8E"/>
    <w:rsid w:val="002338BB"/>
    <w:rsid w:val="00234240"/>
    <w:rsid w:val="00257CB8"/>
    <w:rsid w:val="0026523E"/>
    <w:rsid w:val="00266BCB"/>
    <w:rsid w:val="002758FA"/>
    <w:rsid w:val="002941AC"/>
    <w:rsid w:val="002946B5"/>
    <w:rsid w:val="00296857"/>
    <w:rsid w:val="002A184E"/>
    <w:rsid w:val="002A27C5"/>
    <w:rsid w:val="002A2AE8"/>
    <w:rsid w:val="002A6C78"/>
    <w:rsid w:val="002A703B"/>
    <w:rsid w:val="002B50BA"/>
    <w:rsid w:val="002C004C"/>
    <w:rsid w:val="002C582D"/>
    <w:rsid w:val="002D0536"/>
    <w:rsid w:val="002D2B7A"/>
    <w:rsid w:val="002D452C"/>
    <w:rsid w:val="002D5130"/>
    <w:rsid w:val="002E41EE"/>
    <w:rsid w:val="002E4D76"/>
    <w:rsid w:val="00306CDF"/>
    <w:rsid w:val="0030788A"/>
    <w:rsid w:val="00311B42"/>
    <w:rsid w:val="00313CBA"/>
    <w:rsid w:val="00322F3A"/>
    <w:rsid w:val="00323127"/>
    <w:rsid w:val="00325570"/>
    <w:rsid w:val="003446C6"/>
    <w:rsid w:val="00346783"/>
    <w:rsid w:val="0035123F"/>
    <w:rsid w:val="003551EF"/>
    <w:rsid w:val="00361183"/>
    <w:rsid w:val="00365414"/>
    <w:rsid w:val="003A21F1"/>
    <w:rsid w:val="003A606F"/>
    <w:rsid w:val="003B30DC"/>
    <w:rsid w:val="003B63A4"/>
    <w:rsid w:val="003C04AD"/>
    <w:rsid w:val="003C1CEF"/>
    <w:rsid w:val="003C67A8"/>
    <w:rsid w:val="003C7322"/>
    <w:rsid w:val="003D3C3F"/>
    <w:rsid w:val="003E63D7"/>
    <w:rsid w:val="003E7F85"/>
    <w:rsid w:val="004079ED"/>
    <w:rsid w:val="00430868"/>
    <w:rsid w:val="00442F39"/>
    <w:rsid w:val="00443ABA"/>
    <w:rsid w:val="00453182"/>
    <w:rsid w:val="0045385C"/>
    <w:rsid w:val="004625F5"/>
    <w:rsid w:val="004723EA"/>
    <w:rsid w:val="0049180D"/>
    <w:rsid w:val="00493BFB"/>
    <w:rsid w:val="00497095"/>
    <w:rsid w:val="004A15F0"/>
    <w:rsid w:val="004A46FE"/>
    <w:rsid w:val="004B51FC"/>
    <w:rsid w:val="004D6F60"/>
    <w:rsid w:val="004F2FA0"/>
    <w:rsid w:val="004F71DE"/>
    <w:rsid w:val="004F7489"/>
    <w:rsid w:val="0050311E"/>
    <w:rsid w:val="005132CC"/>
    <w:rsid w:val="00516F72"/>
    <w:rsid w:val="00517EFB"/>
    <w:rsid w:val="00521C31"/>
    <w:rsid w:val="00522ECD"/>
    <w:rsid w:val="0052578F"/>
    <w:rsid w:val="00534727"/>
    <w:rsid w:val="005357F6"/>
    <w:rsid w:val="0053798D"/>
    <w:rsid w:val="00540239"/>
    <w:rsid w:val="00542005"/>
    <w:rsid w:val="005444E4"/>
    <w:rsid w:val="005614BB"/>
    <w:rsid w:val="00563D06"/>
    <w:rsid w:val="00581880"/>
    <w:rsid w:val="005925C4"/>
    <w:rsid w:val="005A04DB"/>
    <w:rsid w:val="005A12BB"/>
    <w:rsid w:val="005A1475"/>
    <w:rsid w:val="005A7790"/>
    <w:rsid w:val="005B229E"/>
    <w:rsid w:val="005B6C87"/>
    <w:rsid w:val="005C294A"/>
    <w:rsid w:val="005D64E6"/>
    <w:rsid w:val="005E1306"/>
    <w:rsid w:val="005E284A"/>
    <w:rsid w:val="005E5063"/>
    <w:rsid w:val="005E669C"/>
    <w:rsid w:val="005F7C18"/>
    <w:rsid w:val="00603BBA"/>
    <w:rsid w:val="0062426E"/>
    <w:rsid w:val="0063192B"/>
    <w:rsid w:val="00633BA2"/>
    <w:rsid w:val="00640ADC"/>
    <w:rsid w:val="00641481"/>
    <w:rsid w:val="00645F55"/>
    <w:rsid w:val="006521DD"/>
    <w:rsid w:val="006567D4"/>
    <w:rsid w:val="00657309"/>
    <w:rsid w:val="00661A64"/>
    <w:rsid w:val="00662F1A"/>
    <w:rsid w:val="006813EE"/>
    <w:rsid w:val="00682E68"/>
    <w:rsid w:val="0068611A"/>
    <w:rsid w:val="006A0285"/>
    <w:rsid w:val="006A4E9B"/>
    <w:rsid w:val="006B0425"/>
    <w:rsid w:val="006C3546"/>
    <w:rsid w:val="006D4EB4"/>
    <w:rsid w:val="006E1D7A"/>
    <w:rsid w:val="006E32E9"/>
    <w:rsid w:val="006F0E18"/>
    <w:rsid w:val="0071202B"/>
    <w:rsid w:val="00715B91"/>
    <w:rsid w:val="00721CE5"/>
    <w:rsid w:val="00724629"/>
    <w:rsid w:val="00725FCD"/>
    <w:rsid w:val="007260C0"/>
    <w:rsid w:val="007319F3"/>
    <w:rsid w:val="00736C6E"/>
    <w:rsid w:val="00787D38"/>
    <w:rsid w:val="0079028F"/>
    <w:rsid w:val="007928AF"/>
    <w:rsid w:val="00792DB9"/>
    <w:rsid w:val="00794F89"/>
    <w:rsid w:val="007B2732"/>
    <w:rsid w:val="007B413E"/>
    <w:rsid w:val="007B471F"/>
    <w:rsid w:val="007D729E"/>
    <w:rsid w:val="007E0D1C"/>
    <w:rsid w:val="007F449F"/>
    <w:rsid w:val="007F523B"/>
    <w:rsid w:val="007F66D6"/>
    <w:rsid w:val="0080263E"/>
    <w:rsid w:val="008132D2"/>
    <w:rsid w:val="008202F1"/>
    <w:rsid w:val="00825699"/>
    <w:rsid w:val="00825F24"/>
    <w:rsid w:val="0082681C"/>
    <w:rsid w:val="00840ACF"/>
    <w:rsid w:val="00840EBC"/>
    <w:rsid w:val="008468E1"/>
    <w:rsid w:val="00854EBC"/>
    <w:rsid w:val="008559DD"/>
    <w:rsid w:val="00860BB2"/>
    <w:rsid w:val="0086476E"/>
    <w:rsid w:val="00865F6F"/>
    <w:rsid w:val="0086609F"/>
    <w:rsid w:val="008718DA"/>
    <w:rsid w:val="00871E00"/>
    <w:rsid w:val="0088082B"/>
    <w:rsid w:val="008853F9"/>
    <w:rsid w:val="00893C82"/>
    <w:rsid w:val="00897D01"/>
    <w:rsid w:val="008A4ADF"/>
    <w:rsid w:val="008B05AA"/>
    <w:rsid w:val="008C00D0"/>
    <w:rsid w:val="008C3598"/>
    <w:rsid w:val="008E2824"/>
    <w:rsid w:val="009060E4"/>
    <w:rsid w:val="00911184"/>
    <w:rsid w:val="0091610F"/>
    <w:rsid w:val="0091775F"/>
    <w:rsid w:val="00931B97"/>
    <w:rsid w:val="00933675"/>
    <w:rsid w:val="009535CA"/>
    <w:rsid w:val="0095527A"/>
    <w:rsid w:val="00957046"/>
    <w:rsid w:val="00961870"/>
    <w:rsid w:val="00964DED"/>
    <w:rsid w:val="00967F33"/>
    <w:rsid w:val="00970C72"/>
    <w:rsid w:val="00973CA2"/>
    <w:rsid w:val="00981202"/>
    <w:rsid w:val="00984657"/>
    <w:rsid w:val="0099318A"/>
    <w:rsid w:val="00996207"/>
    <w:rsid w:val="00997570"/>
    <w:rsid w:val="009B6831"/>
    <w:rsid w:val="009C08BE"/>
    <w:rsid w:val="009C1673"/>
    <w:rsid w:val="009C2D37"/>
    <w:rsid w:val="009C3835"/>
    <w:rsid w:val="009C63BE"/>
    <w:rsid w:val="009E37C2"/>
    <w:rsid w:val="009E456D"/>
    <w:rsid w:val="009E73D8"/>
    <w:rsid w:val="009F3200"/>
    <w:rsid w:val="009F6370"/>
    <w:rsid w:val="00A055FE"/>
    <w:rsid w:val="00A05D2B"/>
    <w:rsid w:val="00A1048B"/>
    <w:rsid w:val="00A10CE2"/>
    <w:rsid w:val="00A23A4F"/>
    <w:rsid w:val="00A2491D"/>
    <w:rsid w:val="00A27FDC"/>
    <w:rsid w:val="00A36F8B"/>
    <w:rsid w:val="00A3718E"/>
    <w:rsid w:val="00A47E97"/>
    <w:rsid w:val="00A50C3C"/>
    <w:rsid w:val="00A53427"/>
    <w:rsid w:val="00A53E7E"/>
    <w:rsid w:val="00A5451B"/>
    <w:rsid w:val="00A55612"/>
    <w:rsid w:val="00A56C08"/>
    <w:rsid w:val="00A576A6"/>
    <w:rsid w:val="00A6166C"/>
    <w:rsid w:val="00A7115F"/>
    <w:rsid w:val="00A7629C"/>
    <w:rsid w:val="00A76F61"/>
    <w:rsid w:val="00A814EB"/>
    <w:rsid w:val="00A82AC0"/>
    <w:rsid w:val="00A864A0"/>
    <w:rsid w:val="00A92558"/>
    <w:rsid w:val="00AB14DF"/>
    <w:rsid w:val="00AB31D2"/>
    <w:rsid w:val="00AB50CB"/>
    <w:rsid w:val="00AC5C94"/>
    <w:rsid w:val="00AD2935"/>
    <w:rsid w:val="00AD65B0"/>
    <w:rsid w:val="00AD65F6"/>
    <w:rsid w:val="00AD7175"/>
    <w:rsid w:val="00AE26CB"/>
    <w:rsid w:val="00AE377B"/>
    <w:rsid w:val="00AE5567"/>
    <w:rsid w:val="00AE7C68"/>
    <w:rsid w:val="00AF3FD0"/>
    <w:rsid w:val="00B1038C"/>
    <w:rsid w:val="00B2641F"/>
    <w:rsid w:val="00B43D80"/>
    <w:rsid w:val="00B46464"/>
    <w:rsid w:val="00B81FBA"/>
    <w:rsid w:val="00B82672"/>
    <w:rsid w:val="00B84594"/>
    <w:rsid w:val="00BA4132"/>
    <w:rsid w:val="00BB3E34"/>
    <w:rsid w:val="00BB4AA5"/>
    <w:rsid w:val="00BC1509"/>
    <w:rsid w:val="00BC23AE"/>
    <w:rsid w:val="00BC67B8"/>
    <w:rsid w:val="00BE2ADB"/>
    <w:rsid w:val="00BE4A58"/>
    <w:rsid w:val="00BE5067"/>
    <w:rsid w:val="00BE66E0"/>
    <w:rsid w:val="00BF534A"/>
    <w:rsid w:val="00C04321"/>
    <w:rsid w:val="00C14E6D"/>
    <w:rsid w:val="00C14FA8"/>
    <w:rsid w:val="00C21A3D"/>
    <w:rsid w:val="00C26D9D"/>
    <w:rsid w:val="00C2713A"/>
    <w:rsid w:val="00C37C2A"/>
    <w:rsid w:val="00C56540"/>
    <w:rsid w:val="00C63363"/>
    <w:rsid w:val="00C6363C"/>
    <w:rsid w:val="00C648DA"/>
    <w:rsid w:val="00C72076"/>
    <w:rsid w:val="00C73674"/>
    <w:rsid w:val="00C80FC9"/>
    <w:rsid w:val="00C94659"/>
    <w:rsid w:val="00CA3B85"/>
    <w:rsid w:val="00CA56CF"/>
    <w:rsid w:val="00CB1809"/>
    <w:rsid w:val="00CB1C5F"/>
    <w:rsid w:val="00CC1B1D"/>
    <w:rsid w:val="00CD523B"/>
    <w:rsid w:val="00CE2733"/>
    <w:rsid w:val="00CE7014"/>
    <w:rsid w:val="00CF1B61"/>
    <w:rsid w:val="00CF2C2F"/>
    <w:rsid w:val="00D00BBC"/>
    <w:rsid w:val="00D01D53"/>
    <w:rsid w:val="00D05DB5"/>
    <w:rsid w:val="00D22F1E"/>
    <w:rsid w:val="00D37DFB"/>
    <w:rsid w:val="00D417D7"/>
    <w:rsid w:val="00D44F72"/>
    <w:rsid w:val="00D52400"/>
    <w:rsid w:val="00D53F26"/>
    <w:rsid w:val="00D61ADB"/>
    <w:rsid w:val="00D64DD0"/>
    <w:rsid w:val="00D67E47"/>
    <w:rsid w:val="00D72CEF"/>
    <w:rsid w:val="00D751FF"/>
    <w:rsid w:val="00D75AF1"/>
    <w:rsid w:val="00D76CDD"/>
    <w:rsid w:val="00D87740"/>
    <w:rsid w:val="00D900C0"/>
    <w:rsid w:val="00DA7640"/>
    <w:rsid w:val="00DB374D"/>
    <w:rsid w:val="00DB6C48"/>
    <w:rsid w:val="00DC20C5"/>
    <w:rsid w:val="00DC45BD"/>
    <w:rsid w:val="00E0545D"/>
    <w:rsid w:val="00E0643B"/>
    <w:rsid w:val="00E1084B"/>
    <w:rsid w:val="00E11B76"/>
    <w:rsid w:val="00E145DD"/>
    <w:rsid w:val="00E2253E"/>
    <w:rsid w:val="00E23AB9"/>
    <w:rsid w:val="00E30138"/>
    <w:rsid w:val="00E31855"/>
    <w:rsid w:val="00E44E6C"/>
    <w:rsid w:val="00E522AB"/>
    <w:rsid w:val="00E57486"/>
    <w:rsid w:val="00E60CCA"/>
    <w:rsid w:val="00E6239E"/>
    <w:rsid w:val="00E64D10"/>
    <w:rsid w:val="00E71513"/>
    <w:rsid w:val="00E73804"/>
    <w:rsid w:val="00E82758"/>
    <w:rsid w:val="00E9115E"/>
    <w:rsid w:val="00E93A4B"/>
    <w:rsid w:val="00EB4403"/>
    <w:rsid w:val="00EB73A1"/>
    <w:rsid w:val="00EB7515"/>
    <w:rsid w:val="00ED24AA"/>
    <w:rsid w:val="00ED4BEF"/>
    <w:rsid w:val="00ED7666"/>
    <w:rsid w:val="00ED7F42"/>
    <w:rsid w:val="00EF023D"/>
    <w:rsid w:val="00EF1F33"/>
    <w:rsid w:val="00EF3792"/>
    <w:rsid w:val="00F00332"/>
    <w:rsid w:val="00F0429B"/>
    <w:rsid w:val="00F0738A"/>
    <w:rsid w:val="00F131D6"/>
    <w:rsid w:val="00F20623"/>
    <w:rsid w:val="00F213DA"/>
    <w:rsid w:val="00F225E7"/>
    <w:rsid w:val="00F2403F"/>
    <w:rsid w:val="00F305E8"/>
    <w:rsid w:val="00F377E8"/>
    <w:rsid w:val="00F44EAA"/>
    <w:rsid w:val="00F50929"/>
    <w:rsid w:val="00F50EC1"/>
    <w:rsid w:val="00F53D74"/>
    <w:rsid w:val="00F53F7B"/>
    <w:rsid w:val="00F5752E"/>
    <w:rsid w:val="00F7031E"/>
    <w:rsid w:val="00F70794"/>
    <w:rsid w:val="00F70A85"/>
    <w:rsid w:val="00F8446E"/>
    <w:rsid w:val="00F9686F"/>
    <w:rsid w:val="00F97024"/>
    <w:rsid w:val="00FA1B08"/>
    <w:rsid w:val="00FB1061"/>
    <w:rsid w:val="00FC1538"/>
    <w:rsid w:val="00FD0099"/>
    <w:rsid w:val="00FE5115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85546"/>
  <w15:docId w15:val="{CE645554-80A0-4AD3-B10A-595BEB1A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1673"/>
    <w:pPr>
      <w:spacing w:before="480" w:after="0" w:line="360" w:lineRule="auto"/>
      <w:ind w:firstLine="709"/>
      <w:jc w:val="both"/>
      <w:outlineLvl w:val="0"/>
    </w:pPr>
    <w:rPr>
      <w:rFonts w:ascii="Calibri" w:eastAsia="Calibri" w:hAnsi="Calibri" w:cs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9C1673"/>
    <w:pP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9C1673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qFormat/>
    <w:rsid w:val="009C1673"/>
    <w:pPr>
      <w:spacing w:before="240" w:after="60" w:line="240" w:lineRule="auto"/>
      <w:outlineLvl w:val="3"/>
    </w:pPr>
    <w:rPr>
      <w:rFonts w:ascii="Arial" w:eastAsia="Arial" w:hAnsi="Arial" w:cs="Arial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9C1673"/>
    <w:pPr>
      <w:spacing w:before="240" w:after="60" w:line="240" w:lineRule="auto"/>
      <w:outlineLvl w:val="4"/>
    </w:pPr>
    <w:rPr>
      <w:rFonts w:ascii="Arial" w:eastAsia="Arial" w:hAnsi="Arial"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qFormat/>
    <w:rsid w:val="009C1673"/>
    <w:pPr>
      <w:spacing w:before="240" w:after="60" w:line="240" w:lineRule="auto"/>
      <w:outlineLvl w:val="5"/>
    </w:pPr>
    <w:rPr>
      <w:rFonts w:ascii="Arial" w:eastAsia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0C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2462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4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042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97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570"/>
  </w:style>
  <w:style w:type="paragraph" w:styleId="a7">
    <w:name w:val="footer"/>
    <w:basedOn w:val="a"/>
    <w:link w:val="a8"/>
    <w:uiPriority w:val="99"/>
    <w:unhideWhenUsed/>
    <w:rsid w:val="00997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570"/>
  </w:style>
  <w:style w:type="character" w:customStyle="1" w:styleId="10">
    <w:name w:val="Заголовок 1 Знак"/>
    <w:basedOn w:val="a0"/>
    <w:link w:val="1"/>
    <w:rsid w:val="009C1673"/>
    <w:rPr>
      <w:rFonts w:ascii="Calibri" w:eastAsia="Calibri" w:hAnsi="Calibri" w:cs="Calibri"/>
      <w:b/>
      <w:bCs/>
      <w:color w:val="345A8A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C1673"/>
    <w:rPr>
      <w:rFonts w:ascii="Cambria" w:eastAsia="Cambria" w:hAnsi="Cambria" w:cs="Cambria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1673"/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C1673"/>
    <w:rPr>
      <w:rFonts w:ascii="Arial" w:eastAsia="Arial" w:hAnsi="Arial" w:cs="Arial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1673"/>
    <w:rPr>
      <w:rFonts w:ascii="Arial" w:eastAsia="Arial" w:hAnsi="Arial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C1673"/>
    <w:rPr>
      <w:rFonts w:ascii="Arial" w:eastAsia="Arial" w:hAnsi="Arial" w:cs="Arial"/>
      <w:b/>
      <w:bCs/>
      <w:color w:val="000000"/>
      <w:lang w:eastAsia="ru-RU"/>
    </w:rPr>
  </w:style>
  <w:style w:type="paragraph" w:styleId="a9">
    <w:name w:val="Title"/>
    <w:basedOn w:val="a"/>
    <w:link w:val="aa"/>
    <w:qFormat/>
    <w:rsid w:val="009C1673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aa">
    <w:name w:val="Заголовок Знак"/>
    <w:basedOn w:val="a0"/>
    <w:link w:val="a9"/>
    <w:rsid w:val="009C1673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ab">
    <w:name w:val="Subtitle"/>
    <w:basedOn w:val="a"/>
    <w:link w:val="ac"/>
    <w:qFormat/>
    <w:rsid w:val="009C1673"/>
    <w:pPr>
      <w:spacing w:after="60" w:line="240" w:lineRule="auto"/>
      <w:jc w:val="center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ac">
    <w:name w:val="Подзаголовок Знак"/>
    <w:basedOn w:val="a0"/>
    <w:link w:val="ab"/>
    <w:rsid w:val="009C1673"/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9C1673"/>
    <w:pPr>
      <w:spacing w:after="0" w:line="240" w:lineRule="auto"/>
    </w:pPr>
    <w:rPr>
      <w:rFonts w:ascii="Tahoma" w:eastAsia="Arial" w:hAnsi="Tahoma" w:cs="Times New Roman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9C1673"/>
    <w:rPr>
      <w:rFonts w:ascii="Tahoma" w:eastAsia="Arial" w:hAnsi="Tahoma" w:cs="Times New Roman"/>
      <w:color w:val="000000"/>
      <w:sz w:val="16"/>
      <w:szCs w:val="16"/>
      <w:lang w:eastAsia="ru-RU"/>
    </w:rPr>
  </w:style>
  <w:style w:type="character" w:customStyle="1" w:styleId="af">
    <w:name w:val="Основной текст_"/>
    <w:link w:val="11"/>
    <w:rsid w:val="009C1673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9C1673"/>
    <w:pPr>
      <w:shd w:val="clear" w:color="auto" w:fill="FFFFFF"/>
      <w:spacing w:after="1380" w:line="331" w:lineRule="exact"/>
      <w:ind w:hanging="300"/>
    </w:pPr>
    <w:rPr>
      <w:spacing w:val="-3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9C1673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rsid w:val="009C16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1">
    <w:name w:val="annotation reference"/>
    <w:uiPriority w:val="99"/>
    <w:rsid w:val="009C1673"/>
    <w:rPr>
      <w:sz w:val="16"/>
      <w:szCs w:val="16"/>
    </w:rPr>
  </w:style>
  <w:style w:type="paragraph" w:styleId="af2">
    <w:name w:val="annotation text"/>
    <w:basedOn w:val="a"/>
    <w:link w:val="af3"/>
    <w:rsid w:val="009C1673"/>
    <w:pPr>
      <w:spacing w:after="0" w:line="240" w:lineRule="auto"/>
    </w:pPr>
    <w:rPr>
      <w:rFonts w:ascii="Arial" w:eastAsia="Arial" w:hAnsi="Arial" w:cs="Times New Roman"/>
      <w:color w:val="000000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C1673"/>
    <w:rPr>
      <w:rFonts w:ascii="Arial" w:eastAsia="Arial" w:hAnsi="Arial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9C167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9C1673"/>
    <w:rPr>
      <w:rFonts w:ascii="Arial" w:eastAsia="Arial" w:hAnsi="Arial" w:cs="Times New Roman"/>
      <w:b/>
      <w:bCs/>
      <w:color w:val="000000"/>
      <w:sz w:val="20"/>
      <w:szCs w:val="20"/>
      <w:lang w:eastAsia="ru-RU"/>
    </w:rPr>
  </w:style>
  <w:style w:type="paragraph" w:styleId="af6">
    <w:name w:val="Revision"/>
    <w:hidden/>
    <w:uiPriority w:val="99"/>
    <w:rsid w:val="009C1673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styleId="af7">
    <w:name w:val="page number"/>
    <w:basedOn w:val="a0"/>
    <w:uiPriority w:val="99"/>
    <w:semiHidden/>
    <w:unhideWhenUsed/>
    <w:rsid w:val="009C1673"/>
  </w:style>
  <w:style w:type="paragraph" w:customStyle="1" w:styleId="ConsPlusTitle">
    <w:name w:val="ConsPlusTitle"/>
    <w:uiPriority w:val="99"/>
    <w:rsid w:val="009C1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styleId="12">
    <w:name w:val="toc 1"/>
    <w:basedOn w:val="a"/>
    <w:next w:val="a"/>
    <w:autoRedefine/>
    <w:uiPriority w:val="39"/>
    <w:unhideWhenUsed/>
    <w:rsid w:val="009C1673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9C1673"/>
    <w:pPr>
      <w:spacing w:after="0" w:line="240" w:lineRule="auto"/>
      <w:ind w:left="240"/>
    </w:pPr>
    <w:rPr>
      <w:rFonts w:ascii="Arial" w:eastAsia="Arial" w:hAnsi="Arial" w:cs="Arial"/>
      <w:color w:val="000000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C1673"/>
    <w:pPr>
      <w:spacing w:after="0" w:line="240" w:lineRule="auto"/>
      <w:ind w:left="480"/>
    </w:pPr>
    <w:rPr>
      <w:rFonts w:ascii="Arial" w:eastAsia="Arial" w:hAnsi="Arial" w:cs="Arial"/>
      <w:color w:val="000000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C1673"/>
    <w:pPr>
      <w:spacing w:after="0" w:line="240" w:lineRule="auto"/>
      <w:ind w:left="720"/>
    </w:pPr>
    <w:rPr>
      <w:rFonts w:ascii="Arial" w:eastAsia="Arial" w:hAnsi="Arial" w:cs="Arial"/>
      <w:color w:val="000000"/>
      <w:sz w:val="24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9C1673"/>
    <w:pPr>
      <w:spacing w:after="0" w:line="240" w:lineRule="auto"/>
      <w:ind w:left="960"/>
    </w:pPr>
    <w:rPr>
      <w:rFonts w:ascii="Arial" w:eastAsia="Arial" w:hAnsi="Arial" w:cs="Arial"/>
      <w:color w:val="000000"/>
      <w:sz w:val="24"/>
      <w:szCs w:val="24"/>
    </w:rPr>
  </w:style>
  <w:style w:type="paragraph" w:styleId="61">
    <w:name w:val="toc 6"/>
    <w:basedOn w:val="a"/>
    <w:next w:val="a"/>
    <w:autoRedefine/>
    <w:uiPriority w:val="39"/>
    <w:unhideWhenUsed/>
    <w:rsid w:val="009C1673"/>
    <w:pPr>
      <w:spacing w:after="0" w:line="240" w:lineRule="auto"/>
      <w:ind w:left="1200"/>
    </w:pPr>
    <w:rPr>
      <w:rFonts w:ascii="Arial" w:eastAsia="Arial" w:hAnsi="Arial" w:cs="Arial"/>
      <w:color w:val="000000"/>
      <w:sz w:val="24"/>
      <w:szCs w:val="24"/>
    </w:rPr>
  </w:style>
  <w:style w:type="paragraph" w:styleId="7">
    <w:name w:val="toc 7"/>
    <w:basedOn w:val="a"/>
    <w:next w:val="a"/>
    <w:autoRedefine/>
    <w:uiPriority w:val="39"/>
    <w:unhideWhenUsed/>
    <w:rsid w:val="009C1673"/>
    <w:pPr>
      <w:spacing w:after="0" w:line="240" w:lineRule="auto"/>
      <w:ind w:left="1440"/>
    </w:pPr>
    <w:rPr>
      <w:rFonts w:ascii="Arial" w:eastAsia="Arial" w:hAnsi="Arial" w:cs="Arial"/>
      <w:color w:val="000000"/>
      <w:sz w:val="24"/>
      <w:szCs w:val="24"/>
    </w:rPr>
  </w:style>
  <w:style w:type="paragraph" w:styleId="8">
    <w:name w:val="toc 8"/>
    <w:basedOn w:val="a"/>
    <w:next w:val="a"/>
    <w:autoRedefine/>
    <w:uiPriority w:val="39"/>
    <w:unhideWhenUsed/>
    <w:rsid w:val="009C1673"/>
    <w:pPr>
      <w:spacing w:after="0" w:line="240" w:lineRule="auto"/>
      <w:ind w:left="1680"/>
    </w:pPr>
    <w:rPr>
      <w:rFonts w:ascii="Arial" w:eastAsia="Arial" w:hAnsi="Arial" w:cs="Arial"/>
      <w:color w:val="000000"/>
      <w:sz w:val="24"/>
      <w:szCs w:val="24"/>
    </w:rPr>
  </w:style>
  <w:style w:type="paragraph" w:styleId="9">
    <w:name w:val="toc 9"/>
    <w:basedOn w:val="a"/>
    <w:next w:val="a"/>
    <w:autoRedefine/>
    <w:uiPriority w:val="39"/>
    <w:unhideWhenUsed/>
    <w:rsid w:val="009C1673"/>
    <w:pPr>
      <w:spacing w:after="0" w:line="240" w:lineRule="auto"/>
      <w:ind w:left="1920"/>
    </w:pPr>
    <w:rPr>
      <w:rFonts w:ascii="Arial" w:eastAsia="Arial" w:hAnsi="Arial" w:cs="Arial"/>
      <w:color w:val="000000"/>
      <w:sz w:val="24"/>
      <w:szCs w:val="24"/>
    </w:rPr>
  </w:style>
  <w:style w:type="paragraph" w:styleId="af8">
    <w:name w:val="caption"/>
    <w:basedOn w:val="a"/>
    <w:next w:val="a"/>
    <w:uiPriority w:val="99"/>
    <w:unhideWhenUsed/>
    <w:qFormat/>
    <w:rsid w:val="009C1673"/>
    <w:pPr>
      <w:spacing w:line="240" w:lineRule="auto"/>
    </w:pPr>
    <w:rPr>
      <w:rFonts w:ascii="Arial" w:eastAsia="Arial" w:hAnsi="Arial" w:cs="Arial"/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9C167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C1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9C16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Текст примечания Знак1"/>
    <w:basedOn w:val="a0"/>
    <w:rsid w:val="009C1673"/>
  </w:style>
  <w:style w:type="paragraph" w:customStyle="1" w:styleId="msolistparagraph0">
    <w:name w:val="msolistparagraph"/>
    <w:basedOn w:val="a"/>
    <w:rsid w:val="009C1673"/>
    <w:pPr>
      <w:spacing w:after="0" w:line="240" w:lineRule="auto"/>
      <w:ind w:left="720"/>
      <w:contextualSpacing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f">
    <w:name w:val="f"/>
    <w:basedOn w:val="a0"/>
    <w:rsid w:val="009C1673"/>
  </w:style>
  <w:style w:type="character" w:customStyle="1" w:styleId="pagesindoccount">
    <w:name w:val="pagesindoccount"/>
    <w:basedOn w:val="a0"/>
    <w:rsid w:val="009C1673"/>
  </w:style>
  <w:style w:type="character" w:styleId="af9">
    <w:name w:val="Hyperlink"/>
    <w:basedOn w:val="a0"/>
    <w:uiPriority w:val="99"/>
    <w:unhideWhenUsed/>
    <w:rsid w:val="009C1673"/>
    <w:rPr>
      <w:color w:val="0000FF"/>
      <w:u w:val="single"/>
    </w:rPr>
  </w:style>
  <w:style w:type="character" w:styleId="afa">
    <w:name w:val="Strong"/>
    <w:uiPriority w:val="22"/>
    <w:qFormat/>
    <w:rsid w:val="009C1673"/>
    <w:rPr>
      <w:b/>
      <w:bCs/>
    </w:rPr>
  </w:style>
  <w:style w:type="character" w:customStyle="1" w:styleId="r">
    <w:name w:val="r"/>
    <w:basedOn w:val="a0"/>
    <w:rsid w:val="009C1673"/>
  </w:style>
  <w:style w:type="character" w:styleId="afb">
    <w:name w:val="Placeholder Text"/>
    <w:basedOn w:val="a0"/>
    <w:uiPriority w:val="99"/>
    <w:semiHidden/>
    <w:rsid w:val="009C1673"/>
    <w:rPr>
      <w:color w:val="808080"/>
    </w:rPr>
  </w:style>
  <w:style w:type="paragraph" w:styleId="afc">
    <w:name w:val="footnote text"/>
    <w:basedOn w:val="a"/>
    <w:link w:val="afd"/>
    <w:uiPriority w:val="99"/>
    <w:semiHidden/>
    <w:unhideWhenUsed/>
    <w:rsid w:val="009C1673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1673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C1673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9C1673"/>
  </w:style>
  <w:style w:type="character" w:styleId="aff">
    <w:name w:val="FollowedHyperlink"/>
    <w:basedOn w:val="a0"/>
    <w:uiPriority w:val="99"/>
    <w:semiHidden/>
    <w:unhideWhenUsed/>
    <w:rsid w:val="009C1673"/>
    <w:rPr>
      <w:color w:val="800080"/>
      <w:u w:val="single"/>
    </w:rPr>
  </w:style>
  <w:style w:type="paragraph" w:customStyle="1" w:styleId="xl63">
    <w:name w:val="xl63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9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9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9C167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5">
    <w:name w:val="xl75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C16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C16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9C16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C16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C167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C16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C1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C1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C16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C16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C167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9C167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C167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9C167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102">
    <w:name w:val="xl102"/>
    <w:basedOn w:val="a"/>
    <w:rsid w:val="009C16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C16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9C167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109">
    <w:name w:val="xl109"/>
    <w:basedOn w:val="a"/>
    <w:rsid w:val="009C16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C1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C16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C167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C167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C16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C16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C16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C16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9C1673"/>
  </w:style>
  <w:style w:type="paragraph" w:customStyle="1" w:styleId="font5">
    <w:name w:val="font5"/>
    <w:basedOn w:val="a"/>
    <w:rsid w:val="009C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9C16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9C16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C16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C16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C1673"/>
    <w:pPr>
      <w:spacing w:after="0" w:line="240" w:lineRule="auto"/>
    </w:pPr>
    <w:rPr>
      <w:rFonts w:ascii="Tahoma" w:eastAsia="Arial" w:hAnsi="Tahoma" w:cs="Tahoma"/>
      <w:color w:val="000000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C1673"/>
    <w:rPr>
      <w:rFonts w:ascii="Tahoma" w:eastAsia="Arial" w:hAnsi="Tahoma" w:cs="Tahoma"/>
      <w:color w:val="000000"/>
      <w:sz w:val="16"/>
      <w:szCs w:val="16"/>
      <w:lang w:eastAsia="ru-RU"/>
    </w:rPr>
  </w:style>
  <w:style w:type="paragraph" w:customStyle="1" w:styleId="15">
    <w:name w:val="Абзац списка1"/>
    <w:basedOn w:val="a"/>
    <w:rsid w:val="009C1673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PlusCell">
    <w:name w:val="ConsPlusCell"/>
    <w:uiPriority w:val="99"/>
    <w:rsid w:val="001E2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BE4A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7E0D1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C931C6AF7A3A7465582B5CF055661CDEB612F2CFFB43AEF1055CC62573FCED7F2D9D6E4FD1B12E42CK" TargetMode="External"/><Relationship Id="rId13" Type="http://schemas.openxmlformats.org/officeDocument/2006/relationships/hyperlink" Target="file:///C:\Users\Semen\Desktop\&#1042;&#1077;&#1088;&#1072;\&#1086;&#1089;&#1077;&#1090;&#1080;&#1103;\&#1053;&#1055;&#1040;%20&#1054;&#1089;&#1077;&#1090;&#1080;&#1103;\&#1090;&#1072;&#1088;&#1080;&#1092;&#1099;\&#1086;&#1089;&#1085;&#1086;&#1074;&#1099;\&#1086;&#1073;&#1097;&#1080;&#1081;%20&#1087;&#1088;&#1086;&#1077;&#1082;&#1090;%20&#1087;&#1086;&#1089;&#1090;.%20&#1087;&#1086;%20&#1074;&#1086;&#1076;&#1077;,&#1086;&#1090;&#1074;&#1086;&#1076;&#1091;,%20&#1090;&#1082;&#1086;.docx" TargetMode="External"/><Relationship Id="rId18" Type="http://schemas.openxmlformats.org/officeDocument/2006/relationships/hyperlink" Target="consultantplus://offline/ref=8D5536C527699CBFDB23DCC61EC48F620627C9FF78AFBC17B0BD5E8ACF51BA3BB93CC71D3AD90EB9PD7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file:///C:\Users\Semen\Desktop\&#1042;&#1077;&#1088;&#1072;\&#1086;&#1089;&#1077;&#1090;&#1080;&#1103;\&#1053;&#1055;&#1040;%20&#1054;&#1089;&#1077;&#1090;&#1080;&#1103;\&#1090;&#1072;&#1088;&#1080;&#1092;&#1099;\&#1086;&#1089;&#1085;&#1086;&#1074;&#1099;\&#1086;&#1073;&#1097;&#1080;&#1081;%20&#1087;&#1088;&#1086;&#1077;&#1082;&#1090;%20&#1087;&#1086;&#1089;&#1090;.%20&#1087;&#1086;%20&#1074;&#1086;&#1076;&#1077;,&#1086;&#1090;&#1074;&#1086;&#1076;&#1091;,%20&#1090;&#1082;&#1086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emen\Desktop\&#1042;&#1077;&#1088;&#1072;\&#1086;&#1089;&#1077;&#1090;&#1080;&#1103;\&#1053;&#1055;&#1040;%20&#1054;&#1089;&#1077;&#1090;&#1080;&#1103;\&#1090;&#1072;&#1088;&#1080;&#1092;&#1099;\&#1086;&#1089;&#1085;&#1086;&#1074;&#1099;\&#1086;&#1073;&#1097;&#1080;&#1081;%20&#1087;&#1088;&#1086;&#1077;&#1082;&#1090;%20&#1087;&#1086;&#1089;&#1090;.%20&#1087;&#1086;%20&#1074;&#1086;&#1076;&#1077;,&#1086;&#1090;&#1074;&#1086;&#1076;&#1091;,%20&#1090;&#1082;&#1086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Semen\Desktop\&#1042;&#1077;&#1088;&#1072;\&#1086;&#1089;&#1077;&#1090;&#1080;&#1103;\&#1053;&#1055;&#1040;%20&#1054;&#1089;&#1077;&#1090;&#1080;&#1103;\&#1090;&#1072;&#1088;&#1080;&#1092;&#1099;\&#1086;&#1089;&#1085;&#1086;&#1074;&#1099;\&#1086;&#1073;&#1097;&#1080;&#1081;%20&#1087;&#1088;&#1086;&#1077;&#1082;&#1090;%20&#1087;&#1086;&#1089;&#1090;.%20&#1087;&#1086;%20&#1074;&#1086;&#1076;&#1077;,&#1086;&#1090;&#1074;&#1086;&#1076;&#1091;,%20&#1090;&#1082;&#1086;.docx" TargetMode="External"/><Relationship Id="rId10" Type="http://schemas.openxmlformats.org/officeDocument/2006/relationships/hyperlink" Target="consultantplus://offline/ref=EF9DA6B8738C735CAB2C7D09E2C3DE550D5AC349C3FCD189E63230D496F6FD3372555A47EDE1z7J4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0FF2F4BFA4E94290BDCEFA604855E80220CBC2671316096C30E0EE35F2978987ECD193ADAA2C8FhAF5H" TargetMode="External"/><Relationship Id="rId14" Type="http://schemas.openxmlformats.org/officeDocument/2006/relationships/hyperlink" Target="consultantplus://offline/ref=E4B1BBB57C21B2DB44F7FB24A42CD1868FAE921894F5108978D8C1C48728DBCFCAC796D0CBF9F76Ft028I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682C-08BF-4DF6-BC7E-4099FE25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44</Pages>
  <Words>17455</Words>
  <Characters>99496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</cp:lastModifiedBy>
  <cp:revision>36</cp:revision>
  <cp:lastPrinted>2018-05-04T08:31:00Z</cp:lastPrinted>
  <dcterms:created xsi:type="dcterms:W3CDTF">2018-04-17T12:33:00Z</dcterms:created>
  <dcterms:modified xsi:type="dcterms:W3CDTF">2018-05-04T08:31:00Z</dcterms:modified>
</cp:coreProperties>
</file>