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75" w:rsidRPr="00CB5075" w:rsidRDefault="00CB5075" w:rsidP="00CB50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B5075" w:rsidRPr="00CB5075" w:rsidRDefault="00CB5075" w:rsidP="00CB5075">
      <w:pPr>
        <w:rPr>
          <w:rFonts w:ascii="Calibri" w:eastAsia="Calibri" w:hAnsi="Calibri" w:cs="Times New Roman"/>
        </w:rPr>
      </w:pPr>
      <w:r w:rsidRPr="00CB5075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C423642" wp14:editId="432872D2">
            <wp:simplePos x="0" y="0"/>
            <wp:positionH relativeFrom="page">
              <wp:align>center</wp:align>
            </wp:positionH>
            <wp:positionV relativeFrom="paragraph">
              <wp:posOffset>14605</wp:posOffset>
            </wp:positionV>
            <wp:extent cx="1104900" cy="1057275"/>
            <wp:effectExtent l="0" t="0" r="0" b="9525"/>
            <wp:wrapTight wrapText="bothSides">
              <wp:wrapPolygon edited="0">
                <wp:start x="6703" y="0"/>
                <wp:lineTo x="4097" y="1168"/>
                <wp:lineTo x="0" y="5059"/>
                <wp:lineTo x="0" y="14789"/>
                <wp:lineTo x="2234" y="18681"/>
                <wp:lineTo x="2234" y="19070"/>
                <wp:lineTo x="6703" y="21405"/>
                <wp:lineTo x="7076" y="21405"/>
                <wp:lineTo x="14152" y="21405"/>
                <wp:lineTo x="14897" y="21405"/>
                <wp:lineTo x="18993" y="18681"/>
                <wp:lineTo x="21228" y="14789"/>
                <wp:lineTo x="21228" y="5059"/>
                <wp:lineTo x="17131" y="1168"/>
                <wp:lineTo x="14524" y="0"/>
                <wp:lineTo x="6703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00px-Coat_of_arms_of_South_Ossetia.sv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B5075" w:rsidRPr="00CB5075" w:rsidRDefault="00CB5075" w:rsidP="00CB5075">
      <w:pPr>
        <w:rPr>
          <w:rFonts w:ascii="Calibri" w:eastAsia="Calibri" w:hAnsi="Calibri" w:cs="Times New Roman"/>
        </w:rPr>
      </w:pPr>
    </w:p>
    <w:p w:rsidR="00CB5075" w:rsidRPr="00CB5075" w:rsidRDefault="00CB5075" w:rsidP="00CB5075">
      <w:pPr>
        <w:rPr>
          <w:rFonts w:ascii="Calibri" w:eastAsia="Calibri" w:hAnsi="Calibri" w:cs="Times New Roman"/>
        </w:rPr>
      </w:pPr>
    </w:p>
    <w:p w:rsidR="00CB5075" w:rsidRPr="00CB5075" w:rsidRDefault="00CB5075" w:rsidP="00CB5075">
      <w:pPr>
        <w:rPr>
          <w:rFonts w:ascii="Calibri" w:eastAsia="Calibri" w:hAnsi="Calibri" w:cs="Times New Roman"/>
        </w:rPr>
      </w:pPr>
    </w:p>
    <w:p w:rsidR="00CB5075" w:rsidRPr="00CB5075" w:rsidRDefault="00CB5075" w:rsidP="00CB5075">
      <w:pPr>
        <w:rPr>
          <w:rFonts w:ascii="Calibri" w:eastAsia="Calibri" w:hAnsi="Calibri" w:cs="Times New Roman"/>
        </w:rPr>
      </w:pPr>
    </w:p>
    <w:p w:rsidR="00CB5075" w:rsidRPr="00CB5075" w:rsidRDefault="00CB5075" w:rsidP="00CB5075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B5075">
        <w:rPr>
          <w:rFonts w:ascii="Times New Roman" w:eastAsia="Calibri" w:hAnsi="Times New Roman" w:cs="Times New Roman"/>
          <w:sz w:val="24"/>
          <w:szCs w:val="24"/>
        </w:rPr>
        <w:t>РЕСПУБЛИКÆ ХУССАР ИРЫСТОНЫ ЦЕНТРАЛОН ÆВЗАРÆН КЪАМИС</w:t>
      </w:r>
    </w:p>
    <w:p w:rsidR="00CB5075" w:rsidRPr="00CB5075" w:rsidRDefault="00CB5075" w:rsidP="00CB50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B5075">
        <w:rPr>
          <w:rFonts w:ascii="Times New Roman" w:eastAsia="Calibri" w:hAnsi="Times New Roman" w:cs="Times New Roman"/>
          <w:sz w:val="24"/>
          <w:szCs w:val="24"/>
        </w:rPr>
        <w:t>ЦЕНТРАЛЬНАЯ ИЗБИРАТЕЛЬНАЯ КОМИССИЯ РЕСПУБЛИКИ ЮЖНАЯ ОСЕТИЯ</w:t>
      </w:r>
    </w:p>
    <w:p w:rsidR="00CB5075" w:rsidRPr="00CB5075" w:rsidRDefault="00CB5075" w:rsidP="00CB5075">
      <w:pPr>
        <w:rPr>
          <w:rFonts w:ascii="Calibri" w:eastAsia="Calibri" w:hAnsi="Calibri" w:cs="Times New Roman"/>
          <w:b/>
          <w:sz w:val="24"/>
          <w:szCs w:val="24"/>
        </w:rPr>
      </w:pPr>
    </w:p>
    <w:p w:rsidR="00CB5075" w:rsidRPr="00CB5075" w:rsidRDefault="00CB5075" w:rsidP="00CB50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B5075">
        <w:rPr>
          <w:rFonts w:ascii="Times New Roman" w:eastAsia="Calibri" w:hAnsi="Times New Roman" w:cs="Times New Roman"/>
          <w:b/>
          <w:sz w:val="24"/>
          <w:szCs w:val="24"/>
        </w:rPr>
        <w:t xml:space="preserve">У Ы Н А Ф </w:t>
      </w:r>
      <w:proofErr w:type="spellStart"/>
      <w:r w:rsidRPr="00CB5075">
        <w:rPr>
          <w:rFonts w:ascii="Times New Roman" w:eastAsia="Calibri" w:hAnsi="Times New Roman" w:cs="Times New Roman"/>
          <w:b/>
          <w:sz w:val="24"/>
          <w:szCs w:val="24"/>
        </w:rPr>
        <w:t>Ф</w:t>
      </w:r>
      <w:proofErr w:type="spellEnd"/>
      <w:r w:rsidRPr="00CB507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B5075">
        <w:rPr>
          <w:rFonts w:ascii="Times New Roman" w:eastAsia="Times New Roman" w:hAnsi="Times New Roman" w:cs="Times New Roman"/>
          <w:b/>
          <w:sz w:val="24"/>
          <w:szCs w:val="24"/>
        </w:rPr>
        <w:t>Æ</w:t>
      </w:r>
    </w:p>
    <w:p w:rsidR="00CB5075" w:rsidRPr="00CB5075" w:rsidRDefault="00CB5075" w:rsidP="00CB50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</w:rPr>
      </w:pPr>
      <w:r w:rsidRPr="00CB5075">
        <w:rPr>
          <w:rFonts w:ascii="Times New Roman" w:eastAsia="Calibri" w:hAnsi="Times New Roman" w:cs="Times New Roman"/>
          <w:b/>
          <w:sz w:val="24"/>
          <w:szCs w:val="24"/>
        </w:rPr>
        <w:t>П О С Т А Н О В Л Е Н И Е</w:t>
      </w:r>
    </w:p>
    <w:p w:rsidR="00CB5075" w:rsidRPr="00CB5075" w:rsidRDefault="00CB5075" w:rsidP="00CB50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0"/>
          <w:szCs w:val="20"/>
        </w:rPr>
      </w:pPr>
    </w:p>
    <w:p w:rsidR="00CB5075" w:rsidRPr="007415A2" w:rsidRDefault="007415A2" w:rsidP="00CB50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eastAsia="Calibri" w:hAnsi="Times New Roman" w:cs="Times New Roman"/>
          <w:sz w:val="24"/>
          <w:szCs w:val="24"/>
        </w:rPr>
        <w:t>№54/6</w:t>
      </w:r>
      <w:r w:rsidR="00CB5075" w:rsidRPr="007415A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  <w:r w:rsidRPr="007415A2">
        <w:rPr>
          <w:rFonts w:ascii="Times New Roman" w:eastAsia="Calibri" w:hAnsi="Times New Roman" w:cs="Times New Roman"/>
          <w:sz w:val="24"/>
          <w:szCs w:val="24"/>
        </w:rPr>
        <w:t xml:space="preserve">                           </w:t>
      </w:r>
      <w:r w:rsidR="00CB5075" w:rsidRPr="007415A2">
        <w:rPr>
          <w:rFonts w:ascii="Times New Roman" w:eastAsia="Calibri" w:hAnsi="Times New Roman" w:cs="Times New Roman"/>
          <w:sz w:val="24"/>
          <w:szCs w:val="24"/>
        </w:rPr>
        <w:t xml:space="preserve">        30 ноября 2023 года</w:t>
      </w:r>
    </w:p>
    <w:p w:rsidR="00CB5075" w:rsidRPr="007415A2" w:rsidRDefault="00CB5075" w:rsidP="00CB50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CB5075" w:rsidRPr="007415A2" w:rsidRDefault="00CB5075" w:rsidP="00CB50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eastAsia="Calibri" w:hAnsi="Times New Roman" w:cs="Times New Roman"/>
          <w:sz w:val="24"/>
          <w:szCs w:val="24"/>
        </w:rPr>
        <w:t>Цхинвал</w:t>
      </w:r>
    </w:p>
    <w:p w:rsidR="007415A2" w:rsidRPr="007415A2" w:rsidRDefault="007415A2" w:rsidP="00CB507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36AEB" w:rsidRDefault="00CB5075" w:rsidP="007415A2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5A2">
        <w:rPr>
          <w:rFonts w:ascii="Times New Roman" w:hAnsi="Times New Roman" w:cs="Times New Roman"/>
          <w:b/>
          <w:bCs/>
          <w:sz w:val="24"/>
          <w:szCs w:val="24"/>
        </w:rPr>
        <w:t>О Разъяснениях</w:t>
      </w:r>
      <w:r w:rsidR="007415A2" w:rsidRPr="007415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15A2">
        <w:rPr>
          <w:rFonts w:ascii="Times New Roman" w:hAnsi="Times New Roman" w:cs="Times New Roman"/>
          <w:b/>
          <w:bCs/>
          <w:sz w:val="24"/>
          <w:szCs w:val="24"/>
        </w:rPr>
        <w:t xml:space="preserve">порядка регистрации уполномоченных представителей, </w:t>
      </w:r>
    </w:p>
    <w:p w:rsidR="00236AEB" w:rsidRDefault="00CB5075" w:rsidP="007415A2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5A2">
        <w:rPr>
          <w:rFonts w:ascii="Times New Roman" w:hAnsi="Times New Roman" w:cs="Times New Roman"/>
          <w:b/>
          <w:bCs/>
          <w:sz w:val="24"/>
          <w:szCs w:val="24"/>
        </w:rPr>
        <w:t xml:space="preserve">в том числе по финансовым вопросам политических партий, </w:t>
      </w:r>
    </w:p>
    <w:p w:rsidR="00236AEB" w:rsidRDefault="00CB5075" w:rsidP="007415A2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5A2">
        <w:rPr>
          <w:rFonts w:ascii="Times New Roman" w:hAnsi="Times New Roman" w:cs="Times New Roman"/>
          <w:b/>
          <w:bCs/>
          <w:sz w:val="24"/>
          <w:szCs w:val="24"/>
        </w:rPr>
        <w:t>уполномоченных представителей по финансовым вопросам кандидатов,</w:t>
      </w:r>
    </w:p>
    <w:p w:rsidR="00CB5075" w:rsidRPr="007415A2" w:rsidRDefault="00CB5075" w:rsidP="007415A2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15A2">
        <w:rPr>
          <w:rFonts w:ascii="Times New Roman" w:hAnsi="Times New Roman" w:cs="Times New Roman"/>
          <w:b/>
          <w:bCs/>
          <w:sz w:val="24"/>
          <w:szCs w:val="24"/>
        </w:rPr>
        <w:t xml:space="preserve"> выдвинутых по одномандатным избирательным округам, при проведении выборов депутатов Парламента</w:t>
      </w:r>
      <w:r w:rsidR="007415A2" w:rsidRPr="007415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415A2">
        <w:rPr>
          <w:rFonts w:ascii="Times New Roman" w:hAnsi="Times New Roman" w:cs="Times New Roman"/>
          <w:b/>
          <w:bCs/>
          <w:sz w:val="24"/>
          <w:szCs w:val="24"/>
        </w:rPr>
        <w:t>Республики Южная Осетия восьмого созыва</w:t>
      </w:r>
    </w:p>
    <w:p w:rsidR="00CB5075" w:rsidRPr="007415A2" w:rsidRDefault="00CB5075" w:rsidP="007415A2">
      <w:pPr>
        <w:ind w:left="-426" w:firstLine="426"/>
        <w:jc w:val="both"/>
        <w:rPr>
          <w:sz w:val="24"/>
          <w:szCs w:val="24"/>
        </w:rPr>
      </w:pPr>
    </w:p>
    <w:p w:rsidR="00CB5075" w:rsidRPr="007415A2" w:rsidRDefault="00CB5075" w:rsidP="00CB5075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15A2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7415A2">
          <w:rPr>
            <w:rFonts w:ascii="Times New Roman" w:hAnsi="Times New Roman" w:cs="Times New Roman"/>
            <w:sz w:val="24"/>
            <w:szCs w:val="24"/>
          </w:rPr>
          <w:t>частью</w:t>
        </w:r>
      </w:hyperlink>
      <w:r w:rsidRPr="007415A2">
        <w:rPr>
          <w:rFonts w:ascii="Times New Roman" w:hAnsi="Times New Roman" w:cs="Times New Roman"/>
          <w:sz w:val="24"/>
          <w:szCs w:val="24"/>
        </w:rPr>
        <w:t xml:space="preserve"> 13 статьи 21 Конституционного закона Республики Южная Осетия "Об основных гарантиях избирательных прав и права на участие в референдуме граждан Республики Южная Осетия", пунктами 9, 11, 12 статьи 25 и статьей 32 Конституционного закона Республики Южная Осетия "О выборах депутатов Парламента Республики Южная Осетия" Центральная избирательная комиссия Республики Южная Осетия постановляет:</w:t>
      </w:r>
    </w:p>
    <w:p w:rsidR="00CB5075" w:rsidRPr="007415A2" w:rsidRDefault="00CB5075" w:rsidP="00CB5075">
      <w:pPr>
        <w:autoSpaceDE w:val="0"/>
        <w:autoSpaceDN w:val="0"/>
        <w:adjustRightInd w:val="0"/>
        <w:spacing w:before="20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415A2">
        <w:rPr>
          <w:rFonts w:ascii="Times New Roman" w:hAnsi="Times New Roman" w:cs="Times New Roman"/>
          <w:sz w:val="24"/>
          <w:szCs w:val="24"/>
        </w:rPr>
        <w:t xml:space="preserve">1. Утвердить прилагаемые </w:t>
      </w:r>
      <w:hyperlink w:anchor="Par39" w:history="1">
        <w:r w:rsidRPr="007415A2">
          <w:rPr>
            <w:rFonts w:ascii="Times New Roman" w:hAnsi="Times New Roman" w:cs="Times New Roman"/>
            <w:sz w:val="24"/>
            <w:szCs w:val="24"/>
          </w:rPr>
          <w:t>Разъяснения</w:t>
        </w:r>
      </w:hyperlink>
      <w:r w:rsidRPr="007415A2">
        <w:rPr>
          <w:rFonts w:ascii="Times New Roman" w:hAnsi="Times New Roman" w:cs="Times New Roman"/>
          <w:sz w:val="24"/>
          <w:szCs w:val="24"/>
        </w:rPr>
        <w:t xml:space="preserve"> порядка регистрации уполномоченных представителей, в том числе по финансовым вопросам политических партий, уполномоченных представителей по финансовым вопросам кандидатов при проведении выборов депутатов Парламента Республики Южная Осетия восьмого созыва.</w:t>
      </w:r>
    </w:p>
    <w:p w:rsidR="00CB5075" w:rsidRPr="007415A2" w:rsidRDefault="00CB5075" w:rsidP="00D919AB">
      <w:pPr>
        <w:autoSpaceDE w:val="0"/>
        <w:autoSpaceDN w:val="0"/>
        <w:adjustRightInd w:val="0"/>
        <w:spacing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eastAsia="Calibri" w:hAnsi="Times New Roman" w:cs="Times New Roman"/>
          <w:sz w:val="24"/>
          <w:szCs w:val="24"/>
        </w:rPr>
        <w:t xml:space="preserve">2. Опубликовать настоящее Постановление на официальном сайте Центральной избирательной комиссии Республики Южная Осетия в сети "Интернет". </w:t>
      </w:r>
    </w:p>
    <w:p w:rsidR="00CB5075" w:rsidRPr="007415A2" w:rsidRDefault="00CB5075" w:rsidP="007415A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919AB" w:rsidRDefault="00D919AB" w:rsidP="00CB5075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CB5075" w:rsidRPr="007415A2" w:rsidRDefault="00CB5075" w:rsidP="00CB5075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eastAsia="Calibri" w:hAnsi="Times New Roman" w:cs="Times New Roman"/>
          <w:sz w:val="24"/>
          <w:szCs w:val="24"/>
        </w:rPr>
        <w:t>Председатель</w:t>
      </w:r>
    </w:p>
    <w:p w:rsidR="00CB5075" w:rsidRPr="007415A2" w:rsidRDefault="00CB5075" w:rsidP="00CB5075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eastAsia="Calibri" w:hAnsi="Times New Roman" w:cs="Times New Roman"/>
          <w:sz w:val="24"/>
          <w:szCs w:val="24"/>
        </w:rPr>
        <w:t>Центральной избирательной комиссии</w:t>
      </w:r>
    </w:p>
    <w:p w:rsidR="00CB5075" w:rsidRPr="007415A2" w:rsidRDefault="00CB5075" w:rsidP="00CB5075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eastAsia="Calibri" w:hAnsi="Times New Roman" w:cs="Times New Roman"/>
          <w:sz w:val="24"/>
          <w:szCs w:val="24"/>
        </w:rPr>
        <w:t>Республики Южная Осетия</w:t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  <w:t xml:space="preserve">              </w:t>
      </w:r>
      <w:r w:rsidR="007415A2" w:rsidRPr="007415A2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7415A2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4C10A9"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="007415A2" w:rsidRPr="007415A2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7415A2">
        <w:rPr>
          <w:rFonts w:ascii="Times New Roman" w:eastAsia="Calibri" w:hAnsi="Times New Roman" w:cs="Times New Roman"/>
          <w:sz w:val="24"/>
          <w:szCs w:val="24"/>
        </w:rPr>
        <w:t xml:space="preserve">                          </w:t>
      </w:r>
      <w:r w:rsidRPr="007415A2">
        <w:rPr>
          <w:rFonts w:ascii="Times New Roman" w:eastAsia="Calibri" w:hAnsi="Times New Roman" w:cs="Times New Roman"/>
          <w:sz w:val="24"/>
          <w:szCs w:val="24"/>
        </w:rPr>
        <w:t xml:space="preserve">Э.Р. </w:t>
      </w:r>
      <w:proofErr w:type="spellStart"/>
      <w:r w:rsidRPr="007415A2">
        <w:rPr>
          <w:rFonts w:ascii="Times New Roman" w:eastAsia="Calibri" w:hAnsi="Times New Roman" w:cs="Times New Roman"/>
          <w:sz w:val="24"/>
          <w:szCs w:val="24"/>
        </w:rPr>
        <w:t>Гагиева</w:t>
      </w:r>
      <w:proofErr w:type="spellEnd"/>
    </w:p>
    <w:p w:rsidR="007415A2" w:rsidRDefault="007415A2" w:rsidP="00CB5075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7415A2" w:rsidRDefault="007415A2" w:rsidP="00CB5075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</w:p>
    <w:p w:rsidR="00CB5075" w:rsidRPr="007415A2" w:rsidRDefault="00CB5075" w:rsidP="00CB5075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eastAsia="Calibri" w:hAnsi="Times New Roman" w:cs="Times New Roman"/>
          <w:sz w:val="24"/>
          <w:szCs w:val="24"/>
        </w:rPr>
        <w:t>Секретарь</w:t>
      </w:r>
    </w:p>
    <w:p w:rsidR="00CB5075" w:rsidRPr="007415A2" w:rsidRDefault="00CB5075" w:rsidP="00CB5075">
      <w:pPr>
        <w:spacing w:after="0" w:line="240" w:lineRule="auto"/>
        <w:ind w:left="-426" w:firstLine="426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eastAsia="Calibri" w:hAnsi="Times New Roman" w:cs="Times New Roman"/>
          <w:sz w:val="24"/>
          <w:szCs w:val="24"/>
        </w:rPr>
        <w:t>Центральной избирательной комиссии</w:t>
      </w:r>
    </w:p>
    <w:p w:rsidR="00CB5075" w:rsidRPr="007415A2" w:rsidRDefault="00CB5075" w:rsidP="00CB5075">
      <w:pPr>
        <w:widowControl w:val="0"/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eastAsia="Calibri" w:hAnsi="Times New Roman" w:cs="Times New Roman"/>
          <w:sz w:val="24"/>
          <w:szCs w:val="24"/>
        </w:rPr>
        <w:t>Республики Южная Осетия</w:t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Pr="007415A2">
        <w:rPr>
          <w:rFonts w:ascii="Times New Roman" w:eastAsia="Calibri" w:hAnsi="Times New Roman" w:cs="Times New Roman"/>
          <w:sz w:val="24"/>
          <w:szCs w:val="24"/>
        </w:rPr>
        <w:tab/>
        <w:t xml:space="preserve">       </w:t>
      </w:r>
      <w:r w:rsidR="007415A2" w:rsidRPr="007415A2">
        <w:rPr>
          <w:rFonts w:ascii="Times New Roman" w:eastAsia="Calibri" w:hAnsi="Times New Roman" w:cs="Times New Roman"/>
          <w:sz w:val="24"/>
          <w:szCs w:val="24"/>
        </w:rPr>
        <w:tab/>
      </w:r>
      <w:r w:rsidR="007415A2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7415A2" w:rsidRPr="007415A2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7415A2">
        <w:rPr>
          <w:rFonts w:ascii="Times New Roman" w:eastAsia="Calibri" w:hAnsi="Times New Roman" w:cs="Times New Roman"/>
          <w:sz w:val="24"/>
          <w:szCs w:val="24"/>
        </w:rPr>
        <w:t xml:space="preserve">К.И. </w:t>
      </w:r>
      <w:proofErr w:type="spellStart"/>
      <w:r w:rsidRPr="007415A2">
        <w:rPr>
          <w:rFonts w:ascii="Times New Roman" w:eastAsia="Calibri" w:hAnsi="Times New Roman" w:cs="Times New Roman"/>
          <w:sz w:val="24"/>
          <w:szCs w:val="24"/>
        </w:rPr>
        <w:t>Авлохова</w:t>
      </w:r>
      <w:proofErr w:type="spellEnd"/>
    </w:p>
    <w:p w:rsidR="00CB5075" w:rsidRPr="007415A2" w:rsidRDefault="00CB5075" w:rsidP="00CB5075">
      <w:pPr>
        <w:ind w:left="-426" w:firstLine="426"/>
        <w:rPr>
          <w:sz w:val="24"/>
          <w:szCs w:val="24"/>
        </w:rPr>
      </w:pPr>
    </w:p>
    <w:p w:rsidR="007415A2" w:rsidRDefault="007415A2" w:rsidP="00786043">
      <w:pPr>
        <w:widowControl w:val="0"/>
        <w:autoSpaceDE w:val="0"/>
        <w:autoSpaceDN w:val="0"/>
        <w:adjustRightInd w:val="0"/>
        <w:spacing w:after="0" w:line="240" w:lineRule="auto"/>
        <w:ind w:left="2406" w:firstLine="1134"/>
        <w:jc w:val="center"/>
        <w:rPr>
          <w:rFonts w:ascii="Times New Roman" w:hAnsi="Times New Roman" w:cs="Times New Roman"/>
          <w:sz w:val="28"/>
          <w:szCs w:val="28"/>
        </w:rPr>
      </w:pPr>
    </w:p>
    <w:p w:rsidR="0023241A" w:rsidRPr="007415A2" w:rsidRDefault="0023241A" w:rsidP="007415A2">
      <w:pPr>
        <w:widowControl w:val="0"/>
        <w:autoSpaceDE w:val="0"/>
        <w:autoSpaceDN w:val="0"/>
        <w:adjustRightInd w:val="0"/>
        <w:spacing w:after="0" w:line="240" w:lineRule="auto"/>
        <w:ind w:left="2406" w:firstLine="1134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415A2">
        <w:rPr>
          <w:rFonts w:ascii="Times New Roman" w:hAnsi="Times New Roman" w:cs="Times New Roman"/>
          <w:sz w:val="24"/>
          <w:szCs w:val="24"/>
        </w:rPr>
        <w:lastRenderedPageBreak/>
        <w:t>У</w:t>
      </w:r>
      <w:r w:rsidR="00786043" w:rsidRPr="007415A2">
        <w:rPr>
          <w:rFonts w:ascii="Times New Roman" w:hAnsi="Times New Roman" w:cs="Times New Roman"/>
          <w:sz w:val="24"/>
          <w:szCs w:val="24"/>
        </w:rPr>
        <w:t>ТВЕРЖДЕНЫ</w:t>
      </w:r>
    </w:p>
    <w:p w:rsidR="007415A2" w:rsidRPr="007415A2" w:rsidRDefault="0023241A" w:rsidP="007415A2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7415A2">
        <w:rPr>
          <w:rFonts w:ascii="Times New Roman" w:hAnsi="Times New Roman" w:cs="Times New Roman"/>
          <w:sz w:val="24"/>
          <w:szCs w:val="24"/>
        </w:rPr>
        <w:t>Постановлением</w:t>
      </w:r>
      <w:r w:rsidR="00786043" w:rsidRPr="007415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41A" w:rsidRPr="007415A2" w:rsidRDefault="0023241A" w:rsidP="007415A2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7415A2">
        <w:rPr>
          <w:rFonts w:ascii="Times New Roman" w:hAnsi="Times New Roman" w:cs="Times New Roman"/>
          <w:sz w:val="24"/>
          <w:szCs w:val="24"/>
        </w:rPr>
        <w:t>Центральной избирательной комиссии</w:t>
      </w:r>
    </w:p>
    <w:p w:rsidR="0023241A" w:rsidRPr="007415A2" w:rsidRDefault="0023241A" w:rsidP="007415A2">
      <w:pPr>
        <w:autoSpaceDE w:val="0"/>
        <w:autoSpaceDN w:val="0"/>
        <w:adjustRightInd w:val="0"/>
        <w:spacing w:after="0" w:line="240" w:lineRule="auto"/>
        <w:ind w:left="3822"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7415A2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:rsidR="0023241A" w:rsidRPr="007415A2" w:rsidRDefault="0023241A" w:rsidP="007415A2">
      <w:pPr>
        <w:autoSpaceDE w:val="0"/>
        <w:autoSpaceDN w:val="0"/>
        <w:adjustRightInd w:val="0"/>
        <w:spacing w:after="0" w:line="240" w:lineRule="auto"/>
        <w:ind w:left="3822" w:firstLine="1134"/>
        <w:jc w:val="right"/>
        <w:rPr>
          <w:rFonts w:ascii="Times New Roman" w:hAnsi="Times New Roman" w:cs="Times New Roman"/>
          <w:sz w:val="24"/>
          <w:szCs w:val="24"/>
        </w:rPr>
      </w:pPr>
      <w:r w:rsidRPr="007415A2">
        <w:rPr>
          <w:rFonts w:ascii="Times New Roman" w:hAnsi="Times New Roman" w:cs="Times New Roman"/>
          <w:sz w:val="24"/>
          <w:szCs w:val="24"/>
        </w:rPr>
        <w:t>от 30 ноября 2023 г. № 54/</w:t>
      </w:r>
      <w:r w:rsidR="007415A2">
        <w:rPr>
          <w:rFonts w:ascii="Times New Roman" w:hAnsi="Times New Roman" w:cs="Times New Roman"/>
          <w:sz w:val="24"/>
          <w:szCs w:val="24"/>
        </w:rPr>
        <w:t>6</w:t>
      </w:r>
    </w:p>
    <w:p w:rsidR="004C10A9" w:rsidRPr="007415A2" w:rsidRDefault="004C10A9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4C10A9" w:rsidRDefault="004C10A9" w:rsidP="007415A2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B81">
        <w:rPr>
          <w:rFonts w:ascii="Times New Roman" w:hAnsi="Times New Roman" w:cs="Times New Roman"/>
          <w:b/>
          <w:bCs/>
          <w:sz w:val="24"/>
          <w:szCs w:val="24"/>
        </w:rPr>
        <w:t>Р</w:t>
      </w:r>
      <w:r>
        <w:rPr>
          <w:rFonts w:ascii="Times New Roman" w:hAnsi="Times New Roman" w:cs="Times New Roman"/>
          <w:b/>
          <w:bCs/>
          <w:sz w:val="24"/>
          <w:szCs w:val="24"/>
        </w:rPr>
        <w:t>азъяснения</w:t>
      </w:r>
      <w:r w:rsidR="007415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2B81">
        <w:rPr>
          <w:rFonts w:ascii="Times New Roman" w:hAnsi="Times New Roman" w:cs="Times New Roman"/>
          <w:b/>
          <w:bCs/>
          <w:sz w:val="24"/>
          <w:szCs w:val="24"/>
        </w:rPr>
        <w:t>порядка регистрации уполномоченных представителей, в том числе</w:t>
      </w:r>
    </w:p>
    <w:p w:rsidR="007415A2" w:rsidRDefault="004C10A9" w:rsidP="007415A2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B81">
        <w:rPr>
          <w:rFonts w:ascii="Times New Roman" w:hAnsi="Times New Roman" w:cs="Times New Roman"/>
          <w:b/>
          <w:bCs/>
          <w:sz w:val="24"/>
          <w:szCs w:val="24"/>
        </w:rPr>
        <w:t xml:space="preserve">по финансовым вопросам политических партий, уполномоченных представителей </w:t>
      </w:r>
    </w:p>
    <w:p w:rsidR="007415A2" w:rsidRDefault="004C10A9" w:rsidP="007415A2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B81">
        <w:rPr>
          <w:rFonts w:ascii="Times New Roman" w:hAnsi="Times New Roman" w:cs="Times New Roman"/>
          <w:b/>
          <w:bCs/>
          <w:sz w:val="24"/>
          <w:szCs w:val="24"/>
        </w:rPr>
        <w:t>по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финансовым вопросам кандидатов, выдвинутых</w:t>
      </w:r>
      <w:r w:rsidR="007415A2">
        <w:rPr>
          <w:rFonts w:ascii="Times New Roman" w:hAnsi="Times New Roman" w:cs="Times New Roman"/>
          <w:b/>
          <w:bCs/>
          <w:sz w:val="24"/>
          <w:szCs w:val="24"/>
        </w:rPr>
        <w:t xml:space="preserve"> по одномандатным</w:t>
      </w:r>
    </w:p>
    <w:p w:rsidR="007415A2" w:rsidRDefault="007415A2" w:rsidP="007415A2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избирательным </w:t>
      </w:r>
      <w:r w:rsidR="004C10A9">
        <w:rPr>
          <w:rFonts w:ascii="Times New Roman" w:hAnsi="Times New Roman" w:cs="Times New Roman"/>
          <w:b/>
          <w:bCs/>
          <w:sz w:val="24"/>
          <w:szCs w:val="24"/>
        </w:rPr>
        <w:t>округам,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10A9" w:rsidRPr="008E2B81">
        <w:rPr>
          <w:rFonts w:ascii="Times New Roman" w:hAnsi="Times New Roman" w:cs="Times New Roman"/>
          <w:b/>
          <w:bCs/>
          <w:sz w:val="24"/>
          <w:szCs w:val="24"/>
        </w:rPr>
        <w:t xml:space="preserve">при проведении выборов депутатов </w:t>
      </w:r>
    </w:p>
    <w:p w:rsidR="004C10A9" w:rsidRPr="008E2B81" w:rsidRDefault="004C10A9" w:rsidP="007415A2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2B81">
        <w:rPr>
          <w:rFonts w:ascii="Times New Roman" w:hAnsi="Times New Roman" w:cs="Times New Roman"/>
          <w:b/>
          <w:bCs/>
          <w:sz w:val="24"/>
          <w:szCs w:val="24"/>
        </w:rPr>
        <w:t>Парламента</w:t>
      </w:r>
      <w:r w:rsidR="007415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E2B81">
        <w:rPr>
          <w:rFonts w:ascii="Times New Roman" w:hAnsi="Times New Roman" w:cs="Times New Roman"/>
          <w:b/>
          <w:bCs/>
          <w:sz w:val="24"/>
          <w:szCs w:val="24"/>
        </w:rPr>
        <w:t>Республики Южная Осетия восьмого созыва</w:t>
      </w:r>
    </w:p>
    <w:p w:rsidR="0023241A" w:rsidRDefault="0023241A" w:rsidP="007415A2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C10A9" w:rsidRPr="002862C0" w:rsidRDefault="004C10A9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3241A" w:rsidRPr="002862C0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9"/>
      <w:bookmarkEnd w:id="0"/>
      <w:r w:rsidRPr="002862C0">
        <w:rPr>
          <w:rFonts w:ascii="Times New Roman" w:hAnsi="Times New Roman" w:cs="Times New Roman"/>
          <w:sz w:val="28"/>
          <w:szCs w:val="28"/>
        </w:rPr>
        <w:t>Разъяснения порядка регистрации уполномоченных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C10A9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2862C0">
        <w:rPr>
          <w:rFonts w:ascii="Times New Roman" w:hAnsi="Times New Roman" w:cs="Times New Roman"/>
          <w:sz w:val="28"/>
          <w:szCs w:val="28"/>
        </w:rPr>
        <w:t>по финансовым вопросам</w:t>
      </w:r>
      <w:r>
        <w:rPr>
          <w:rFonts w:ascii="Times New Roman" w:hAnsi="Times New Roman" w:cs="Times New Roman"/>
          <w:sz w:val="28"/>
          <w:szCs w:val="28"/>
        </w:rPr>
        <w:t xml:space="preserve"> политических партий</w:t>
      </w:r>
      <w:r w:rsidR="004C10A9">
        <w:rPr>
          <w:rFonts w:ascii="Times New Roman" w:hAnsi="Times New Roman" w:cs="Times New Roman"/>
          <w:sz w:val="28"/>
          <w:szCs w:val="28"/>
        </w:rPr>
        <w:t>,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 w:rsidR="004C10A9">
        <w:rPr>
          <w:rFonts w:ascii="Times New Roman" w:hAnsi="Times New Roman" w:cs="Times New Roman"/>
          <w:sz w:val="28"/>
          <w:szCs w:val="28"/>
        </w:rPr>
        <w:t>уполномоченных представителей по финансовым вопросам кандидатов, выдвинутых по одномандатным избирательным округам,</w:t>
      </w:r>
      <w:r w:rsidR="004C10A9" w:rsidRPr="002862C0">
        <w:rPr>
          <w:rFonts w:ascii="Times New Roman" w:hAnsi="Times New Roman" w:cs="Times New Roman"/>
          <w:sz w:val="28"/>
          <w:szCs w:val="28"/>
        </w:rPr>
        <w:t xml:space="preserve"> </w:t>
      </w:r>
      <w:r w:rsidRPr="002862C0">
        <w:rPr>
          <w:rFonts w:ascii="Times New Roman" w:hAnsi="Times New Roman" w:cs="Times New Roman"/>
          <w:sz w:val="28"/>
          <w:szCs w:val="28"/>
        </w:rPr>
        <w:t xml:space="preserve">при проведении выборов депутатов </w:t>
      </w:r>
      <w:r>
        <w:rPr>
          <w:rFonts w:ascii="Times New Roman" w:hAnsi="Times New Roman" w:cs="Times New Roman"/>
          <w:sz w:val="28"/>
          <w:szCs w:val="28"/>
        </w:rPr>
        <w:t>Парламента 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восьмого созыва (далее - Разъяснени</w:t>
      </w:r>
      <w:r>
        <w:rPr>
          <w:rFonts w:ascii="Times New Roman" w:hAnsi="Times New Roman" w:cs="Times New Roman"/>
          <w:sz w:val="28"/>
          <w:szCs w:val="28"/>
        </w:rPr>
        <w:t xml:space="preserve">я) разработаны в </w:t>
      </w:r>
      <w:r w:rsidR="009F083A">
        <w:rPr>
          <w:rFonts w:ascii="Times New Roman" w:hAnsi="Times New Roman" w:cs="Times New Roman"/>
          <w:sz w:val="28"/>
          <w:szCs w:val="28"/>
        </w:rPr>
        <w:t>соответствии с пунктами 9 и 11</w:t>
      </w:r>
      <w:r>
        <w:rPr>
          <w:rFonts w:ascii="Times New Roman" w:hAnsi="Times New Roman" w:cs="Times New Roman"/>
          <w:sz w:val="28"/>
          <w:szCs w:val="28"/>
        </w:rPr>
        <w:t xml:space="preserve"> статьи 25 и статьей 32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Конституционного</w:t>
      </w:r>
      <w:r w:rsidRPr="002862C0">
        <w:rPr>
          <w:rFonts w:ascii="Times New Roman" w:hAnsi="Times New Roman" w:cs="Times New Roman"/>
          <w:sz w:val="28"/>
          <w:szCs w:val="28"/>
        </w:rPr>
        <w:t xml:space="preserve"> закона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="00D919AB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62C0">
        <w:rPr>
          <w:rFonts w:ascii="Times New Roman" w:hAnsi="Times New Roman" w:cs="Times New Roman"/>
          <w:sz w:val="28"/>
          <w:szCs w:val="28"/>
        </w:rPr>
        <w:t xml:space="preserve">"О выборах депутатов </w:t>
      </w:r>
      <w:r>
        <w:rPr>
          <w:rFonts w:ascii="Times New Roman" w:hAnsi="Times New Roman" w:cs="Times New Roman"/>
          <w:sz w:val="28"/>
          <w:szCs w:val="28"/>
        </w:rPr>
        <w:t>Парламента 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>".</w:t>
      </w:r>
    </w:p>
    <w:p w:rsidR="0023241A" w:rsidRPr="00657106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1. Политическая партия, выдвинувшая </w:t>
      </w:r>
      <w:r>
        <w:rPr>
          <w:rFonts w:ascii="Times New Roman" w:hAnsi="Times New Roman" w:cs="Times New Roman"/>
          <w:sz w:val="28"/>
          <w:szCs w:val="28"/>
        </w:rPr>
        <w:t>республиканский</w:t>
      </w:r>
      <w:r w:rsidRPr="002862C0">
        <w:rPr>
          <w:rFonts w:ascii="Times New Roman" w:hAnsi="Times New Roman" w:cs="Times New Roman"/>
          <w:sz w:val="28"/>
          <w:szCs w:val="28"/>
        </w:rPr>
        <w:t xml:space="preserve"> список кандидатов, </w:t>
      </w:r>
      <w:r w:rsidR="00786043">
        <w:rPr>
          <w:rFonts w:ascii="Times New Roman" w:hAnsi="Times New Roman" w:cs="Times New Roman"/>
          <w:sz w:val="28"/>
          <w:szCs w:val="28"/>
        </w:rPr>
        <w:t xml:space="preserve">список </w:t>
      </w:r>
      <w:r w:rsidRPr="002862C0">
        <w:rPr>
          <w:rFonts w:ascii="Times New Roman" w:hAnsi="Times New Roman" w:cs="Times New Roman"/>
          <w:sz w:val="28"/>
          <w:szCs w:val="28"/>
        </w:rPr>
        <w:t>кандидатов по одномандатным избирательным округам, вправе назначить своих уполномоченных представителей</w:t>
      </w:r>
      <w:r w:rsidR="00657106">
        <w:rPr>
          <w:rFonts w:ascii="Times New Roman" w:hAnsi="Times New Roman" w:cs="Times New Roman"/>
          <w:sz w:val="28"/>
          <w:szCs w:val="28"/>
        </w:rPr>
        <w:t>, в том числе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 w:rsidRPr="00657106">
        <w:rPr>
          <w:rFonts w:ascii="Times New Roman" w:hAnsi="Times New Roman" w:cs="Times New Roman"/>
          <w:sz w:val="28"/>
          <w:szCs w:val="28"/>
        </w:rPr>
        <w:t>уполномоченных представителей по финансовым вопросам.</w:t>
      </w:r>
    </w:p>
    <w:p w:rsidR="0023241A" w:rsidRPr="002862C0" w:rsidRDefault="004C10A9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 к</w:t>
      </w:r>
      <w:r w:rsidR="0023241A" w:rsidRPr="002862C0">
        <w:rPr>
          <w:rFonts w:ascii="Times New Roman" w:hAnsi="Times New Roman" w:cs="Times New Roman"/>
          <w:sz w:val="28"/>
          <w:szCs w:val="28"/>
        </w:rPr>
        <w:t>андидат, выдвинутый по одномандатному избирательному округу</w:t>
      </w:r>
      <w:r>
        <w:rPr>
          <w:rFonts w:ascii="Times New Roman" w:hAnsi="Times New Roman" w:cs="Times New Roman"/>
          <w:sz w:val="28"/>
          <w:szCs w:val="28"/>
        </w:rPr>
        <w:t xml:space="preserve"> политической партией в составе списка кандидатов по одномандатному избирательному округу, а также в порядке самовыдвижения</w:t>
      </w:r>
      <w:r w:rsidR="0023241A" w:rsidRPr="002862C0">
        <w:rPr>
          <w:rFonts w:ascii="Times New Roman" w:hAnsi="Times New Roman" w:cs="Times New Roman"/>
          <w:sz w:val="28"/>
          <w:szCs w:val="28"/>
        </w:rPr>
        <w:t xml:space="preserve"> (далее - кандидат), вправе назначить своего уполномоченного представителя по финансовым вопросам (далее - уполномоченный представитель кандидата по финансовым вопросам).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2. Уполномоченные представители политических</w:t>
      </w:r>
      <w:r>
        <w:rPr>
          <w:rFonts w:ascii="Times New Roman" w:hAnsi="Times New Roman" w:cs="Times New Roman"/>
          <w:sz w:val="28"/>
          <w:szCs w:val="28"/>
        </w:rPr>
        <w:t xml:space="preserve"> партий, в том числе по финансовым вопросам </w:t>
      </w:r>
      <w:r w:rsidRPr="002862C0">
        <w:rPr>
          <w:rFonts w:ascii="Times New Roman" w:hAnsi="Times New Roman" w:cs="Times New Roman"/>
          <w:sz w:val="28"/>
          <w:szCs w:val="28"/>
        </w:rPr>
        <w:t>назначаются решением съезда</w:t>
      </w:r>
      <w:r>
        <w:rPr>
          <w:rFonts w:ascii="Times New Roman" w:hAnsi="Times New Roman" w:cs="Times New Roman"/>
          <w:sz w:val="28"/>
          <w:szCs w:val="28"/>
        </w:rPr>
        <w:t xml:space="preserve"> (конференции)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политической партии либо решением органа, уполномоченного на то съездом</w:t>
      </w:r>
      <w:r>
        <w:rPr>
          <w:rFonts w:ascii="Times New Roman" w:hAnsi="Times New Roman" w:cs="Times New Roman"/>
          <w:sz w:val="28"/>
          <w:szCs w:val="28"/>
        </w:rPr>
        <w:t xml:space="preserve"> (конференцией)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политической партии, и представляют политическу</w:t>
      </w:r>
      <w:r>
        <w:rPr>
          <w:rFonts w:ascii="Times New Roman" w:hAnsi="Times New Roman" w:cs="Times New Roman"/>
          <w:sz w:val="28"/>
          <w:szCs w:val="28"/>
        </w:rPr>
        <w:t xml:space="preserve">ю партию </w:t>
      </w:r>
      <w:r w:rsidRPr="002862C0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всем</w:t>
      </w:r>
      <w:r w:rsidRPr="002862C0">
        <w:rPr>
          <w:rFonts w:ascii="Times New Roman" w:hAnsi="Times New Roman" w:cs="Times New Roman"/>
          <w:sz w:val="28"/>
          <w:szCs w:val="28"/>
        </w:rPr>
        <w:t xml:space="preserve"> вопросам, связанным с участием политических партий в выборах депутатов </w:t>
      </w:r>
      <w:r>
        <w:rPr>
          <w:rFonts w:ascii="Times New Roman" w:hAnsi="Times New Roman" w:cs="Times New Roman"/>
          <w:sz w:val="28"/>
          <w:szCs w:val="28"/>
        </w:rPr>
        <w:t>Парламента Республики Южная Осетия, в том числе по финансовым вопросам</w:t>
      </w:r>
      <w:r w:rsidRPr="002862C0">
        <w:rPr>
          <w:rFonts w:ascii="Times New Roman" w:hAnsi="Times New Roman" w:cs="Times New Roman"/>
          <w:sz w:val="28"/>
          <w:szCs w:val="28"/>
        </w:rPr>
        <w:t>.</w:t>
      </w:r>
    </w:p>
    <w:p w:rsidR="00657106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3. </w:t>
      </w:r>
      <w:r w:rsidR="004C10A9" w:rsidRPr="004C10A9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4C10A9">
        <w:rPr>
          <w:rFonts w:ascii="Times New Roman" w:hAnsi="Times New Roman" w:cs="Times New Roman"/>
          <w:sz w:val="28"/>
          <w:szCs w:val="28"/>
        </w:rPr>
        <w:t>списка назначенных уполномоченных представителей политической партии, форма заявления кандидата, выдвинутого по одномандатному избирательн</w:t>
      </w:r>
      <w:r w:rsidR="00DB5BD5">
        <w:rPr>
          <w:rFonts w:ascii="Times New Roman" w:hAnsi="Times New Roman" w:cs="Times New Roman"/>
          <w:sz w:val="28"/>
          <w:szCs w:val="28"/>
        </w:rPr>
        <w:t xml:space="preserve">ому округу политической партией, о назначении уполномоченных представителей по финансовым вопросам, а также форма заявления кандидата, выдвинутого в порядке самовыдвижения, о назначении уполномоченных представителей по финансовым вопросам </w:t>
      </w:r>
      <w:r w:rsidR="00657106">
        <w:rPr>
          <w:rFonts w:ascii="Times New Roman" w:hAnsi="Times New Roman" w:cs="Times New Roman"/>
          <w:sz w:val="28"/>
          <w:szCs w:val="28"/>
        </w:rPr>
        <w:t>утверждаются</w:t>
      </w:r>
      <w:r w:rsidR="00DB5BD5">
        <w:rPr>
          <w:rFonts w:ascii="Times New Roman" w:hAnsi="Times New Roman" w:cs="Times New Roman"/>
          <w:sz w:val="28"/>
          <w:szCs w:val="28"/>
        </w:rPr>
        <w:t xml:space="preserve"> Це</w:t>
      </w:r>
      <w:r w:rsidR="00657106">
        <w:rPr>
          <w:rFonts w:ascii="Times New Roman" w:hAnsi="Times New Roman" w:cs="Times New Roman"/>
          <w:sz w:val="28"/>
          <w:szCs w:val="28"/>
        </w:rPr>
        <w:t>нтральной избирательной комиссией</w:t>
      </w:r>
      <w:r w:rsidR="00DB5BD5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="00657106">
        <w:rPr>
          <w:rFonts w:ascii="Times New Roman" w:hAnsi="Times New Roman" w:cs="Times New Roman"/>
          <w:sz w:val="28"/>
          <w:szCs w:val="28"/>
        </w:rPr>
        <w:t>.</w:t>
      </w:r>
      <w:r w:rsidR="00DB5BD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ar54"/>
      <w:bookmarkEnd w:id="1"/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lastRenderedPageBreak/>
        <w:t>4. Уполномоченные представители политической партии</w:t>
      </w:r>
      <w:r>
        <w:rPr>
          <w:rFonts w:ascii="Times New Roman" w:hAnsi="Times New Roman" w:cs="Times New Roman"/>
          <w:sz w:val="28"/>
          <w:szCs w:val="28"/>
        </w:rPr>
        <w:t>, в том числе по финансовым вопросам</w:t>
      </w:r>
      <w:r w:rsidRPr="002862C0">
        <w:rPr>
          <w:rFonts w:ascii="Times New Roman" w:hAnsi="Times New Roman" w:cs="Times New Roman"/>
          <w:sz w:val="28"/>
          <w:szCs w:val="28"/>
        </w:rPr>
        <w:t xml:space="preserve"> осуществляют свою деятельность на основании решения съезда</w:t>
      </w:r>
      <w:r>
        <w:rPr>
          <w:rFonts w:ascii="Times New Roman" w:hAnsi="Times New Roman" w:cs="Times New Roman"/>
          <w:sz w:val="28"/>
          <w:szCs w:val="28"/>
        </w:rPr>
        <w:t xml:space="preserve"> (конференции)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политической партии либо решения органа, уполномоченного на то съездом</w:t>
      </w:r>
      <w:r>
        <w:rPr>
          <w:rFonts w:ascii="Times New Roman" w:hAnsi="Times New Roman" w:cs="Times New Roman"/>
          <w:sz w:val="28"/>
          <w:szCs w:val="28"/>
        </w:rPr>
        <w:t xml:space="preserve"> (конференцией)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политической партии, и нотариально удостоверенной и оформленной в установленном законом порядке доверенности. Доверенность выдается политической партией и подписывается лицом, имеющим соответствующие полномочия, закрепленные в уставе политической партии.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Уполномоченный представитель </w:t>
      </w:r>
      <w:r w:rsidR="00B1529B" w:rsidRPr="002862C0">
        <w:rPr>
          <w:rFonts w:ascii="Times New Roman" w:hAnsi="Times New Roman" w:cs="Times New Roman"/>
          <w:sz w:val="28"/>
          <w:szCs w:val="28"/>
        </w:rPr>
        <w:t xml:space="preserve">по финансовым вопросам </w:t>
      </w:r>
      <w:r w:rsidRPr="002862C0">
        <w:rPr>
          <w:rFonts w:ascii="Times New Roman" w:hAnsi="Times New Roman" w:cs="Times New Roman"/>
          <w:sz w:val="28"/>
          <w:szCs w:val="28"/>
        </w:rPr>
        <w:t>кандидата осуществляет свои полномочия на основании нотариально удостоверенной доверенности, выданной кандидатом.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Доверенность выдается без права передоверия другим лицам.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Пример отражения требуемых сведений в доверенностях приведен в </w:t>
      </w:r>
      <w:hyperlink w:anchor="Par131" w:history="1">
        <w:r>
          <w:rPr>
            <w:rFonts w:ascii="Times New Roman" w:hAnsi="Times New Roman" w:cs="Times New Roman"/>
            <w:sz w:val="28"/>
            <w:szCs w:val="28"/>
          </w:rPr>
          <w:t>приложениях №</w:t>
        </w:r>
        <w:r w:rsidRPr="00EE43E1">
          <w:rPr>
            <w:rFonts w:ascii="Times New Roman" w:hAnsi="Times New Roman" w:cs="Times New Roman"/>
            <w:sz w:val="28"/>
            <w:szCs w:val="28"/>
          </w:rPr>
          <w:t xml:space="preserve"> 1</w:t>
        </w:r>
      </w:hyperlink>
      <w:r w:rsidRPr="00EE43E1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74" w:history="1">
        <w:r w:rsidRPr="00EE43E1">
          <w:rPr>
            <w:rFonts w:ascii="Times New Roman" w:hAnsi="Times New Roman" w:cs="Times New Roman"/>
            <w:sz w:val="28"/>
            <w:szCs w:val="28"/>
          </w:rPr>
          <w:t>2</w:t>
        </w:r>
      </w:hyperlink>
      <w:r w:rsidRPr="002862C0">
        <w:rPr>
          <w:rFonts w:ascii="Times New Roman" w:hAnsi="Times New Roman" w:cs="Times New Roman"/>
          <w:sz w:val="28"/>
          <w:szCs w:val="28"/>
        </w:rPr>
        <w:t xml:space="preserve"> к Разъяснениям.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5. Уполномоченные представители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 финансовым вопросам</w:t>
      </w:r>
      <w:r w:rsidRPr="00F80DC5">
        <w:rPr>
          <w:rFonts w:ascii="Times New Roman" w:hAnsi="Times New Roman" w:cs="Times New Roman"/>
          <w:sz w:val="28"/>
          <w:szCs w:val="28"/>
        </w:rPr>
        <w:t xml:space="preserve"> </w:t>
      </w:r>
      <w:r w:rsidRPr="002862C0">
        <w:rPr>
          <w:rFonts w:ascii="Times New Roman" w:hAnsi="Times New Roman" w:cs="Times New Roman"/>
          <w:sz w:val="28"/>
          <w:szCs w:val="28"/>
        </w:rPr>
        <w:t xml:space="preserve">политической партии, уполномоченные представители кандидатов по финансовым вопросам (вместе - уполномоченные представители по финансовым вопросам) действуют в пределах предоставленных им полномочий в соответствии с требованиями законодательства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и нормативными актами Центральной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>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"/>
      <w:bookmarkEnd w:id="2"/>
      <w:r w:rsidRPr="002862C0">
        <w:rPr>
          <w:rFonts w:ascii="Times New Roman" w:hAnsi="Times New Roman" w:cs="Times New Roman"/>
          <w:sz w:val="28"/>
          <w:szCs w:val="28"/>
        </w:rPr>
        <w:t xml:space="preserve">6. </w:t>
      </w:r>
      <w:r w:rsidR="00811FAB">
        <w:rPr>
          <w:rFonts w:ascii="Times New Roman" w:hAnsi="Times New Roman" w:cs="Times New Roman"/>
          <w:sz w:val="28"/>
          <w:szCs w:val="28"/>
        </w:rPr>
        <w:t>В</w:t>
      </w:r>
      <w:r w:rsidRPr="002862C0">
        <w:rPr>
          <w:rFonts w:ascii="Times New Roman" w:hAnsi="Times New Roman" w:cs="Times New Roman"/>
          <w:sz w:val="28"/>
          <w:szCs w:val="28"/>
        </w:rPr>
        <w:t xml:space="preserve"> нотариально удостоверенной доверенности, выдаваемой политической партией, кандидатом соответственно уполномоченному представителю политической</w:t>
      </w:r>
      <w:r>
        <w:rPr>
          <w:rFonts w:ascii="Times New Roman" w:hAnsi="Times New Roman" w:cs="Times New Roman"/>
          <w:sz w:val="28"/>
          <w:szCs w:val="28"/>
        </w:rPr>
        <w:t xml:space="preserve"> партии по финансовым вопросам </w:t>
      </w:r>
      <w:r w:rsidRPr="002862C0">
        <w:rPr>
          <w:rFonts w:ascii="Times New Roman" w:hAnsi="Times New Roman" w:cs="Times New Roman"/>
          <w:sz w:val="28"/>
          <w:szCs w:val="28"/>
        </w:rPr>
        <w:t>и уполномоченному представителю кандидата по финансовым вопросам, в обязательном порядке указывается, что он имеет право подписи платежных (расчетных) документов.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Также в перечень указываемых в нотариально удостоверенной доверенности полномочий уполномоченных представителей по финансовым вопросам </w:t>
      </w:r>
      <w:r w:rsidR="00BE640E">
        <w:rPr>
          <w:rFonts w:ascii="Times New Roman" w:hAnsi="Times New Roman" w:cs="Times New Roman"/>
          <w:sz w:val="28"/>
          <w:szCs w:val="28"/>
        </w:rPr>
        <w:t>рекомендуется</w:t>
      </w:r>
      <w:r w:rsidRPr="002862C0">
        <w:rPr>
          <w:rFonts w:ascii="Times New Roman" w:hAnsi="Times New Roman" w:cs="Times New Roman"/>
          <w:sz w:val="28"/>
          <w:szCs w:val="28"/>
        </w:rPr>
        <w:t>: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а) открытие специального избирательного счета;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б) внесение на специальный избирательный счет собственных средств кандидата (для уполномоченного представителя кандидата по финансовым вопросам);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в) распоряжение денежными средствами избирательного фонда, включая выдачу распоряжений о переводе денежных средств (о выдаче наличными) со специального избирательного счета, возврат средств со специального избирательного счета гражданам и юридическим лицам, их направившим, а также пропорциональное распределение остатков денежных средств со специального избирательного счета;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г) учет денежных средств избирательного фонда, включая получение в</w:t>
      </w:r>
      <w:r>
        <w:rPr>
          <w:rFonts w:ascii="Times New Roman" w:hAnsi="Times New Roman" w:cs="Times New Roman"/>
          <w:sz w:val="28"/>
          <w:szCs w:val="28"/>
        </w:rPr>
        <w:t xml:space="preserve"> ОАО "Акционерный Сберегательный банк" Республики Южная Осетия (далее - Сберегательный банк Республики Южная Осетия)</w:t>
      </w:r>
      <w:r w:rsidRPr="002862C0">
        <w:rPr>
          <w:rFonts w:ascii="Times New Roman" w:hAnsi="Times New Roman" w:cs="Times New Roman"/>
          <w:sz w:val="28"/>
          <w:szCs w:val="28"/>
        </w:rPr>
        <w:t xml:space="preserve">, в котором политической партией, </w:t>
      </w:r>
      <w:r w:rsidRPr="002862C0">
        <w:rPr>
          <w:rFonts w:ascii="Times New Roman" w:hAnsi="Times New Roman" w:cs="Times New Roman"/>
          <w:sz w:val="28"/>
          <w:szCs w:val="28"/>
        </w:rPr>
        <w:lastRenderedPageBreak/>
        <w:t>кандидатом открыт специальный избирательный счет, выписок по специальному избирательному счету и получение первичных финансовых документов;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д) контроль за поступлением и расходованием денежных средств избирательного фонда, возврат (перечисление в доход </w:t>
      </w:r>
      <w:r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2862C0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BE640E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>) пожертвований, поступивших с нарушением установленного порядка;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е) представление в </w:t>
      </w:r>
      <w:r>
        <w:rPr>
          <w:rFonts w:ascii="Times New Roman" w:hAnsi="Times New Roman" w:cs="Times New Roman"/>
          <w:sz w:val="28"/>
          <w:szCs w:val="28"/>
        </w:rPr>
        <w:t xml:space="preserve">Центральную </w:t>
      </w:r>
      <w:r w:rsidRPr="002862C0">
        <w:rPr>
          <w:rFonts w:ascii="Times New Roman" w:hAnsi="Times New Roman" w:cs="Times New Roman"/>
          <w:sz w:val="28"/>
          <w:szCs w:val="28"/>
        </w:rPr>
        <w:t>избирательную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 w:rsidR="00BE640E">
        <w:rPr>
          <w:rFonts w:ascii="Times New Roman" w:hAnsi="Times New Roman" w:cs="Times New Roman"/>
          <w:sz w:val="28"/>
          <w:szCs w:val="28"/>
        </w:rPr>
        <w:t xml:space="preserve">первого, второго, </w:t>
      </w:r>
      <w:r w:rsidRPr="002862C0">
        <w:rPr>
          <w:rFonts w:ascii="Times New Roman" w:hAnsi="Times New Roman" w:cs="Times New Roman"/>
          <w:sz w:val="28"/>
          <w:szCs w:val="28"/>
        </w:rPr>
        <w:t>итогового финансового отчета и первичных финансовых (учетных) документов, подтверждающих поступление и расходование средств на специальном избирательном счете;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ж) закрытие специального избирательного счета;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з) право заключения и расторжения договоров, связанных с финансированием избирательной кампании;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и) контроль за своевременным и надлежащим оформлением первичных финансовых (учетных, расчетных) документов, а также за законностью совершаемых финансовых операций;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к) право использования печати для заверения финансовых (учетных) документов (для уполномоченных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ставителей политической партии </w:t>
      </w:r>
      <w:r w:rsidRPr="002862C0">
        <w:rPr>
          <w:rFonts w:ascii="Times New Roman" w:hAnsi="Times New Roman" w:cs="Times New Roman"/>
          <w:sz w:val="28"/>
          <w:szCs w:val="28"/>
        </w:rPr>
        <w:t>по финансовым вопросам);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л) право представления интересов политической партии, кандидата в соответствующих избирательных комиссиях, судах и других государственных и муниципальных органах и организациях.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В доверенности могут быть указаны иные полномочия, касающиеся деятельности политической партии, кандидата по финансированию своей избирательной кампании. Не указанные в доверенности полномочия считаются </w:t>
      </w:r>
      <w:proofErr w:type="spellStart"/>
      <w:r w:rsidRPr="002862C0">
        <w:rPr>
          <w:rFonts w:ascii="Times New Roman" w:hAnsi="Times New Roman" w:cs="Times New Roman"/>
          <w:sz w:val="28"/>
          <w:szCs w:val="28"/>
        </w:rPr>
        <w:t>непорученными</w:t>
      </w:r>
      <w:proofErr w:type="spellEnd"/>
      <w:r w:rsidRPr="002862C0">
        <w:rPr>
          <w:rFonts w:ascii="Times New Roman" w:hAnsi="Times New Roman" w:cs="Times New Roman"/>
          <w:sz w:val="28"/>
          <w:szCs w:val="28"/>
        </w:rPr>
        <w:t>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Срок действия доверенности не должен превышать срок полномочий уполномоченных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2862C0">
        <w:rPr>
          <w:rFonts w:ascii="Times New Roman" w:hAnsi="Times New Roman" w:cs="Times New Roman"/>
          <w:sz w:val="28"/>
          <w:szCs w:val="28"/>
        </w:rPr>
        <w:t>по финансовым вопросам</w:t>
      </w:r>
      <w:r>
        <w:rPr>
          <w:rFonts w:ascii="Times New Roman" w:hAnsi="Times New Roman" w:cs="Times New Roman"/>
          <w:sz w:val="28"/>
          <w:szCs w:val="28"/>
        </w:rPr>
        <w:t xml:space="preserve"> политической партии, уполномоченных представителей кандидата</w:t>
      </w:r>
      <w:r w:rsidRPr="002862C0">
        <w:rPr>
          <w:rFonts w:ascii="Times New Roman" w:hAnsi="Times New Roman" w:cs="Times New Roman"/>
          <w:sz w:val="28"/>
          <w:szCs w:val="28"/>
        </w:rPr>
        <w:t>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7. В Центральной избирательной комиссии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в присутствии уполномоченного представителя политической партии изготавливаются копии представленной нотариально удостоверенной доверенности каждого уполномоченного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2862C0">
        <w:rPr>
          <w:rFonts w:ascii="Times New Roman" w:hAnsi="Times New Roman" w:cs="Times New Roman"/>
          <w:sz w:val="28"/>
          <w:szCs w:val="28"/>
        </w:rPr>
        <w:t>по финансовым вопросам политической партии, и заверяются подписью лица, принявшего документы.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Центральной</w:t>
      </w:r>
      <w:r w:rsidRPr="002862C0"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Республики Южная Осетия </w:t>
      </w:r>
      <w:r w:rsidRPr="002862C0">
        <w:rPr>
          <w:rFonts w:ascii="Times New Roman" w:hAnsi="Times New Roman" w:cs="Times New Roman"/>
          <w:sz w:val="28"/>
          <w:szCs w:val="28"/>
        </w:rPr>
        <w:t xml:space="preserve">в присутствии кандидата изготавливаются копии представленной нотариально удостоверенной доверенности уполномоченного представителя кандидата по финансовым вопросам, паспорта гражданина, уполномоченного представителя </w:t>
      </w:r>
      <w:r w:rsidRPr="002862C0">
        <w:rPr>
          <w:rFonts w:ascii="Times New Roman" w:hAnsi="Times New Roman" w:cs="Times New Roman"/>
          <w:sz w:val="28"/>
          <w:szCs w:val="28"/>
        </w:rPr>
        <w:lastRenderedPageBreak/>
        <w:t>кандидата по финансовым вопросам и заверяются подписью лица, принявшего документы.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76"/>
      <w:bookmarkEnd w:id="3"/>
      <w:r w:rsidRPr="002862C0">
        <w:rPr>
          <w:rFonts w:ascii="Times New Roman" w:hAnsi="Times New Roman" w:cs="Times New Roman"/>
          <w:sz w:val="28"/>
          <w:szCs w:val="28"/>
        </w:rPr>
        <w:t xml:space="preserve">8. Центральная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осуществляет регистрацию уполномоченных представителей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 финансовым вопросам</w:t>
      </w:r>
      <w:r w:rsidRPr="00691833">
        <w:rPr>
          <w:rFonts w:ascii="Times New Roman" w:hAnsi="Times New Roman" w:cs="Times New Roman"/>
          <w:sz w:val="28"/>
          <w:szCs w:val="28"/>
        </w:rPr>
        <w:t xml:space="preserve"> </w:t>
      </w:r>
      <w:r w:rsidRPr="002862C0">
        <w:rPr>
          <w:rFonts w:ascii="Times New Roman" w:hAnsi="Times New Roman" w:cs="Times New Roman"/>
          <w:sz w:val="28"/>
          <w:szCs w:val="28"/>
        </w:rPr>
        <w:t>политической партии</w:t>
      </w:r>
      <w:r>
        <w:rPr>
          <w:rFonts w:ascii="Times New Roman" w:hAnsi="Times New Roman" w:cs="Times New Roman"/>
          <w:sz w:val="28"/>
          <w:szCs w:val="28"/>
        </w:rPr>
        <w:t>, уполномоченных представителей по финансовым вопросам кандидатов</w:t>
      </w:r>
      <w:r w:rsidRPr="002862C0">
        <w:rPr>
          <w:rFonts w:ascii="Times New Roman" w:hAnsi="Times New Roman" w:cs="Times New Roman"/>
          <w:sz w:val="28"/>
          <w:szCs w:val="28"/>
        </w:rPr>
        <w:t>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При представлении документов для регистрации уполномоченных представителей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 финансовым вопросам политической партии</w:t>
      </w:r>
      <w:r>
        <w:rPr>
          <w:rFonts w:ascii="Times New Roman" w:hAnsi="Times New Roman" w:cs="Times New Roman"/>
          <w:sz w:val="28"/>
          <w:szCs w:val="28"/>
        </w:rPr>
        <w:t>, уполномоченных представителей по финансовым вопросам кандидатов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предъявляется паспорт гражданина</w:t>
      </w:r>
      <w:r w:rsidR="00BE640E"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>, каждого уполномоченного представителя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 финансовым вопросам для обозрения и снятия копии, которая заверяется подписью лица, принявшего документы.</w:t>
      </w:r>
    </w:p>
    <w:p w:rsidR="0023241A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Центральная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после заверения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республиканского</w:t>
      </w:r>
      <w:r w:rsidRPr="002862C0">
        <w:rPr>
          <w:rFonts w:ascii="Times New Roman" w:hAnsi="Times New Roman" w:cs="Times New Roman"/>
          <w:sz w:val="28"/>
          <w:szCs w:val="28"/>
        </w:rPr>
        <w:t xml:space="preserve"> списка кандидатов,</w:t>
      </w:r>
      <w:r>
        <w:rPr>
          <w:rFonts w:ascii="Times New Roman" w:hAnsi="Times New Roman" w:cs="Times New Roman"/>
          <w:sz w:val="28"/>
          <w:szCs w:val="28"/>
        </w:rPr>
        <w:t xml:space="preserve"> списка кандидатов по одномандатным избирательным округам,</w:t>
      </w:r>
      <w:r w:rsidRPr="002862C0">
        <w:rPr>
          <w:rFonts w:ascii="Times New Roman" w:hAnsi="Times New Roman" w:cs="Times New Roman"/>
          <w:sz w:val="28"/>
          <w:szCs w:val="28"/>
        </w:rPr>
        <w:t xml:space="preserve"> выдвинутого политической партией, рассматривает документы, представленные для регистрации уполномоченных представителей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 финансовым вопросам</w:t>
      </w:r>
      <w:r w:rsidRPr="00DB7C2F">
        <w:rPr>
          <w:rFonts w:ascii="Times New Roman" w:hAnsi="Times New Roman" w:cs="Times New Roman"/>
          <w:sz w:val="28"/>
          <w:szCs w:val="28"/>
        </w:rPr>
        <w:t xml:space="preserve"> </w:t>
      </w:r>
      <w:r w:rsidRPr="002862C0">
        <w:rPr>
          <w:rFonts w:ascii="Times New Roman" w:hAnsi="Times New Roman" w:cs="Times New Roman"/>
          <w:sz w:val="28"/>
          <w:szCs w:val="28"/>
        </w:rPr>
        <w:t>политической партии, и принимает решение о регистрации (об отказе в регистрации) уполномоченных представителей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 финансовым вопросам</w:t>
      </w:r>
      <w:r w:rsidRPr="00DB7C2F">
        <w:rPr>
          <w:rFonts w:ascii="Times New Roman" w:hAnsi="Times New Roman" w:cs="Times New Roman"/>
          <w:sz w:val="28"/>
          <w:szCs w:val="28"/>
        </w:rPr>
        <w:t xml:space="preserve"> </w:t>
      </w:r>
      <w:r w:rsidRPr="002862C0">
        <w:rPr>
          <w:rFonts w:ascii="Times New Roman" w:hAnsi="Times New Roman" w:cs="Times New Roman"/>
          <w:sz w:val="28"/>
          <w:szCs w:val="28"/>
        </w:rPr>
        <w:t>политической партии, которое оформляется соответствующим постановлением.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Центральная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регистрации кандидата </w:t>
      </w:r>
      <w:r w:rsidRPr="002862C0">
        <w:rPr>
          <w:rFonts w:ascii="Times New Roman" w:hAnsi="Times New Roman" w:cs="Times New Roman"/>
          <w:sz w:val="28"/>
          <w:szCs w:val="28"/>
        </w:rPr>
        <w:t>рассматривает документы, представленные для регистрации уполномоченных представителей</w:t>
      </w:r>
      <w:r>
        <w:rPr>
          <w:rFonts w:ascii="Times New Roman" w:hAnsi="Times New Roman" w:cs="Times New Roman"/>
          <w:sz w:val="28"/>
          <w:szCs w:val="28"/>
        </w:rPr>
        <w:t xml:space="preserve"> кандидатов </w:t>
      </w:r>
      <w:r w:rsidRPr="002862C0">
        <w:rPr>
          <w:rFonts w:ascii="Times New Roman" w:hAnsi="Times New Roman" w:cs="Times New Roman"/>
          <w:sz w:val="28"/>
          <w:szCs w:val="28"/>
        </w:rPr>
        <w:t>по финансовым вопросам</w:t>
      </w:r>
      <w:r w:rsidRPr="00DB7C2F">
        <w:rPr>
          <w:rFonts w:ascii="Times New Roman" w:hAnsi="Times New Roman" w:cs="Times New Roman"/>
          <w:sz w:val="28"/>
          <w:szCs w:val="28"/>
        </w:rPr>
        <w:t xml:space="preserve"> </w:t>
      </w:r>
      <w:r w:rsidRPr="002862C0">
        <w:rPr>
          <w:rFonts w:ascii="Times New Roman" w:hAnsi="Times New Roman" w:cs="Times New Roman"/>
          <w:sz w:val="28"/>
          <w:szCs w:val="28"/>
        </w:rPr>
        <w:t xml:space="preserve">и принимает решение о регистрации (об отказе в регистрации) уполномоченных представителей </w:t>
      </w:r>
      <w:r>
        <w:rPr>
          <w:rFonts w:ascii="Times New Roman" w:hAnsi="Times New Roman" w:cs="Times New Roman"/>
          <w:sz w:val="28"/>
          <w:szCs w:val="28"/>
        </w:rPr>
        <w:t xml:space="preserve">кандидатов </w:t>
      </w:r>
      <w:r w:rsidRPr="002862C0">
        <w:rPr>
          <w:rFonts w:ascii="Times New Roman" w:hAnsi="Times New Roman" w:cs="Times New Roman"/>
          <w:sz w:val="28"/>
          <w:szCs w:val="28"/>
        </w:rPr>
        <w:t>по финансовым вопросам, которое оформляется соответствующим постановлением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241A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При представлении документов для регистрации уполномоченных представителей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 финансовым вопросам на более поздних этапах избирательной кампании решение об их регистрации (об отказе в регистрации) принимается Центральной избирательной комиссией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в трехдневный срок </w:t>
      </w:r>
      <w:r w:rsidRPr="00D919AB">
        <w:rPr>
          <w:rFonts w:ascii="Times New Roman" w:hAnsi="Times New Roman" w:cs="Times New Roman"/>
          <w:sz w:val="28"/>
          <w:szCs w:val="28"/>
        </w:rPr>
        <w:t>после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дня представления указанных документов.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Основаниями для отказа в регистрации уполномоченных представителей</w:t>
      </w:r>
      <w:r>
        <w:rPr>
          <w:rFonts w:ascii="Times New Roman" w:hAnsi="Times New Roman" w:cs="Times New Roman"/>
          <w:sz w:val="28"/>
          <w:szCs w:val="28"/>
        </w:rPr>
        <w:t>, в том числе</w:t>
      </w:r>
      <w:r w:rsidRPr="002862C0">
        <w:rPr>
          <w:rFonts w:ascii="Times New Roman" w:hAnsi="Times New Roman" w:cs="Times New Roman"/>
          <w:sz w:val="28"/>
          <w:szCs w:val="28"/>
        </w:rPr>
        <w:t xml:space="preserve"> по финансовым вопросам политической партии</w:t>
      </w:r>
      <w:r>
        <w:rPr>
          <w:rFonts w:ascii="Times New Roman" w:hAnsi="Times New Roman" w:cs="Times New Roman"/>
          <w:sz w:val="28"/>
          <w:szCs w:val="28"/>
        </w:rPr>
        <w:t>, уполномоченных представителей кандидатов по финансовым вопросам</w:t>
      </w:r>
      <w:r w:rsidRPr="002862C0">
        <w:rPr>
          <w:rFonts w:ascii="Times New Roman" w:hAnsi="Times New Roman" w:cs="Times New Roman"/>
          <w:sz w:val="28"/>
          <w:szCs w:val="28"/>
        </w:rPr>
        <w:t xml:space="preserve"> являются: отсутствие гражданства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, наличие гражданства иностранного государства, возраст к моменту назначения менее 18 лет, наличие вступившего в законную силу решения суда о признании гражданина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недееспособным, содержание в местах лишения свободы по приговору суда, отсутствие необходимых документов, представление документов, оформленных с нарушением законодательства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о выборах или </w:t>
      </w:r>
      <w:r w:rsidRPr="002862C0">
        <w:rPr>
          <w:rFonts w:ascii="Times New Roman" w:hAnsi="Times New Roman" w:cs="Times New Roman"/>
          <w:sz w:val="28"/>
          <w:szCs w:val="28"/>
        </w:rPr>
        <w:lastRenderedPageBreak/>
        <w:t>содержащих недостоверные сведения. Уполномоченные представители не могут быть членами комиссий с правом решающего голоса на текущих выборах.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9. Уполномоченные представители </w:t>
      </w:r>
      <w:r>
        <w:rPr>
          <w:rFonts w:ascii="Times New Roman" w:hAnsi="Times New Roman" w:cs="Times New Roman"/>
          <w:sz w:val="28"/>
          <w:szCs w:val="28"/>
        </w:rPr>
        <w:t>политических партий, замещающие государственные должности,</w:t>
      </w:r>
      <w:r w:rsidRPr="002862C0">
        <w:rPr>
          <w:rFonts w:ascii="Times New Roman" w:hAnsi="Times New Roman" w:cs="Times New Roman"/>
          <w:sz w:val="28"/>
          <w:szCs w:val="28"/>
        </w:rPr>
        <w:t xml:space="preserve"> не вправе использовать преимущества своего должностного или служебного положения.</w:t>
      </w:r>
    </w:p>
    <w:p w:rsidR="0023241A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97"/>
      <w:bookmarkEnd w:id="4"/>
      <w:r w:rsidRPr="002862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862C0">
        <w:rPr>
          <w:rFonts w:ascii="Times New Roman" w:hAnsi="Times New Roman" w:cs="Times New Roman"/>
          <w:sz w:val="28"/>
          <w:szCs w:val="28"/>
        </w:rPr>
        <w:t xml:space="preserve">. Срок полномочий уполномоченных представителей начинается со дня их назначения и истекает </w:t>
      </w:r>
      <w:r>
        <w:rPr>
          <w:rFonts w:ascii="Times New Roman" w:hAnsi="Times New Roman" w:cs="Times New Roman"/>
          <w:sz w:val="28"/>
          <w:szCs w:val="28"/>
        </w:rPr>
        <w:t>с момента утраты статуса всеми кандидатами, но не позднее дня официального опубликования общих результатов выборов. Срок полномочий уполномоченных представителей по финансовым вопросам истекает через 60 дней со дня голосования, а если в соответствии с Конституционным законом ведется судебное разбирательство с участием соответствующей политической партии, кандидата - с момента вынесения окончательного решения судом.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862C0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>олитическая партия по решению</w:t>
      </w:r>
      <w:r w:rsidRPr="002862C0">
        <w:rPr>
          <w:rFonts w:ascii="Times New Roman" w:hAnsi="Times New Roman" w:cs="Times New Roman"/>
          <w:sz w:val="28"/>
          <w:szCs w:val="28"/>
        </w:rPr>
        <w:t xml:space="preserve"> уполномоченного на то органа вправе в любое время прекратить полномочия уполномоченного представителя</w:t>
      </w:r>
      <w:r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Pr="002862C0">
        <w:rPr>
          <w:rFonts w:ascii="Times New Roman" w:hAnsi="Times New Roman" w:cs="Times New Roman"/>
          <w:sz w:val="28"/>
          <w:szCs w:val="28"/>
        </w:rPr>
        <w:t xml:space="preserve">по финансовым вопросам, письменно известив его об этом и направив копию соответствующего решения в Центральную избирательную комиссию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. При этом копия решения о прекращении полномочий уполномоченного представителя по финансовым вопросам также должна одновременно направляться политической партией </w:t>
      </w:r>
      <w:r>
        <w:rPr>
          <w:rFonts w:ascii="Times New Roman" w:hAnsi="Times New Roman" w:cs="Times New Roman"/>
          <w:sz w:val="28"/>
          <w:szCs w:val="28"/>
        </w:rPr>
        <w:t>в Сберегательный банк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Южная Осетия, </w:t>
      </w:r>
      <w:r w:rsidRPr="002862C0">
        <w:rPr>
          <w:rFonts w:ascii="Times New Roman" w:hAnsi="Times New Roman" w:cs="Times New Roman"/>
          <w:sz w:val="28"/>
          <w:szCs w:val="28"/>
        </w:rPr>
        <w:t>в котором политическая партия открыла специальный избирательный счет для формирования своего избирательного фонда.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 xml:space="preserve">Кандидат вправе в любое время прекратить полномочия своего уполномоченного представителя по финансовым вопросам, письменно известив его об этом и представив письменное заявление в </w:t>
      </w:r>
      <w:r>
        <w:rPr>
          <w:rFonts w:ascii="Times New Roman" w:hAnsi="Times New Roman" w:cs="Times New Roman"/>
          <w:sz w:val="28"/>
          <w:szCs w:val="28"/>
        </w:rPr>
        <w:t>Центральную</w:t>
      </w:r>
      <w:r w:rsidRPr="002862C0">
        <w:rPr>
          <w:rFonts w:ascii="Times New Roman" w:hAnsi="Times New Roman" w:cs="Times New Roman"/>
          <w:sz w:val="28"/>
          <w:szCs w:val="28"/>
        </w:rPr>
        <w:t xml:space="preserve"> избирательную комиссию</w:t>
      </w:r>
      <w:r>
        <w:rPr>
          <w:rFonts w:ascii="Times New Roman" w:hAnsi="Times New Roman" w:cs="Times New Roman"/>
          <w:sz w:val="28"/>
          <w:szCs w:val="28"/>
        </w:rPr>
        <w:t xml:space="preserve"> 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. Копия указанного заявления одновременно направляется кандидатом </w:t>
      </w:r>
      <w:r>
        <w:rPr>
          <w:rFonts w:ascii="Times New Roman" w:hAnsi="Times New Roman" w:cs="Times New Roman"/>
          <w:sz w:val="28"/>
          <w:szCs w:val="28"/>
        </w:rPr>
        <w:t>в Сберегательный банк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Южная Осетия, </w:t>
      </w:r>
      <w:r w:rsidRPr="002862C0">
        <w:rPr>
          <w:rFonts w:ascii="Times New Roman" w:hAnsi="Times New Roman" w:cs="Times New Roman"/>
          <w:sz w:val="28"/>
          <w:szCs w:val="28"/>
        </w:rPr>
        <w:t>в котором кандидат открыл специальный избирательный счет для формирования своего избирательного фонда.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В свою очередь,</w:t>
      </w:r>
      <w:r>
        <w:rPr>
          <w:rFonts w:ascii="Times New Roman" w:hAnsi="Times New Roman" w:cs="Times New Roman"/>
          <w:sz w:val="28"/>
          <w:szCs w:val="28"/>
        </w:rPr>
        <w:t xml:space="preserve"> Центральная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избирательная комиссия</w:t>
      </w:r>
      <w:r w:rsidR="00D919AB" w:rsidRPr="00D919AB">
        <w:rPr>
          <w:rFonts w:ascii="Times New Roman" w:hAnsi="Times New Roman" w:cs="Times New Roman"/>
          <w:sz w:val="28"/>
          <w:szCs w:val="28"/>
        </w:rPr>
        <w:t xml:space="preserve"> </w:t>
      </w:r>
      <w:r w:rsidR="00D919AB"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с учетом полученных документов информирует </w:t>
      </w:r>
      <w:r>
        <w:rPr>
          <w:rFonts w:ascii="Times New Roman" w:hAnsi="Times New Roman" w:cs="Times New Roman"/>
          <w:sz w:val="28"/>
          <w:szCs w:val="28"/>
        </w:rPr>
        <w:t>Сберегательный банк</w:t>
      </w:r>
      <w:r w:rsidRPr="002862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Республики Южная Осетия </w:t>
      </w:r>
      <w:r w:rsidRPr="002862C0">
        <w:rPr>
          <w:rFonts w:ascii="Times New Roman" w:hAnsi="Times New Roman" w:cs="Times New Roman"/>
          <w:sz w:val="28"/>
          <w:szCs w:val="28"/>
        </w:rPr>
        <w:t>о принятом решении прекратить полномочия уполномоченного представителя по финансовым вопросам с указанием даты прекращения полномочий.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862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62C0">
        <w:rPr>
          <w:rFonts w:ascii="Times New Roman" w:hAnsi="Times New Roman" w:cs="Times New Roman"/>
          <w:sz w:val="28"/>
          <w:szCs w:val="28"/>
        </w:rPr>
        <w:t xml:space="preserve">. Регистрация вновь назначенного уполномоченного представителя политической партии по финансовым вопросам, уполномоченного представителя кандидата по финансовым вопросам осуществляется в порядке, предусмотренном </w:t>
      </w:r>
      <w:hyperlink w:anchor="Par76" w:history="1">
        <w:r>
          <w:rPr>
            <w:rFonts w:ascii="Times New Roman" w:hAnsi="Times New Roman" w:cs="Times New Roman"/>
            <w:sz w:val="28"/>
            <w:szCs w:val="28"/>
          </w:rPr>
          <w:t>пунктом</w:t>
        </w:r>
        <w:r w:rsidRPr="00285E54">
          <w:rPr>
            <w:rFonts w:ascii="Times New Roman" w:hAnsi="Times New Roman" w:cs="Times New Roman"/>
            <w:sz w:val="28"/>
            <w:szCs w:val="28"/>
          </w:rPr>
          <w:t xml:space="preserve"> 8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62C0">
        <w:rPr>
          <w:rFonts w:ascii="Times New Roman" w:hAnsi="Times New Roman" w:cs="Times New Roman"/>
          <w:sz w:val="28"/>
          <w:szCs w:val="28"/>
        </w:rPr>
        <w:t>Разъяснений.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2862C0">
        <w:rPr>
          <w:rFonts w:ascii="Times New Roman" w:hAnsi="Times New Roman" w:cs="Times New Roman"/>
          <w:sz w:val="28"/>
          <w:szCs w:val="28"/>
        </w:rPr>
        <w:t xml:space="preserve">. За нарушения законодательства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уполномоченные представители по финансовым вопросам (в случае утраты статуса уполномоченного представителя по финансовым вопросам - граждане, являвшиеся уполномоченными </w:t>
      </w:r>
      <w:r w:rsidRPr="002862C0">
        <w:rPr>
          <w:rFonts w:ascii="Times New Roman" w:hAnsi="Times New Roman" w:cs="Times New Roman"/>
          <w:sz w:val="28"/>
          <w:szCs w:val="28"/>
        </w:rPr>
        <w:lastRenderedPageBreak/>
        <w:t xml:space="preserve">представителями по финансовым вопросам) несут ответственность в порядке, предусмотренном законодательством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>.</w:t>
      </w:r>
    </w:p>
    <w:p w:rsidR="0023241A" w:rsidRPr="002862C0" w:rsidRDefault="0023241A" w:rsidP="0023241A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03"/>
      <w:bookmarkEnd w:id="5"/>
      <w:r>
        <w:rPr>
          <w:rFonts w:ascii="Times New Roman" w:hAnsi="Times New Roman" w:cs="Times New Roman"/>
          <w:sz w:val="28"/>
          <w:szCs w:val="28"/>
        </w:rPr>
        <w:t>14</w:t>
      </w:r>
      <w:r w:rsidRPr="002862C0">
        <w:rPr>
          <w:rFonts w:ascii="Times New Roman" w:hAnsi="Times New Roman" w:cs="Times New Roman"/>
          <w:sz w:val="28"/>
          <w:szCs w:val="28"/>
        </w:rPr>
        <w:t xml:space="preserve">. Центральная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  <w:r w:rsidRPr="002862C0">
        <w:rPr>
          <w:rFonts w:ascii="Times New Roman" w:hAnsi="Times New Roman" w:cs="Times New Roman"/>
          <w:sz w:val="28"/>
          <w:szCs w:val="28"/>
        </w:rPr>
        <w:t xml:space="preserve"> на основании постановления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уполномоченных представителей, в том числе </w:t>
      </w:r>
      <w:r w:rsidRPr="002862C0">
        <w:rPr>
          <w:rFonts w:ascii="Times New Roman" w:hAnsi="Times New Roman" w:cs="Times New Roman"/>
          <w:sz w:val="28"/>
          <w:szCs w:val="28"/>
        </w:rPr>
        <w:t>по финансовым вопросам политической партии,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уполномоченных представителей по финансовым вопросам кандидатов</w:t>
      </w:r>
      <w:r w:rsidRPr="002862C0">
        <w:rPr>
          <w:rFonts w:ascii="Times New Roman" w:hAnsi="Times New Roman" w:cs="Times New Roman"/>
          <w:sz w:val="28"/>
          <w:szCs w:val="28"/>
        </w:rPr>
        <w:t xml:space="preserve"> выдают удостоверения установленной формы.</w:t>
      </w:r>
    </w:p>
    <w:p w:rsidR="0023241A" w:rsidRPr="002862C0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3241A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82252" w:rsidRDefault="00282252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82252" w:rsidRDefault="00282252" w:rsidP="0028225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82252" w:rsidRDefault="00282252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82252" w:rsidRDefault="00282252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23241A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415A2" w:rsidRDefault="007415A2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241A" w:rsidRPr="007415A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415A2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к Разъяснениям порядка регистрации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 xml:space="preserve">уполномоченных представителей, в том числе 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по финансовым вопросам политических партий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 xml:space="preserve">уполномоченных представителей </w:t>
      </w:r>
    </w:p>
    <w:p w:rsidR="0023241A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по финансовым вопросам кандидатов,</w:t>
      </w:r>
    </w:p>
    <w:p w:rsidR="00870CAA" w:rsidRPr="00282252" w:rsidRDefault="00870CAA" w:rsidP="00870CA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выдвинутых по одномандатным избирательным округам,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при проведении выборов депутатов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Парламента Республики Южная Осетия</w:t>
      </w:r>
    </w:p>
    <w:p w:rsidR="0023241A" w:rsidRDefault="0023241A" w:rsidP="00ED2F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восьмого созыва</w:t>
      </w: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</w:p>
    <w:p w:rsidR="0023241A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Pr="002862C0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870CAA" w:rsidRDefault="00870CAA" w:rsidP="00870CAA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ar131"/>
      <w:bookmarkEnd w:id="6"/>
      <w:r w:rsidRPr="008E2B81">
        <w:rPr>
          <w:rFonts w:ascii="Times New Roman" w:hAnsi="Times New Roman" w:cs="Times New Roman"/>
          <w:sz w:val="28"/>
          <w:szCs w:val="28"/>
        </w:rPr>
        <w:t>Пример отражения требуемых сведений в доверенности</w:t>
      </w:r>
    </w:p>
    <w:p w:rsidR="00870CAA" w:rsidRPr="008E2B81" w:rsidRDefault="00870CAA" w:rsidP="00870CAA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24" w:type="dxa"/>
        <w:tblInd w:w="-14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040"/>
        <w:gridCol w:w="284"/>
      </w:tblGrid>
      <w:tr w:rsidR="00870CAA" w:rsidRPr="00B935CE" w:rsidTr="00ED2FDC">
        <w:tc>
          <w:tcPr>
            <w:tcW w:w="10324" w:type="dxa"/>
            <w:gridSpan w:val="2"/>
          </w:tcPr>
          <w:p w:rsidR="00ED2FDC" w:rsidRDefault="00870CAA" w:rsidP="004D02EC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Политическая партия</w:t>
            </w:r>
            <w:r w:rsidR="00ED2FD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FDC" w:rsidRDefault="00ED2FDC" w:rsidP="004D02EC">
            <w:pPr>
              <w:autoSpaceDE w:val="0"/>
              <w:autoSpaceDN w:val="0"/>
              <w:adjustRightInd w:val="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(</w:t>
            </w:r>
            <w:r w:rsidR="00870CAA" w:rsidRPr="00B935CE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70CAA" w:rsidRPr="00B935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D2FDC" w:rsidRDefault="00870CAA" w:rsidP="00ED2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  <w:r w:rsidR="00ED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2FDC" w:rsidRPr="00B935CE">
              <w:rPr>
                <w:rFonts w:ascii="Times New Roman" w:hAnsi="Times New Roman" w:cs="Times New Roman"/>
                <w:sz w:val="24"/>
                <w:szCs w:val="24"/>
              </w:rPr>
              <w:t>(ОГРН)</w:t>
            </w:r>
            <w:r w:rsidR="00ED2FD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дата регистрации</w:t>
            </w:r>
            <w:r w:rsidR="00ED2FD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70CAA" w:rsidRPr="00B935CE" w:rsidRDefault="00870CAA" w:rsidP="00ED2F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наименование регистрирующего органа</w:t>
            </w:r>
            <w:r w:rsidR="00ED2FD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идентификационный номер налогоплательщика (ИНН)</w:t>
            </w:r>
            <w:r w:rsidR="00ED2FD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адрес места нахождения: город</w:t>
            </w:r>
            <w:r w:rsidR="00ED2FD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улица</w:t>
            </w:r>
            <w:r w:rsidR="00ED2FDC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дом №</w:t>
            </w:r>
            <w:r w:rsidR="00ED2FDC">
              <w:rPr>
                <w:rFonts w:ascii="Times New Roman" w:hAnsi="Times New Roman" w:cs="Times New Roman"/>
                <w:sz w:val="24"/>
                <w:szCs w:val="24"/>
              </w:rPr>
              <w:t xml:space="preserve"> ______________</w:t>
            </w:r>
          </w:p>
        </w:tc>
      </w:tr>
      <w:tr w:rsidR="0023241A" w:rsidRPr="00B935CE" w:rsidTr="00ED2FDC">
        <w:trPr>
          <w:gridAfter w:val="1"/>
          <w:wAfter w:w="284" w:type="dxa"/>
          <w:trHeight w:val="511"/>
        </w:trPr>
        <w:tc>
          <w:tcPr>
            <w:tcW w:w="10040" w:type="dxa"/>
            <w:tcBorders>
              <w:bottom w:val="single" w:sz="4" w:space="0" w:color="auto"/>
            </w:tcBorders>
          </w:tcPr>
          <w:p w:rsidR="0023241A" w:rsidRPr="00B935CE" w:rsidRDefault="0023241A" w:rsidP="004D02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 xml:space="preserve"> лице Председателя партии ФИО</w:t>
            </w: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  <w:tcBorders>
              <w:top w:val="single" w:sz="4" w:space="0" w:color="auto"/>
            </w:tcBorders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должностного лица)</w:t>
            </w: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  <w:tcBorders>
              <w:bottom w:val="single" w:sz="4" w:space="0" w:color="auto"/>
            </w:tcBorders>
          </w:tcPr>
          <w:p w:rsidR="0023241A" w:rsidRDefault="0023241A" w:rsidP="004D02EC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действующего на основа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>нии Устава партии от "____" ____________ 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____ года</w:t>
            </w:r>
          </w:p>
          <w:p w:rsidR="009F083A" w:rsidRPr="00B935CE" w:rsidRDefault="009F083A" w:rsidP="004D02EC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  <w:tcBorders>
              <w:top w:val="single" w:sz="4" w:space="0" w:color="auto"/>
            </w:tcBorders>
          </w:tcPr>
          <w:p w:rsidR="0023241A" w:rsidRPr="00B935CE" w:rsidRDefault="0023241A" w:rsidP="006337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(дата принятия Устава в действующей редакции)</w:t>
            </w: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  <w:tcBorders>
              <w:bottom w:val="single" w:sz="4" w:space="0" w:color="auto"/>
            </w:tcBorders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и решения _____ партии от "__" ______ ____ года о назначении уполномоченных представителей, в том числе по финансовым вопросам политической партии,</w:t>
            </w:r>
          </w:p>
          <w:p w:rsidR="004D02EC" w:rsidRPr="00B935CE" w:rsidRDefault="004D02EC" w:rsidP="005B22F9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  <w:tcBorders>
              <w:top w:val="single" w:sz="4" w:space="0" w:color="auto"/>
            </w:tcBorders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 политической партии и дата принятия решения)</w:t>
            </w: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настоящей доверенностью уполномочивает:</w:t>
            </w: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  <w:tcBorders>
              <w:bottom w:val="single" w:sz="4" w:space="0" w:color="auto"/>
            </w:tcBorders>
          </w:tcPr>
          <w:p w:rsidR="006337E0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гражданина Республики Южная Осетия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фамилия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имя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отчество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дата и место рождения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__________________________________________________________________________________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адрес места жительства: наименование административно-территориальной единицы Республики Южная Осетия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города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иного населенного пункта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улицы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номер дома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корпуса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квартиры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_______________, 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 xml:space="preserve"> серия и номер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паспорта ___________________________________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дата выдачи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337E0" w:rsidRDefault="006337E0" w:rsidP="005B2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и код подразделения, выдавшего паспорт гражданина Республики Южная Осетия.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  <w:tcBorders>
              <w:bottom w:val="single" w:sz="4" w:space="0" w:color="auto"/>
            </w:tcBorders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быть уполномоченным представителем партии </w:t>
            </w: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  <w:tcBorders>
              <w:top w:val="single" w:sz="4" w:space="0" w:color="auto"/>
            </w:tcBorders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(наименование политической партии)</w:t>
            </w: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по вопросам, связанным с участием партии в выборах депутатов Парламента Республики Южная Осетия восьмого созыва, и совершать все необходимые действия в пределах указанных полномочий:</w:t>
            </w:r>
          </w:p>
        </w:tc>
      </w:tr>
      <w:tr w:rsidR="0023241A" w:rsidRPr="00B935CE" w:rsidTr="00ED2FDC">
        <w:trPr>
          <w:gridAfter w:val="1"/>
          <w:wAfter w:w="284" w:type="dxa"/>
        </w:trPr>
        <w:tc>
          <w:tcPr>
            <w:tcW w:w="10040" w:type="dxa"/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право подписи платежных (расчетных) документов;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открытие специального избирательного счета;</w:t>
            </w:r>
          </w:p>
          <w:p w:rsidR="0023241A" w:rsidRPr="00B935CE" w:rsidRDefault="0023241A" w:rsidP="00282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представление в избирательную комиссию итогового финансового отчета и</w:t>
            </w:r>
            <w:r w:rsidR="00D919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первичных финансовых (учетных) документов, подтверждающих поступление и расходование средств на специальном избирательном счете;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специального избирательного счета &lt;...&gt; </w:t>
            </w:r>
            <w:bookmarkStart w:id="7" w:name="_GoBack"/>
            <w:r w:rsidR="00F0754D" w:rsidRPr="00F0754D">
              <w:fldChar w:fldCharType="begin"/>
            </w:r>
            <w:r w:rsidR="00F0754D" w:rsidRPr="00F0754D">
              <w:instrText xml:space="preserve"> HYPERLINK \l "Par156" </w:instrText>
            </w:r>
            <w:r w:rsidR="00F0754D" w:rsidRPr="00F0754D">
              <w:fldChar w:fldCharType="separate"/>
            </w:r>
            <w:r w:rsidRPr="00F0754D">
              <w:rPr>
                <w:rFonts w:ascii="Times New Roman" w:hAnsi="Times New Roman" w:cs="Times New Roman"/>
                <w:sz w:val="24"/>
                <w:szCs w:val="24"/>
              </w:rPr>
              <w:t>&lt;1&gt;</w:t>
            </w:r>
            <w:r w:rsidR="00F0754D" w:rsidRPr="00F0754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7"/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Оттиск печати для финансовых документов политической партии.</w:t>
            </w:r>
          </w:p>
        </w:tc>
      </w:tr>
    </w:tbl>
    <w:p w:rsidR="0023241A" w:rsidRPr="00B935CE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3241A" w:rsidRPr="00B935CE" w:rsidRDefault="0023241A" w:rsidP="002324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35C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3241A" w:rsidRPr="00B935CE" w:rsidRDefault="0023241A" w:rsidP="00282252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156"/>
      <w:bookmarkEnd w:id="8"/>
      <w:r w:rsidRPr="00B935CE">
        <w:rPr>
          <w:rFonts w:ascii="Times New Roman" w:hAnsi="Times New Roman" w:cs="Times New Roman"/>
          <w:sz w:val="24"/>
          <w:szCs w:val="24"/>
        </w:rPr>
        <w:t xml:space="preserve">&lt;1&gt; Также в перечень полномочий могут входить иные полномочия, касающиеся деятельности политической партии по финансированию своей избирательной кампании. Не указанные в доверенности полномочия считаются </w:t>
      </w:r>
      <w:proofErr w:type="spellStart"/>
      <w:r w:rsidRPr="00B935CE">
        <w:rPr>
          <w:rFonts w:ascii="Times New Roman" w:hAnsi="Times New Roman" w:cs="Times New Roman"/>
          <w:sz w:val="24"/>
          <w:szCs w:val="24"/>
        </w:rPr>
        <w:t>непорученными</w:t>
      </w:r>
      <w:proofErr w:type="spellEnd"/>
      <w:r w:rsidRPr="00B935CE">
        <w:rPr>
          <w:rFonts w:ascii="Times New Roman" w:hAnsi="Times New Roman" w:cs="Times New Roman"/>
          <w:sz w:val="24"/>
          <w:szCs w:val="24"/>
        </w:rPr>
        <w:t>.</w:t>
      </w:r>
    </w:p>
    <w:p w:rsidR="0023241A" w:rsidRPr="00B935CE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57"/>
      <w:bookmarkEnd w:id="9"/>
    </w:p>
    <w:p w:rsidR="0023241A" w:rsidRPr="008E2B81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3241A" w:rsidRPr="002862C0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3241A" w:rsidRPr="002862C0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3241A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3241A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6337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41A" w:rsidRPr="007415A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7415A2"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к Разъяснениям порядка регистрации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 xml:space="preserve">уполномоченных представителей, в том числе 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по финансовым вопросам политических партий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 xml:space="preserve">уполномоченных представителей 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по финансовым вопросам кандидатов,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при проведении выборов депутатов</w:t>
      </w:r>
    </w:p>
    <w:p w:rsidR="0023241A" w:rsidRPr="00282252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282252">
        <w:rPr>
          <w:rFonts w:ascii="Times New Roman" w:hAnsi="Times New Roman" w:cs="Times New Roman"/>
          <w:sz w:val="24"/>
          <w:szCs w:val="24"/>
        </w:rPr>
        <w:t>Парламента Республики Южная Осетия</w:t>
      </w:r>
    </w:p>
    <w:p w:rsidR="0023241A" w:rsidRPr="008E2B81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rPr>
          <w:rFonts w:ascii="Times New Roman" w:hAnsi="Times New Roman" w:cs="Times New Roman"/>
          <w:sz w:val="28"/>
          <w:szCs w:val="28"/>
        </w:rPr>
      </w:pPr>
      <w:r w:rsidRPr="00282252">
        <w:rPr>
          <w:rFonts w:ascii="Times New Roman" w:hAnsi="Times New Roman" w:cs="Times New Roman"/>
          <w:sz w:val="24"/>
          <w:szCs w:val="24"/>
        </w:rPr>
        <w:t>восьмого созыва</w:t>
      </w:r>
    </w:p>
    <w:p w:rsidR="0023241A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935CE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935CE" w:rsidRPr="002862C0" w:rsidRDefault="00B935CE" w:rsidP="0023241A">
      <w:pPr>
        <w:autoSpaceDE w:val="0"/>
        <w:autoSpaceDN w:val="0"/>
        <w:adjustRightInd w:val="0"/>
        <w:spacing w:after="0" w:line="240" w:lineRule="auto"/>
        <w:ind w:left="-426" w:firstLine="426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3241A" w:rsidRPr="002862C0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174"/>
      <w:bookmarkEnd w:id="10"/>
      <w:r w:rsidRPr="002862C0">
        <w:rPr>
          <w:rFonts w:ascii="Times New Roman" w:hAnsi="Times New Roman" w:cs="Times New Roman"/>
          <w:sz w:val="28"/>
          <w:szCs w:val="28"/>
        </w:rPr>
        <w:t>Пример отражения требуемых сведений в доверенности</w:t>
      </w:r>
    </w:p>
    <w:p w:rsidR="0023241A" w:rsidRPr="002862C0" w:rsidRDefault="0023241A" w:rsidP="002822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</w:tblGrid>
      <w:tr w:rsidR="0023241A" w:rsidRPr="00B935CE" w:rsidTr="00B935CE">
        <w:tc>
          <w:tcPr>
            <w:tcW w:w="9781" w:type="dxa"/>
            <w:tcBorders>
              <w:bottom w:val="single" w:sz="4" w:space="0" w:color="auto"/>
            </w:tcBorders>
          </w:tcPr>
          <w:p w:rsidR="0023241A" w:rsidRPr="00B935CE" w:rsidRDefault="0023241A" w:rsidP="00B935CE">
            <w:pPr>
              <w:autoSpaceDE w:val="0"/>
              <w:autoSpaceDN w:val="0"/>
              <w:adjustRightInd w:val="0"/>
              <w:spacing w:after="0" w:line="240" w:lineRule="auto"/>
              <w:ind w:firstLine="5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Я, гражданин Республики Южная Осетия, фамилия, имя, отчество, дата и место рождения, адрес места жительства: наименование административно-территориальной единицы Республики Южная Осетия, города, иного населенного пункта, улицы, номер дома, корпуса, квартиры, серия, номер, дата выдачи, наименование и код подразделения, выдавшего паспорт гражданина Республики Южная Осетия</w:t>
            </w:r>
          </w:p>
          <w:p w:rsidR="0023241A" w:rsidRPr="00B935CE" w:rsidRDefault="0023241A" w:rsidP="002822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41A" w:rsidRPr="00B935CE" w:rsidTr="00B935CE">
        <w:tc>
          <w:tcPr>
            <w:tcW w:w="9781" w:type="dxa"/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настоящей доверенностью уполномочиваю:</w:t>
            </w:r>
          </w:p>
        </w:tc>
      </w:tr>
      <w:tr w:rsidR="0023241A" w:rsidRPr="00B935CE" w:rsidTr="00B935CE">
        <w:tc>
          <w:tcPr>
            <w:tcW w:w="9781" w:type="dxa"/>
            <w:tcBorders>
              <w:bottom w:val="single" w:sz="4" w:space="0" w:color="auto"/>
            </w:tcBorders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гражданина Республики Южная Осетия, фамилия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имя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отчество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дата и место рождения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адрес места жительства: наименование административно-территориальной единицы Республики Южная Осетия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города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иного населенного пункта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улицы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номер дома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корпуса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квартиры</w:t>
            </w:r>
            <w:r w:rsidR="006337E0">
              <w:rPr>
                <w:rFonts w:ascii="Times New Roman" w:hAnsi="Times New Roman" w:cs="Times New Roman"/>
                <w:sz w:val="24"/>
                <w:szCs w:val="24"/>
              </w:rPr>
              <w:t xml:space="preserve"> _______</w:t>
            </w: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, серия, номер, дата выдачи, наименование и код подразделения, выдавшего паспорт гражданина Республики Южная Осетия</w:t>
            </w:r>
            <w:r w:rsidR="009F083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 ________________________________________________________________________________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241A" w:rsidRPr="00B935CE" w:rsidTr="00B935CE">
        <w:tc>
          <w:tcPr>
            <w:tcW w:w="9781" w:type="dxa"/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быть моим уполномоченным представителем по финансовым вопросам, связанным с участием в выборах депутатов Парламента Республики Южная Осетия восьмого созыва, и совершать все необходимые действия в пределах указанных полномочий:</w:t>
            </w:r>
          </w:p>
        </w:tc>
      </w:tr>
      <w:tr w:rsidR="0023241A" w:rsidRPr="00B935CE" w:rsidTr="00B935CE">
        <w:tc>
          <w:tcPr>
            <w:tcW w:w="9781" w:type="dxa"/>
          </w:tcPr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право подписи платежных (расчетных) документов;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открытие специального избирательного счета;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внесение на специальный избирательный счет собственных средств кандидата;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представление в избирательную комиссию итогового финансового отчета и первичных финансовых (учетных) документов, подтверждающих поступление и расходование средств на специальном избирательном счете;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 xml:space="preserve">закрытие специального избирательного счета </w:t>
            </w:r>
            <w:hyperlink w:anchor="Par190" w:history="1">
              <w:r w:rsidRPr="00B935CE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241A" w:rsidRPr="00B935CE" w:rsidRDefault="0023241A" w:rsidP="005B22F9">
            <w:pPr>
              <w:autoSpaceDE w:val="0"/>
              <w:autoSpaceDN w:val="0"/>
              <w:adjustRightInd w:val="0"/>
              <w:spacing w:after="0" w:line="240" w:lineRule="auto"/>
              <w:ind w:left="-426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B935CE">
              <w:rPr>
                <w:rFonts w:ascii="Times New Roman" w:hAnsi="Times New Roman" w:cs="Times New Roman"/>
                <w:sz w:val="24"/>
                <w:szCs w:val="24"/>
              </w:rPr>
              <w:t>Оттиск печати для финансовых документов кандидата (в случае ее наличия).</w:t>
            </w:r>
          </w:p>
        </w:tc>
      </w:tr>
    </w:tbl>
    <w:p w:rsidR="0023241A" w:rsidRPr="00B935CE" w:rsidRDefault="0023241A" w:rsidP="0023241A">
      <w:pPr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935C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282252" w:rsidRPr="00B935CE" w:rsidRDefault="0023241A" w:rsidP="00B935CE">
      <w:pPr>
        <w:autoSpaceDE w:val="0"/>
        <w:autoSpaceDN w:val="0"/>
        <w:adjustRightInd w:val="0"/>
        <w:spacing w:before="200" w:after="0" w:line="240" w:lineRule="auto"/>
        <w:ind w:left="-426"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190"/>
      <w:bookmarkEnd w:id="11"/>
      <w:r w:rsidRPr="00B935CE">
        <w:rPr>
          <w:rFonts w:ascii="Times New Roman" w:hAnsi="Times New Roman" w:cs="Times New Roman"/>
          <w:sz w:val="24"/>
          <w:szCs w:val="24"/>
        </w:rPr>
        <w:t xml:space="preserve">&lt;1&gt; Также в перечень полномочий могут входить иные полномочия, касающиеся деятельности кандидата по финансированию своей избирательной кампании. Не указанные в доверенности полномочия считаются </w:t>
      </w:r>
      <w:proofErr w:type="spellStart"/>
      <w:r w:rsidRPr="00B935CE">
        <w:rPr>
          <w:rFonts w:ascii="Times New Roman" w:hAnsi="Times New Roman" w:cs="Times New Roman"/>
          <w:sz w:val="24"/>
          <w:szCs w:val="24"/>
        </w:rPr>
        <w:t>непорученными</w:t>
      </w:r>
      <w:proofErr w:type="spellEnd"/>
      <w:r w:rsidRPr="00B935CE">
        <w:rPr>
          <w:rFonts w:ascii="Times New Roman" w:hAnsi="Times New Roman" w:cs="Times New Roman"/>
          <w:sz w:val="24"/>
          <w:szCs w:val="24"/>
        </w:rPr>
        <w:t>.</w:t>
      </w:r>
    </w:p>
    <w:sectPr w:rsidR="00282252" w:rsidRPr="00B935CE" w:rsidSect="004D02EC">
      <w:pgSz w:w="11906" w:h="16838"/>
      <w:pgMar w:top="1134" w:right="850" w:bottom="1134" w:left="1276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CD"/>
    <w:rsid w:val="0023241A"/>
    <w:rsid w:val="00236AEB"/>
    <w:rsid w:val="00282252"/>
    <w:rsid w:val="002E3528"/>
    <w:rsid w:val="003154D4"/>
    <w:rsid w:val="004C10A9"/>
    <w:rsid w:val="004D02EC"/>
    <w:rsid w:val="006337E0"/>
    <w:rsid w:val="00657106"/>
    <w:rsid w:val="007415A2"/>
    <w:rsid w:val="00786043"/>
    <w:rsid w:val="007E63CD"/>
    <w:rsid w:val="00811FAB"/>
    <w:rsid w:val="00870CAA"/>
    <w:rsid w:val="009F083A"/>
    <w:rsid w:val="00B1529B"/>
    <w:rsid w:val="00B935CE"/>
    <w:rsid w:val="00BE640E"/>
    <w:rsid w:val="00CB5075"/>
    <w:rsid w:val="00D512F6"/>
    <w:rsid w:val="00D5490D"/>
    <w:rsid w:val="00D919AB"/>
    <w:rsid w:val="00DB5BD5"/>
    <w:rsid w:val="00E759C0"/>
    <w:rsid w:val="00ED2FDC"/>
    <w:rsid w:val="00EE1B62"/>
    <w:rsid w:val="00F0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60C4"/>
  <w15:chartTrackingRefBased/>
  <w15:docId w15:val="{B7EF1643-8EE5-41F3-89F3-42645D9F0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0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50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E9B5FE5EF546106CA49D7526E4E806A9975D7F6626EE0175F98D376CEF8C82AB008BD216E76EE6CB2BB569BBB3BB7A805A601234B7659E2rEr0H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3118</Words>
  <Characters>17778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admin</cp:lastModifiedBy>
  <cp:revision>11</cp:revision>
  <cp:lastPrinted>2024-02-09T08:31:00Z</cp:lastPrinted>
  <dcterms:created xsi:type="dcterms:W3CDTF">2023-11-27T14:44:00Z</dcterms:created>
  <dcterms:modified xsi:type="dcterms:W3CDTF">2024-02-09T08:31:00Z</dcterms:modified>
</cp:coreProperties>
</file>