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90D00" w14:textId="77777777" w:rsidR="002C1C68" w:rsidRPr="002C1C68" w:rsidRDefault="002C1C68" w:rsidP="002C1C68">
      <w:pPr>
        <w:spacing w:line="259" w:lineRule="auto"/>
        <w:rPr>
          <w:rFonts w:eastAsia="Calibri" w:cs="Times New Roman"/>
          <w:sz w:val="22"/>
        </w:rPr>
      </w:pPr>
      <w:r w:rsidRPr="002C1C68">
        <w:rPr>
          <w:rFonts w:eastAsia="Calibri" w:cs="Times New Roman"/>
          <w:noProof/>
          <w:sz w:val="22"/>
          <w:lang w:eastAsia="ru-RU"/>
        </w:rPr>
        <w:drawing>
          <wp:anchor distT="0" distB="0" distL="114300" distR="114300" simplePos="0" relativeHeight="251659264" behindDoc="1" locked="0" layoutInCell="1" allowOverlap="1" wp14:anchorId="70C4B314" wp14:editId="4516EB32">
            <wp:simplePos x="0" y="0"/>
            <wp:positionH relativeFrom="page">
              <wp:align>center</wp:align>
            </wp:positionH>
            <wp:positionV relativeFrom="paragraph">
              <wp:posOffset>14605</wp:posOffset>
            </wp:positionV>
            <wp:extent cx="1104900" cy="1057275"/>
            <wp:effectExtent l="0" t="0" r="0" b="9525"/>
            <wp:wrapTight wrapText="bothSides">
              <wp:wrapPolygon edited="0">
                <wp:start x="6703" y="0"/>
                <wp:lineTo x="4097" y="1168"/>
                <wp:lineTo x="0" y="5059"/>
                <wp:lineTo x="0" y="14789"/>
                <wp:lineTo x="2234" y="18681"/>
                <wp:lineTo x="2234" y="19070"/>
                <wp:lineTo x="6703" y="21405"/>
                <wp:lineTo x="7076" y="21405"/>
                <wp:lineTo x="14152" y="21405"/>
                <wp:lineTo x="14897" y="21405"/>
                <wp:lineTo x="18993" y="18681"/>
                <wp:lineTo x="21228" y="14789"/>
                <wp:lineTo x="21228" y="5059"/>
                <wp:lineTo x="17131" y="1168"/>
                <wp:lineTo x="14524" y="0"/>
                <wp:lineTo x="6703"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00px-Coat_of_arms_of_South_Ossetia.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1057275"/>
                    </a:xfrm>
                    <a:prstGeom prst="rect">
                      <a:avLst/>
                    </a:prstGeom>
                  </pic:spPr>
                </pic:pic>
              </a:graphicData>
            </a:graphic>
            <wp14:sizeRelH relativeFrom="margin">
              <wp14:pctWidth>0</wp14:pctWidth>
            </wp14:sizeRelH>
            <wp14:sizeRelV relativeFrom="margin">
              <wp14:pctHeight>0</wp14:pctHeight>
            </wp14:sizeRelV>
          </wp:anchor>
        </w:drawing>
      </w:r>
    </w:p>
    <w:p w14:paraId="2A948CD9" w14:textId="77777777" w:rsidR="002C1C68" w:rsidRPr="002C1C68" w:rsidRDefault="002C1C68" w:rsidP="002C1C68">
      <w:pPr>
        <w:spacing w:line="259" w:lineRule="auto"/>
        <w:rPr>
          <w:rFonts w:eastAsia="Calibri" w:cs="Times New Roman"/>
          <w:sz w:val="22"/>
        </w:rPr>
      </w:pPr>
    </w:p>
    <w:p w14:paraId="1FEC1E20" w14:textId="77777777" w:rsidR="002C1C68" w:rsidRPr="002C1C68" w:rsidRDefault="002C1C68" w:rsidP="002C1C68">
      <w:pPr>
        <w:spacing w:line="259" w:lineRule="auto"/>
        <w:rPr>
          <w:rFonts w:eastAsia="Calibri" w:cs="Times New Roman"/>
          <w:sz w:val="22"/>
        </w:rPr>
      </w:pPr>
    </w:p>
    <w:p w14:paraId="404C7B6E" w14:textId="77777777" w:rsidR="002C1C68" w:rsidRPr="002C1C68" w:rsidRDefault="002C1C68" w:rsidP="002C1C68">
      <w:pPr>
        <w:spacing w:line="259" w:lineRule="auto"/>
        <w:rPr>
          <w:rFonts w:eastAsia="Calibri" w:cs="Times New Roman"/>
          <w:sz w:val="22"/>
        </w:rPr>
      </w:pPr>
    </w:p>
    <w:p w14:paraId="7F260C54" w14:textId="77777777" w:rsidR="002C1C68" w:rsidRPr="002C1C68" w:rsidRDefault="002C1C68" w:rsidP="002C1C68">
      <w:pPr>
        <w:autoSpaceDE w:val="0"/>
        <w:autoSpaceDN w:val="0"/>
        <w:adjustRightInd w:val="0"/>
        <w:spacing w:after="0"/>
        <w:jc w:val="center"/>
        <w:rPr>
          <w:rFonts w:eastAsia="Calibri" w:cs="Times New Roman"/>
          <w:b/>
          <w:bCs/>
          <w:szCs w:val="28"/>
        </w:rPr>
      </w:pPr>
    </w:p>
    <w:p w14:paraId="287394FC" w14:textId="77777777" w:rsidR="004158A3" w:rsidRPr="00763B84" w:rsidRDefault="004158A3" w:rsidP="004158A3">
      <w:pPr>
        <w:spacing w:after="0"/>
        <w:jc w:val="center"/>
        <w:rPr>
          <w:rFonts w:eastAsia="Times New Roman" w:cs="Times New Roman"/>
          <w:b/>
          <w:szCs w:val="28"/>
          <w:lang w:eastAsia="ru-RU"/>
        </w:rPr>
      </w:pPr>
      <w:r w:rsidRPr="00763B84">
        <w:rPr>
          <w:rFonts w:eastAsia="Times New Roman" w:cs="Times New Roman"/>
          <w:b/>
          <w:szCs w:val="28"/>
          <w:lang w:eastAsia="ru-RU"/>
        </w:rPr>
        <w:t>ЦЕНТРАЛЬНАЯ ИЗБИРАТЕЛЬНАЯ КОМИССИЯ</w:t>
      </w:r>
    </w:p>
    <w:p w14:paraId="7527583E" w14:textId="77777777" w:rsidR="004158A3" w:rsidRPr="00763B84" w:rsidRDefault="004158A3" w:rsidP="004158A3">
      <w:pPr>
        <w:spacing w:after="0"/>
        <w:jc w:val="center"/>
        <w:rPr>
          <w:rFonts w:eastAsia="Times New Roman" w:cs="Times New Roman"/>
          <w:b/>
          <w:szCs w:val="28"/>
          <w:lang w:eastAsia="ru-RU"/>
        </w:rPr>
      </w:pPr>
      <w:r w:rsidRPr="00763B84">
        <w:rPr>
          <w:rFonts w:eastAsia="Times New Roman" w:cs="Times New Roman"/>
          <w:b/>
          <w:szCs w:val="28"/>
          <w:lang w:eastAsia="ru-RU"/>
        </w:rPr>
        <w:t>РЕСПУБЛИКИ ЮЖНАЯ ОСЕТИЯ</w:t>
      </w:r>
    </w:p>
    <w:p w14:paraId="0171346B" w14:textId="77777777" w:rsidR="004158A3" w:rsidRPr="00763B84" w:rsidRDefault="004158A3" w:rsidP="004158A3">
      <w:pPr>
        <w:spacing w:after="0"/>
        <w:jc w:val="center"/>
        <w:rPr>
          <w:rFonts w:eastAsia="Times New Roman" w:cs="Times New Roman"/>
          <w:b/>
          <w:szCs w:val="28"/>
          <w:lang w:eastAsia="ru-RU"/>
        </w:rPr>
      </w:pPr>
    </w:p>
    <w:p w14:paraId="6EF4A3F1" w14:textId="77777777" w:rsidR="004158A3" w:rsidRPr="00763B84" w:rsidRDefault="004158A3" w:rsidP="004158A3">
      <w:pPr>
        <w:spacing w:after="0"/>
        <w:jc w:val="center"/>
        <w:rPr>
          <w:rFonts w:eastAsia="Times New Roman" w:cs="Times New Roman"/>
          <w:b/>
          <w:szCs w:val="28"/>
          <w:lang w:eastAsia="ru-RU"/>
        </w:rPr>
      </w:pPr>
      <w:r w:rsidRPr="00763B84">
        <w:rPr>
          <w:rFonts w:eastAsia="Times New Roman" w:cs="Times New Roman"/>
          <w:b/>
          <w:szCs w:val="28"/>
          <w:lang w:eastAsia="ru-RU"/>
        </w:rPr>
        <w:t>ПОСТАНОВЛЕНИЕ</w:t>
      </w:r>
    </w:p>
    <w:p w14:paraId="3A4241CC" w14:textId="77777777" w:rsidR="004158A3" w:rsidRPr="00763B84" w:rsidRDefault="004158A3" w:rsidP="004158A3">
      <w:pPr>
        <w:spacing w:after="0"/>
        <w:jc w:val="center"/>
        <w:rPr>
          <w:rFonts w:eastAsia="Times New Roman" w:cs="Times New Roman"/>
          <w:b/>
          <w:szCs w:val="28"/>
          <w:lang w:eastAsia="ru-RU"/>
        </w:rPr>
      </w:pPr>
    </w:p>
    <w:p w14:paraId="1AE30E0C" w14:textId="77777777" w:rsidR="004158A3" w:rsidRPr="00DA6540" w:rsidRDefault="004158A3" w:rsidP="004158A3">
      <w:pPr>
        <w:spacing w:line="259" w:lineRule="auto"/>
        <w:jc w:val="center"/>
        <w:rPr>
          <w:rFonts w:eastAsia="Calibri" w:cs="Times New Roman"/>
          <w:sz w:val="26"/>
          <w:szCs w:val="26"/>
        </w:rPr>
      </w:pPr>
      <w:r w:rsidRPr="00DA6540">
        <w:rPr>
          <w:rFonts w:eastAsia="Calibri" w:cs="Times New Roman"/>
          <w:sz w:val="26"/>
          <w:szCs w:val="26"/>
        </w:rPr>
        <w:t>г. Цхинвал</w:t>
      </w:r>
    </w:p>
    <w:p w14:paraId="139E9B28" w14:textId="7F45A037" w:rsidR="004158A3" w:rsidRPr="00DA6540" w:rsidRDefault="004158A3" w:rsidP="004158A3">
      <w:pPr>
        <w:spacing w:line="259" w:lineRule="auto"/>
        <w:jc w:val="center"/>
        <w:rPr>
          <w:rFonts w:eastAsia="Calibri" w:cs="Times New Roman"/>
          <w:sz w:val="26"/>
          <w:szCs w:val="26"/>
        </w:rPr>
      </w:pPr>
      <w:r w:rsidRPr="00DA6540">
        <w:rPr>
          <w:rFonts w:eastAsia="Calibri" w:cs="Times New Roman"/>
          <w:sz w:val="26"/>
          <w:szCs w:val="26"/>
        </w:rPr>
        <w:t>от 1</w:t>
      </w:r>
      <w:r w:rsidR="00DA6540">
        <w:rPr>
          <w:rFonts w:eastAsia="Calibri" w:cs="Times New Roman"/>
          <w:sz w:val="26"/>
          <w:szCs w:val="26"/>
        </w:rPr>
        <w:t>4</w:t>
      </w:r>
      <w:r w:rsidRPr="00DA6540">
        <w:rPr>
          <w:rFonts w:eastAsia="Calibri" w:cs="Times New Roman"/>
          <w:sz w:val="26"/>
          <w:szCs w:val="26"/>
        </w:rPr>
        <w:t xml:space="preserve"> июля 2026 г. № 9</w:t>
      </w:r>
      <w:r w:rsidR="00DA6540" w:rsidRPr="00DA6540">
        <w:rPr>
          <w:rFonts w:eastAsia="Calibri" w:cs="Times New Roman"/>
          <w:sz w:val="26"/>
          <w:szCs w:val="26"/>
        </w:rPr>
        <w:t>1</w:t>
      </w:r>
      <w:r w:rsidRPr="00DA6540">
        <w:rPr>
          <w:rFonts w:eastAsia="Calibri" w:cs="Times New Roman"/>
          <w:sz w:val="26"/>
          <w:szCs w:val="26"/>
        </w:rPr>
        <w:t>/</w:t>
      </w:r>
      <w:r w:rsidR="00D37809" w:rsidRPr="00DA6540">
        <w:rPr>
          <w:rFonts w:eastAsia="Calibri" w:cs="Times New Roman"/>
          <w:sz w:val="26"/>
          <w:szCs w:val="26"/>
        </w:rPr>
        <w:t>2</w:t>
      </w:r>
    </w:p>
    <w:p w14:paraId="46B31B3B" w14:textId="77777777" w:rsidR="004158A3" w:rsidRPr="00763B84" w:rsidRDefault="004158A3" w:rsidP="004158A3">
      <w:pPr>
        <w:autoSpaceDE w:val="0"/>
        <w:autoSpaceDN w:val="0"/>
        <w:adjustRightInd w:val="0"/>
        <w:spacing w:after="0"/>
        <w:jc w:val="center"/>
        <w:rPr>
          <w:rFonts w:eastAsia="Calibri" w:cs="Times New Roman"/>
          <w:b/>
          <w:bCs/>
          <w:szCs w:val="28"/>
        </w:rPr>
      </w:pPr>
    </w:p>
    <w:p w14:paraId="60288E22" w14:textId="77777777" w:rsidR="004158A3" w:rsidRPr="00763B84" w:rsidRDefault="004158A3" w:rsidP="004158A3">
      <w:pPr>
        <w:autoSpaceDE w:val="0"/>
        <w:autoSpaceDN w:val="0"/>
        <w:adjustRightInd w:val="0"/>
        <w:spacing w:after="0"/>
        <w:jc w:val="center"/>
        <w:rPr>
          <w:rFonts w:eastAsia="Times New Roman" w:cs="Times New Roman"/>
          <w:b/>
          <w:bCs/>
          <w:szCs w:val="28"/>
          <w:lang w:eastAsia="ru-RU" w:bidi="he-IL"/>
        </w:rPr>
      </w:pPr>
      <w:r w:rsidRPr="00763B84">
        <w:rPr>
          <w:rFonts w:eastAsia="Times New Roman" w:cs="Times New Roman"/>
          <w:b/>
          <w:bCs/>
          <w:szCs w:val="28"/>
          <w:lang w:eastAsia="ru-RU" w:bidi="he-IL"/>
        </w:rPr>
        <w:t xml:space="preserve">Об утверждении Положения </w:t>
      </w:r>
    </w:p>
    <w:p w14:paraId="0EE1972E" w14:textId="77777777" w:rsidR="004158A3" w:rsidRPr="00763B84" w:rsidRDefault="004158A3" w:rsidP="004158A3">
      <w:pPr>
        <w:autoSpaceDE w:val="0"/>
        <w:autoSpaceDN w:val="0"/>
        <w:adjustRightInd w:val="0"/>
        <w:spacing w:after="0"/>
        <w:jc w:val="center"/>
        <w:rPr>
          <w:rFonts w:eastAsia="Times New Roman" w:cs="Times New Roman"/>
          <w:b/>
          <w:bCs/>
          <w:szCs w:val="28"/>
          <w:lang w:eastAsia="ru-RU" w:bidi="he-IL"/>
        </w:rPr>
      </w:pPr>
      <w:r w:rsidRPr="00763B84">
        <w:rPr>
          <w:rFonts w:eastAsia="Times New Roman" w:cs="Times New Roman"/>
          <w:b/>
          <w:bCs/>
          <w:szCs w:val="28"/>
          <w:lang w:eastAsia="ru-RU" w:bidi="he-IL"/>
        </w:rPr>
        <w:t>о Контрольно-ревизионной службе</w:t>
      </w:r>
    </w:p>
    <w:p w14:paraId="7F71779B" w14:textId="77777777" w:rsidR="004158A3" w:rsidRPr="00763B84" w:rsidRDefault="004158A3" w:rsidP="004158A3">
      <w:pPr>
        <w:autoSpaceDE w:val="0"/>
        <w:autoSpaceDN w:val="0"/>
        <w:adjustRightInd w:val="0"/>
        <w:spacing w:after="0"/>
        <w:jc w:val="center"/>
        <w:rPr>
          <w:rFonts w:eastAsia="Times New Roman" w:cs="Times New Roman"/>
          <w:b/>
          <w:bCs/>
          <w:szCs w:val="28"/>
          <w:lang w:eastAsia="ru-RU" w:bidi="he-IL"/>
        </w:rPr>
      </w:pPr>
      <w:r w:rsidRPr="00763B84">
        <w:rPr>
          <w:rFonts w:eastAsia="Times New Roman" w:cs="Times New Roman"/>
          <w:b/>
          <w:bCs/>
          <w:szCs w:val="28"/>
          <w:lang w:eastAsia="ru-RU" w:bidi="he-IL"/>
        </w:rPr>
        <w:t>при Центральной избирательной комиссии</w:t>
      </w:r>
    </w:p>
    <w:p w14:paraId="3F06627B" w14:textId="77777777" w:rsidR="004158A3" w:rsidRPr="00763B84" w:rsidRDefault="004158A3" w:rsidP="004158A3">
      <w:pPr>
        <w:autoSpaceDE w:val="0"/>
        <w:autoSpaceDN w:val="0"/>
        <w:adjustRightInd w:val="0"/>
        <w:spacing w:after="0"/>
        <w:jc w:val="center"/>
        <w:rPr>
          <w:rFonts w:eastAsia="Times New Roman" w:cs="Times New Roman"/>
          <w:b/>
          <w:bCs/>
          <w:szCs w:val="28"/>
          <w:lang w:eastAsia="ru-RU" w:bidi="he-IL"/>
        </w:rPr>
      </w:pPr>
      <w:r w:rsidRPr="00763B84">
        <w:rPr>
          <w:rFonts w:eastAsia="Times New Roman" w:cs="Times New Roman"/>
          <w:b/>
          <w:bCs/>
          <w:szCs w:val="28"/>
          <w:lang w:eastAsia="ru-RU" w:bidi="he-IL"/>
        </w:rPr>
        <w:t>Республики Южная Осетия</w:t>
      </w:r>
    </w:p>
    <w:p w14:paraId="71B3E6A7" w14:textId="77777777" w:rsidR="002C1C68" w:rsidRPr="002C1C68" w:rsidRDefault="002C1C68" w:rsidP="002C1C68">
      <w:pPr>
        <w:autoSpaceDE w:val="0"/>
        <w:autoSpaceDN w:val="0"/>
        <w:adjustRightInd w:val="0"/>
        <w:spacing w:after="0"/>
        <w:jc w:val="center"/>
        <w:rPr>
          <w:rFonts w:eastAsia="Calibri" w:cs="Times New Roman"/>
          <w:b/>
          <w:bCs/>
          <w:szCs w:val="28"/>
        </w:rPr>
      </w:pPr>
    </w:p>
    <w:p w14:paraId="0080B45B" w14:textId="77777777" w:rsidR="002C1C68" w:rsidRPr="002C1C68" w:rsidRDefault="002C1C68" w:rsidP="002C1C68">
      <w:pPr>
        <w:autoSpaceDE w:val="0"/>
        <w:autoSpaceDN w:val="0"/>
        <w:adjustRightInd w:val="0"/>
        <w:spacing w:after="0"/>
        <w:jc w:val="both"/>
        <w:rPr>
          <w:rFonts w:eastAsia="Times New Roman" w:cs="Times New Roman"/>
          <w:sz w:val="24"/>
          <w:szCs w:val="24"/>
          <w:lang w:eastAsia="ru-RU" w:bidi="he-IL"/>
        </w:rPr>
      </w:pPr>
    </w:p>
    <w:p w14:paraId="6493C087" w14:textId="0186537D" w:rsidR="002C1C68" w:rsidRPr="004158A3" w:rsidRDefault="002C1C68" w:rsidP="00583B85">
      <w:pPr>
        <w:autoSpaceDE w:val="0"/>
        <w:autoSpaceDN w:val="0"/>
        <w:adjustRightInd w:val="0"/>
        <w:spacing w:after="0"/>
        <w:ind w:firstLine="851"/>
        <w:jc w:val="both"/>
        <w:rPr>
          <w:rFonts w:eastAsia="Times New Roman" w:cs="Times New Roman"/>
          <w:szCs w:val="28"/>
          <w:lang w:eastAsia="ru-RU" w:bidi="he-IL"/>
        </w:rPr>
      </w:pPr>
      <w:r w:rsidRPr="004158A3">
        <w:rPr>
          <w:rFonts w:eastAsia="Times New Roman" w:cs="Times New Roman"/>
          <w:szCs w:val="28"/>
          <w:lang w:eastAsia="ru-RU" w:bidi="he-IL"/>
        </w:rPr>
        <w:t xml:space="preserve">В целях обеспечения деятельности Контрольно-ревизионной службы при Центральной избирательной комиссии Республики Южная Осетия, в соответствии со </w:t>
      </w:r>
      <w:hyperlink r:id="rId9" w:history="1">
        <w:r w:rsidRPr="004158A3">
          <w:rPr>
            <w:rFonts w:eastAsia="Times New Roman" w:cs="Times New Roman"/>
            <w:szCs w:val="28"/>
            <w:lang w:eastAsia="ru-RU" w:bidi="he-IL"/>
          </w:rPr>
          <w:t>статьей 47</w:t>
        </w:r>
      </w:hyperlink>
      <w:r w:rsidRPr="004158A3">
        <w:rPr>
          <w:rFonts w:eastAsia="Times New Roman" w:cs="Times New Roman"/>
          <w:szCs w:val="28"/>
          <w:lang w:eastAsia="ru-RU" w:bidi="he-IL"/>
        </w:rPr>
        <w:t xml:space="preserve"> Конституционного </w:t>
      </w:r>
      <w:r w:rsidR="004158A3">
        <w:rPr>
          <w:rFonts w:eastAsia="Times New Roman" w:cs="Times New Roman"/>
          <w:szCs w:val="28"/>
          <w:lang w:eastAsia="ru-RU" w:bidi="he-IL"/>
        </w:rPr>
        <w:t>закона Республики Южная Осетия «</w:t>
      </w:r>
      <w:r w:rsidRPr="004158A3">
        <w:rPr>
          <w:rFonts w:eastAsia="Times New Roman" w:cs="Times New Roman"/>
          <w:szCs w:val="28"/>
          <w:lang w:eastAsia="ru-RU" w:bidi="he-IL"/>
        </w:rPr>
        <w:t xml:space="preserve">Об основных гарантиях избирательных прав и права на участие в референдуме </w:t>
      </w:r>
      <w:r w:rsidR="004158A3">
        <w:rPr>
          <w:rFonts w:eastAsia="Times New Roman" w:cs="Times New Roman"/>
          <w:szCs w:val="28"/>
          <w:lang w:eastAsia="ru-RU" w:bidi="he-IL"/>
        </w:rPr>
        <w:t>граждан Республики Южная Осетия»</w:t>
      </w:r>
      <w:r w:rsidRPr="004158A3">
        <w:rPr>
          <w:rFonts w:eastAsia="Times New Roman" w:cs="Times New Roman"/>
          <w:szCs w:val="28"/>
          <w:lang w:eastAsia="ru-RU" w:bidi="he-IL"/>
        </w:rPr>
        <w:t xml:space="preserve"> Центральная избирательная комиссия Республики Южная Осетия постановляет:</w:t>
      </w:r>
    </w:p>
    <w:p w14:paraId="134DE119" w14:textId="77777777" w:rsidR="002C1C68" w:rsidRPr="004158A3" w:rsidRDefault="002C1C68" w:rsidP="00583B85">
      <w:pPr>
        <w:autoSpaceDE w:val="0"/>
        <w:autoSpaceDN w:val="0"/>
        <w:adjustRightInd w:val="0"/>
        <w:spacing w:after="0"/>
        <w:ind w:firstLine="851"/>
        <w:jc w:val="both"/>
        <w:rPr>
          <w:rFonts w:eastAsia="Times New Roman" w:cs="Times New Roman"/>
          <w:szCs w:val="28"/>
          <w:lang w:eastAsia="ru-RU" w:bidi="he-IL"/>
        </w:rPr>
      </w:pPr>
      <w:r w:rsidRPr="004158A3">
        <w:rPr>
          <w:rFonts w:eastAsia="Times New Roman" w:cs="Times New Roman"/>
          <w:szCs w:val="28"/>
          <w:lang w:eastAsia="ru-RU" w:bidi="he-IL"/>
        </w:rPr>
        <w:t xml:space="preserve">1. Утвердить прилагаемое </w:t>
      </w:r>
      <w:hyperlink w:anchor="Par34" w:history="1">
        <w:r w:rsidRPr="004158A3">
          <w:rPr>
            <w:rFonts w:eastAsia="Times New Roman" w:cs="Times New Roman"/>
            <w:szCs w:val="28"/>
            <w:lang w:eastAsia="ru-RU" w:bidi="he-IL"/>
          </w:rPr>
          <w:t>Положение</w:t>
        </w:r>
      </w:hyperlink>
      <w:r w:rsidRPr="004158A3">
        <w:rPr>
          <w:rFonts w:eastAsia="Times New Roman" w:cs="Times New Roman"/>
          <w:szCs w:val="28"/>
          <w:lang w:eastAsia="ru-RU" w:bidi="he-IL"/>
        </w:rPr>
        <w:t xml:space="preserve"> о Контрольно-ревизионной службе при Центральной избирательной комиссии Республики Южная Осетия.</w:t>
      </w:r>
    </w:p>
    <w:p w14:paraId="2DC14A29" w14:textId="54B5FB4A" w:rsidR="002C1C68" w:rsidRPr="004158A3" w:rsidRDefault="002C1C68" w:rsidP="00583B85">
      <w:pPr>
        <w:autoSpaceDE w:val="0"/>
        <w:autoSpaceDN w:val="0"/>
        <w:adjustRightInd w:val="0"/>
        <w:spacing w:after="0"/>
        <w:ind w:firstLine="851"/>
        <w:jc w:val="both"/>
        <w:rPr>
          <w:rFonts w:eastAsia="Times New Roman" w:cs="Times New Roman"/>
          <w:szCs w:val="28"/>
          <w:lang w:eastAsia="ru-RU" w:bidi="he-IL"/>
        </w:rPr>
      </w:pPr>
      <w:r w:rsidRPr="004158A3">
        <w:rPr>
          <w:rFonts w:eastAsia="Times New Roman" w:cs="Times New Roman"/>
          <w:szCs w:val="28"/>
          <w:lang w:eastAsia="ru-RU" w:bidi="he-IL"/>
        </w:rPr>
        <w:t xml:space="preserve">2. Признать утратившим силу </w:t>
      </w:r>
      <w:hyperlink r:id="rId10" w:history="1">
        <w:r w:rsidRPr="004158A3">
          <w:rPr>
            <w:rFonts w:eastAsia="Times New Roman" w:cs="Times New Roman"/>
            <w:szCs w:val="28"/>
            <w:lang w:eastAsia="ru-RU" w:bidi="he-IL"/>
          </w:rPr>
          <w:t>Постановление</w:t>
        </w:r>
      </w:hyperlink>
      <w:r w:rsidRPr="004158A3">
        <w:rPr>
          <w:rFonts w:eastAsia="Times New Roman" w:cs="Times New Roman"/>
          <w:szCs w:val="28"/>
          <w:lang w:eastAsia="ru-RU" w:bidi="he-IL"/>
        </w:rPr>
        <w:t xml:space="preserve"> Центральной избирательной комиссии Республики Южная Осетия от </w:t>
      </w:r>
      <w:r w:rsidR="0085325B" w:rsidRPr="004158A3">
        <w:rPr>
          <w:rFonts w:eastAsia="Times New Roman" w:cs="Times New Roman"/>
          <w:szCs w:val="28"/>
          <w:lang w:eastAsia="ru-RU" w:bidi="he-IL"/>
        </w:rPr>
        <w:t>26 апреля</w:t>
      </w:r>
      <w:r w:rsidRPr="004158A3">
        <w:rPr>
          <w:rFonts w:eastAsia="Times New Roman" w:cs="Times New Roman"/>
          <w:szCs w:val="28"/>
          <w:lang w:eastAsia="ru-RU" w:bidi="he-IL"/>
        </w:rPr>
        <w:t xml:space="preserve"> 202</w:t>
      </w:r>
      <w:r w:rsidR="0085325B" w:rsidRPr="004158A3">
        <w:rPr>
          <w:rFonts w:eastAsia="Times New Roman" w:cs="Times New Roman"/>
          <w:szCs w:val="28"/>
          <w:lang w:eastAsia="ru-RU" w:bidi="he-IL"/>
        </w:rPr>
        <w:t>4</w:t>
      </w:r>
      <w:r w:rsidRPr="004158A3">
        <w:rPr>
          <w:rFonts w:eastAsia="Times New Roman" w:cs="Times New Roman"/>
          <w:szCs w:val="28"/>
          <w:lang w:eastAsia="ru-RU" w:bidi="he-IL"/>
        </w:rPr>
        <w:t xml:space="preserve"> года </w:t>
      </w:r>
      <w:r w:rsidR="00D37809">
        <w:rPr>
          <w:rFonts w:eastAsia="Times New Roman" w:cs="Times New Roman"/>
          <w:szCs w:val="28"/>
          <w:lang w:eastAsia="ru-RU" w:bidi="he-IL"/>
        </w:rPr>
        <w:t xml:space="preserve"> </w:t>
      </w:r>
      <w:r w:rsidRPr="004158A3">
        <w:rPr>
          <w:rFonts w:eastAsia="Times New Roman" w:cs="Times New Roman"/>
          <w:szCs w:val="28"/>
          <w:lang w:eastAsia="ru-RU" w:bidi="he-IL"/>
        </w:rPr>
        <w:t xml:space="preserve">№ </w:t>
      </w:r>
      <w:r w:rsidR="0085325B" w:rsidRPr="004158A3">
        <w:rPr>
          <w:rFonts w:eastAsia="Times New Roman" w:cs="Times New Roman"/>
          <w:szCs w:val="28"/>
          <w:lang w:eastAsia="ru-RU" w:bidi="he-IL"/>
        </w:rPr>
        <w:t>70</w:t>
      </w:r>
      <w:r w:rsidRPr="004158A3">
        <w:rPr>
          <w:rFonts w:eastAsia="Times New Roman" w:cs="Times New Roman"/>
          <w:szCs w:val="28"/>
          <w:lang w:eastAsia="ru-RU" w:bidi="he-IL"/>
        </w:rPr>
        <w:t>/2.</w:t>
      </w:r>
    </w:p>
    <w:p w14:paraId="6B46C4B5" w14:textId="78461173" w:rsidR="002C1C68" w:rsidRPr="004158A3" w:rsidRDefault="002C1C68" w:rsidP="00583B85">
      <w:pPr>
        <w:autoSpaceDE w:val="0"/>
        <w:autoSpaceDN w:val="0"/>
        <w:adjustRightInd w:val="0"/>
        <w:spacing w:after="0"/>
        <w:ind w:firstLine="851"/>
        <w:jc w:val="both"/>
        <w:rPr>
          <w:rFonts w:eastAsia="Times New Roman" w:cs="Times New Roman"/>
          <w:szCs w:val="28"/>
          <w:lang w:eastAsia="ru-RU" w:bidi="he-IL"/>
        </w:rPr>
      </w:pPr>
      <w:r w:rsidRPr="004158A3">
        <w:rPr>
          <w:rFonts w:eastAsia="Times New Roman" w:cs="Times New Roman"/>
          <w:szCs w:val="28"/>
          <w:lang w:eastAsia="ru-RU" w:bidi="he-IL"/>
        </w:rPr>
        <w:t xml:space="preserve">3. Контроль за исполнением настоящего </w:t>
      </w:r>
      <w:hyperlink w:anchor="Par34" w:history="1">
        <w:r w:rsidRPr="004158A3">
          <w:rPr>
            <w:rFonts w:eastAsia="Times New Roman" w:cs="Times New Roman"/>
            <w:szCs w:val="28"/>
            <w:lang w:eastAsia="ru-RU" w:bidi="he-IL"/>
          </w:rPr>
          <w:t>Положения</w:t>
        </w:r>
      </w:hyperlink>
      <w:r w:rsidRPr="004158A3">
        <w:rPr>
          <w:rFonts w:eastAsia="Times New Roman" w:cs="Times New Roman"/>
          <w:szCs w:val="28"/>
          <w:lang w:eastAsia="ru-RU" w:bidi="he-IL"/>
        </w:rPr>
        <w:t xml:space="preserve"> возложить </w:t>
      </w:r>
      <w:r w:rsidR="00A124A6">
        <w:rPr>
          <w:rFonts w:eastAsia="Times New Roman" w:cs="Times New Roman"/>
          <w:szCs w:val="28"/>
          <w:lang w:eastAsia="ru-RU" w:bidi="he-IL"/>
        </w:rPr>
        <w:t xml:space="preserve">                                  </w:t>
      </w:r>
      <w:r w:rsidRPr="004158A3">
        <w:rPr>
          <w:rFonts w:eastAsia="Times New Roman" w:cs="Times New Roman"/>
          <w:szCs w:val="28"/>
          <w:lang w:eastAsia="ru-RU" w:bidi="he-IL"/>
        </w:rPr>
        <w:t xml:space="preserve">на Руководителя Контрольно-ревизионной службы </w:t>
      </w:r>
      <w:proofErr w:type="spellStart"/>
      <w:r w:rsidRPr="004158A3">
        <w:rPr>
          <w:rFonts w:eastAsia="Times New Roman" w:cs="Times New Roman"/>
          <w:szCs w:val="28"/>
          <w:lang w:eastAsia="ru-RU" w:bidi="he-IL"/>
        </w:rPr>
        <w:t>Гогичеву</w:t>
      </w:r>
      <w:proofErr w:type="spellEnd"/>
      <w:r w:rsidRPr="004158A3">
        <w:rPr>
          <w:rFonts w:eastAsia="Times New Roman" w:cs="Times New Roman"/>
          <w:szCs w:val="28"/>
          <w:lang w:eastAsia="ru-RU" w:bidi="he-IL"/>
        </w:rPr>
        <w:t xml:space="preserve"> Г.Г.</w:t>
      </w:r>
    </w:p>
    <w:p w14:paraId="14F54E57" w14:textId="219261DE" w:rsidR="002C1C68" w:rsidRPr="004158A3" w:rsidRDefault="002C1C68" w:rsidP="00583B85">
      <w:pPr>
        <w:autoSpaceDE w:val="0"/>
        <w:autoSpaceDN w:val="0"/>
        <w:adjustRightInd w:val="0"/>
        <w:spacing w:after="0"/>
        <w:ind w:firstLine="851"/>
        <w:jc w:val="both"/>
        <w:rPr>
          <w:rFonts w:eastAsia="Times New Roman" w:cs="Times New Roman"/>
          <w:szCs w:val="28"/>
          <w:lang w:eastAsia="ru-RU" w:bidi="he-IL"/>
        </w:rPr>
      </w:pPr>
      <w:r w:rsidRPr="004158A3">
        <w:rPr>
          <w:rFonts w:eastAsia="Times New Roman" w:cs="Times New Roman"/>
          <w:szCs w:val="28"/>
          <w:lang w:eastAsia="ru-RU" w:bidi="he-IL"/>
        </w:rPr>
        <w:t xml:space="preserve">4. Опубликовать настоящее Постановление в государственных периодических печатных изданиях и на официальном сайте Центральной избирательной комиссии </w:t>
      </w:r>
      <w:r w:rsidR="004158A3">
        <w:rPr>
          <w:rFonts w:eastAsia="Times New Roman" w:cs="Times New Roman"/>
          <w:szCs w:val="28"/>
          <w:lang w:eastAsia="ru-RU" w:bidi="he-IL"/>
        </w:rPr>
        <w:t>Республики Южная Осетия в сети «Интернет»</w:t>
      </w:r>
      <w:r w:rsidRPr="004158A3">
        <w:rPr>
          <w:rFonts w:eastAsia="Times New Roman" w:cs="Times New Roman"/>
          <w:szCs w:val="28"/>
          <w:lang w:eastAsia="ru-RU" w:bidi="he-IL"/>
        </w:rPr>
        <w:t>.</w:t>
      </w:r>
    </w:p>
    <w:p w14:paraId="21CB1961" w14:textId="77777777" w:rsidR="002C1C68" w:rsidRPr="004158A3" w:rsidRDefault="002C1C68" w:rsidP="002C1C68">
      <w:pPr>
        <w:autoSpaceDE w:val="0"/>
        <w:autoSpaceDN w:val="0"/>
        <w:adjustRightInd w:val="0"/>
        <w:spacing w:before="240" w:after="0"/>
        <w:ind w:firstLine="540"/>
        <w:jc w:val="both"/>
        <w:rPr>
          <w:rFonts w:eastAsia="Times New Roman" w:cs="Times New Roman"/>
          <w:szCs w:val="28"/>
          <w:lang w:eastAsia="ru-RU" w:bidi="he-IL"/>
        </w:rPr>
      </w:pPr>
    </w:p>
    <w:p w14:paraId="07995371" w14:textId="77777777" w:rsidR="002C1C68" w:rsidRPr="004158A3" w:rsidRDefault="002C1C68" w:rsidP="002C1C68">
      <w:pPr>
        <w:autoSpaceDE w:val="0"/>
        <w:autoSpaceDN w:val="0"/>
        <w:adjustRightInd w:val="0"/>
        <w:spacing w:after="0"/>
        <w:rPr>
          <w:rFonts w:eastAsia="Times New Roman" w:cs="Times New Roman"/>
          <w:szCs w:val="28"/>
          <w:lang w:eastAsia="ru-RU" w:bidi="he-IL"/>
        </w:rPr>
      </w:pPr>
      <w:r w:rsidRPr="004158A3">
        <w:rPr>
          <w:rFonts w:eastAsia="Times New Roman" w:cs="Times New Roman"/>
          <w:szCs w:val="28"/>
          <w:lang w:eastAsia="ru-RU" w:bidi="he-IL"/>
        </w:rPr>
        <w:t>Председатель</w:t>
      </w:r>
    </w:p>
    <w:p w14:paraId="2022C82E" w14:textId="77777777" w:rsidR="002C1C68" w:rsidRPr="004158A3" w:rsidRDefault="002C1C68" w:rsidP="002C1C68">
      <w:pPr>
        <w:autoSpaceDE w:val="0"/>
        <w:autoSpaceDN w:val="0"/>
        <w:adjustRightInd w:val="0"/>
        <w:spacing w:after="0"/>
        <w:rPr>
          <w:rFonts w:eastAsia="Times New Roman" w:cs="Times New Roman"/>
          <w:szCs w:val="28"/>
          <w:lang w:eastAsia="ru-RU" w:bidi="he-IL"/>
        </w:rPr>
      </w:pPr>
      <w:r w:rsidRPr="004158A3">
        <w:rPr>
          <w:rFonts w:eastAsia="Times New Roman" w:cs="Times New Roman"/>
          <w:szCs w:val="28"/>
          <w:lang w:eastAsia="ru-RU" w:bidi="he-IL"/>
        </w:rPr>
        <w:t>Центральной избирательной комиссии</w:t>
      </w:r>
    </w:p>
    <w:p w14:paraId="7DB300D6" w14:textId="155886CD" w:rsidR="002C1C68" w:rsidRPr="004158A3" w:rsidRDefault="002C1C68" w:rsidP="004158A3">
      <w:pPr>
        <w:autoSpaceDE w:val="0"/>
        <w:autoSpaceDN w:val="0"/>
        <w:adjustRightInd w:val="0"/>
        <w:spacing w:after="0"/>
        <w:rPr>
          <w:rFonts w:eastAsia="Times New Roman" w:cs="Times New Roman"/>
          <w:szCs w:val="28"/>
          <w:lang w:eastAsia="ru-RU" w:bidi="he-IL"/>
        </w:rPr>
      </w:pPr>
      <w:r w:rsidRPr="004158A3">
        <w:rPr>
          <w:rFonts w:eastAsia="Times New Roman" w:cs="Times New Roman"/>
          <w:szCs w:val="28"/>
          <w:lang w:eastAsia="ru-RU" w:bidi="he-IL"/>
        </w:rPr>
        <w:t>Республики Южная Осетия</w:t>
      </w:r>
      <w:r w:rsidRPr="004158A3">
        <w:rPr>
          <w:rFonts w:eastAsia="Times New Roman" w:cs="Times New Roman"/>
          <w:szCs w:val="28"/>
          <w:lang w:eastAsia="ru-RU" w:bidi="he-IL"/>
        </w:rPr>
        <w:tab/>
      </w:r>
      <w:r w:rsidRPr="004158A3">
        <w:rPr>
          <w:rFonts w:eastAsia="Times New Roman" w:cs="Times New Roman"/>
          <w:szCs w:val="28"/>
          <w:lang w:eastAsia="ru-RU" w:bidi="he-IL"/>
        </w:rPr>
        <w:tab/>
      </w:r>
      <w:r w:rsidRPr="004158A3">
        <w:rPr>
          <w:rFonts w:eastAsia="Times New Roman" w:cs="Times New Roman"/>
          <w:szCs w:val="28"/>
          <w:lang w:eastAsia="ru-RU" w:bidi="he-IL"/>
        </w:rPr>
        <w:tab/>
      </w:r>
      <w:r w:rsidRPr="004158A3">
        <w:rPr>
          <w:rFonts w:eastAsia="Times New Roman" w:cs="Times New Roman"/>
          <w:szCs w:val="28"/>
          <w:lang w:eastAsia="ru-RU" w:bidi="he-IL"/>
        </w:rPr>
        <w:tab/>
      </w:r>
      <w:r w:rsidRPr="004158A3">
        <w:rPr>
          <w:rFonts w:eastAsia="Times New Roman" w:cs="Times New Roman"/>
          <w:szCs w:val="28"/>
          <w:lang w:eastAsia="ru-RU" w:bidi="he-IL"/>
        </w:rPr>
        <w:tab/>
      </w:r>
      <w:r w:rsidRPr="004158A3">
        <w:rPr>
          <w:rFonts w:eastAsia="Times New Roman" w:cs="Times New Roman"/>
          <w:szCs w:val="28"/>
          <w:lang w:eastAsia="ru-RU" w:bidi="he-IL"/>
        </w:rPr>
        <w:tab/>
      </w:r>
      <w:r w:rsidRPr="004158A3">
        <w:rPr>
          <w:rFonts w:eastAsia="Times New Roman" w:cs="Times New Roman"/>
          <w:szCs w:val="28"/>
          <w:lang w:eastAsia="ru-RU" w:bidi="he-IL"/>
        </w:rPr>
        <w:tab/>
      </w:r>
      <w:r w:rsidR="00F830DC">
        <w:rPr>
          <w:rFonts w:eastAsia="Times New Roman" w:cs="Times New Roman"/>
          <w:szCs w:val="28"/>
          <w:lang w:eastAsia="ru-RU" w:bidi="he-IL"/>
        </w:rPr>
        <w:t xml:space="preserve">        </w:t>
      </w:r>
      <w:r w:rsidRPr="004158A3">
        <w:rPr>
          <w:rFonts w:eastAsia="Times New Roman" w:cs="Times New Roman"/>
          <w:szCs w:val="28"/>
          <w:lang w:eastAsia="ru-RU" w:bidi="he-IL"/>
        </w:rPr>
        <w:t>Э.Р.</w:t>
      </w:r>
      <w:r w:rsidR="00F830DC">
        <w:rPr>
          <w:rFonts w:eastAsia="Times New Roman" w:cs="Times New Roman"/>
          <w:szCs w:val="28"/>
          <w:lang w:eastAsia="ru-RU" w:bidi="he-IL"/>
        </w:rPr>
        <w:t xml:space="preserve"> </w:t>
      </w:r>
      <w:proofErr w:type="spellStart"/>
      <w:r w:rsidRPr="004158A3">
        <w:rPr>
          <w:rFonts w:eastAsia="Times New Roman" w:cs="Times New Roman"/>
          <w:szCs w:val="28"/>
          <w:lang w:eastAsia="ru-RU" w:bidi="he-IL"/>
        </w:rPr>
        <w:t>Гагиева</w:t>
      </w:r>
      <w:proofErr w:type="spellEnd"/>
    </w:p>
    <w:p w14:paraId="5733FFA9" w14:textId="77777777" w:rsidR="002C1C68" w:rsidRPr="004158A3" w:rsidRDefault="002C1C68" w:rsidP="002C1C68">
      <w:pPr>
        <w:autoSpaceDE w:val="0"/>
        <w:autoSpaceDN w:val="0"/>
        <w:adjustRightInd w:val="0"/>
        <w:spacing w:after="0"/>
        <w:jc w:val="both"/>
        <w:rPr>
          <w:rFonts w:eastAsia="Times New Roman" w:cs="Times New Roman"/>
          <w:szCs w:val="28"/>
          <w:lang w:eastAsia="ru-RU" w:bidi="he-IL"/>
        </w:rPr>
      </w:pPr>
    </w:p>
    <w:p w14:paraId="00E3E238" w14:textId="77777777" w:rsidR="002C1C68" w:rsidRPr="004158A3" w:rsidRDefault="002C1C68" w:rsidP="002C1C68">
      <w:pPr>
        <w:autoSpaceDE w:val="0"/>
        <w:autoSpaceDN w:val="0"/>
        <w:adjustRightInd w:val="0"/>
        <w:spacing w:after="0"/>
        <w:rPr>
          <w:rFonts w:eastAsia="Times New Roman" w:cs="Times New Roman"/>
          <w:szCs w:val="28"/>
          <w:lang w:eastAsia="ru-RU" w:bidi="he-IL"/>
        </w:rPr>
      </w:pPr>
      <w:r w:rsidRPr="004158A3">
        <w:rPr>
          <w:rFonts w:eastAsia="Times New Roman" w:cs="Times New Roman"/>
          <w:szCs w:val="28"/>
          <w:lang w:eastAsia="ru-RU" w:bidi="he-IL"/>
        </w:rPr>
        <w:t>Секретарь</w:t>
      </w:r>
    </w:p>
    <w:p w14:paraId="416A406E" w14:textId="77777777" w:rsidR="002C1C68" w:rsidRPr="004158A3" w:rsidRDefault="002C1C68" w:rsidP="002C1C68">
      <w:pPr>
        <w:autoSpaceDE w:val="0"/>
        <w:autoSpaceDN w:val="0"/>
        <w:adjustRightInd w:val="0"/>
        <w:spacing w:after="0"/>
        <w:rPr>
          <w:rFonts w:eastAsia="Times New Roman" w:cs="Times New Roman"/>
          <w:szCs w:val="28"/>
          <w:lang w:eastAsia="ru-RU" w:bidi="he-IL"/>
        </w:rPr>
      </w:pPr>
      <w:r w:rsidRPr="004158A3">
        <w:rPr>
          <w:rFonts w:eastAsia="Times New Roman" w:cs="Times New Roman"/>
          <w:szCs w:val="28"/>
          <w:lang w:eastAsia="ru-RU" w:bidi="he-IL"/>
        </w:rPr>
        <w:t>Центральной избирательной комиссии</w:t>
      </w:r>
    </w:p>
    <w:p w14:paraId="24369DBF" w14:textId="2B4D0B76" w:rsidR="002C1C68" w:rsidRPr="004158A3" w:rsidRDefault="002C1C68" w:rsidP="002C1C68">
      <w:pPr>
        <w:autoSpaceDE w:val="0"/>
        <w:autoSpaceDN w:val="0"/>
        <w:adjustRightInd w:val="0"/>
        <w:spacing w:after="0"/>
        <w:rPr>
          <w:rFonts w:eastAsia="Times New Roman" w:cs="Times New Roman"/>
          <w:szCs w:val="28"/>
          <w:lang w:eastAsia="ru-RU" w:bidi="he-IL"/>
        </w:rPr>
      </w:pPr>
      <w:r w:rsidRPr="004158A3">
        <w:rPr>
          <w:rFonts w:eastAsia="Times New Roman" w:cs="Times New Roman"/>
          <w:szCs w:val="28"/>
          <w:lang w:eastAsia="ru-RU" w:bidi="he-IL"/>
        </w:rPr>
        <w:t>Республики Южная Осетия</w:t>
      </w:r>
      <w:r w:rsidRPr="004158A3">
        <w:rPr>
          <w:rFonts w:eastAsia="Times New Roman" w:cs="Times New Roman"/>
          <w:szCs w:val="28"/>
          <w:lang w:eastAsia="ru-RU" w:bidi="he-IL"/>
        </w:rPr>
        <w:tab/>
      </w:r>
      <w:r w:rsidRPr="004158A3">
        <w:rPr>
          <w:rFonts w:eastAsia="Times New Roman" w:cs="Times New Roman"/>
          <w:szCs w:val="28"/>
          <w:lang w:eastAsia="ru-RU" w:bidi="he-IL"/>
        </w:rPr>
        <w:tab/>
      </w:r>
      <w:r w:rsidRPr="004158A3">
        <w:rPr>
          <w:rFonts w:eastAsia="Times New Roman" w:cs="Times New Roman"/>
          <w:szCs w:val="28"/>
          <w:lang w:eastAsia="ru-RU" w:bidi="he-IL"/>
        </w:rPr>
        <w:tab/>
      </w:r>
      <w:r w:rsidRPr="004158A3">
        <w:rPr>
          <w:rFonts w:eastAsia="Times New Roman" w:cs="Times New Roman"/>
          <w:szCs w:val="28"/>
          <w:lang w:eastAsia="ru-RU" w:bidi="he-IL"/>
        </w:rPr>
        <w:tab/>
      </w:r>
      <w:r w:rsidRPr="004158A3">
        <w:rPr>
          <w:rFonts w:eastAsia="Times New Roman" w:cs="Times New Roman"/>
          <w:szCs w:val="28"/>
          <w:lang w:eastAsia="ru-RU" w:bidi="he-IL"/>
        </w:rPr>
        <w:tab/>
      </w:r>
      <w:r w:rsidRPr="004158A3">
        <w:rPr>
          <w:rFonts w:eastAsia="Times New Roman" w:cs="Times New Roman"/>
          <w:szCs w:val="28"/>
          <w:lang w:eastAsia="ru-RU" w:bidi="he-IL"/>
        </w:rPr>
        <w:tab/>
        <w:t xml:space="preserve">        </w:t>
      </w:r>
      <w:r w:rsidRPr="004158A3">
        <w:rPr>
          <w:rFonts w:eastAsia="Times New Roman" w:cs="Times New Roman"/>
          <w:szCs w:val="28"/>
          <w:lang w:eastAsia="ru-RU" w:bidi="he-IL"/>
        </w:rPr>
        <w:tab/>
      </w:r>
      <w:r w:rsidR="00D37809">
        <w:rPr>
          <w:rFonts w:eastAsia="Times New Roman" w:cs="Times New Roman"/>
          <w:szCs w:val="28"/>
          <w:lang w:eastAsia="ru-RU" w:bidi="he-IL"/>
        </w:rPr>
        <w:t xml:space="preserve">     </w:t>
      </w:r>
      <w:r w:rsidRPr="004158A3">
        <w:rPr>
          <w:rFonts w:eastAsia="Times New Roman" w:cs="Times New Roman"/>
          <w:szCs w:val="28"/>
          <w:lang w:eastAsia="ru-RU" w:bidi="he-IL"/>
        </w:rPr>
        <w:t>К.И.</w:t>
      </w:r>
      <w:r w:rsidR="00F830DC">
        <w:rPr>
          <w:rFonts w:eastAsia="Times New Roman" w:cs="Times New Roman"/>
          <w:szCs w:val="28"/>
          <w:lang w:eastAsia="ru-RU" w:bidi="he-IL"/>
        </w:rPr>
        <w:t xml:space="preserve"> </w:t>
      </w:r>
      <w:proofErr w:type="spellStart"/>
      <w:r w:rsidRPr="004158A3">
        <w:rPr>
          <w:rFonts w:eastAsia="Times New Roman" w:cs="Times New Roman"/>
          <w:szCs w:val="28"/>
          <w:lang w:eastAsia="ru-RU" w:bidi="he-IL"/>
        </w:rPr>
        <w:t>Авлохова</w:t>
      </w:r>
      <w:proofErr w:type="spellEnd"/>
    </w:p>
    <w:p w14:paraId="5E4E68E6" w14:textId="77777777" w:rsidR="002C1C68" w:rsidRPr="002C1C68" w:rsidRDefault="002C1C68" w:rsidP="002C1C68">
      <w:pPr>
        <w:autoSpaceDE w:val="0"/>
        <w:autoSpaceDN w:val="0"/>
        <w:adjustRightInd w:val="0"/>
        <w:spacing w:after="0"/>
        <w:jc w:val="right"/>
        <w:outlineLvl w:val="0"/>
        <w:rPr>
          <w:rFonts w:eastAsia="Times New Roman" w:cs="Times New Roman"/>
          <w:szCs w:val="28"/>
          <w:lang w:eastAsia="ru-RU" w:bidi="he-IL"/>
        </w:rPr>
      </w:pPr>
    </w:p>
    <w:p w14:paraId="011B2875" w14:textId="0265FD17" w:rsidR="002C1C68" w:rsidRPr="002C1C68" w:rsidRDefault="002C1C68" w:rsidP="002C1C68">
      <w:pPr>
        <w:autoSpaceDE w:val="0"/>
        <w:autoSpaceDN w:val="0"/>
        <w:adjustRightInd w:val="0"/>
        <w:spacing w:after="0"/>
        <w:jc w:val="both"/>
        <w:outlineLvl w:val="0"/>
        <w:rPr>
          <w:rFonts w:eastAsia="Times New Roman" w:cs="Times New Roman"/>
          <w:sz w:val="24"/>
          <w:szCs w:val="24"/>
          <w:lang w:eastAsia="ru-RU" w:bidi="he-IL"/>
        </w:rPr>
      </w:pPr>
      <w:r w:rsidRPr="002C1C68">
        <w:rPr>
          <w:rFonts w:eastAsia="Times New Roman" w:cs="Times New Roman"/>
          <w:szCs w:val="28"/>
          <w:lang w:eastAsia="ru-RU" w:bidi="he-IL"/>
        </w:rPr>
        <w:lastRenderedPageBreak/>
        <w:tab/>
      </w:r>
      <w:r w:rsidRPr="002C1C68">
        <w:rPr>
          <w:rFonts w:eastAsia="Times New Roman" w:cs="Times New Roman"/>
          <w:szCs w:val="28"/>
          <w:lang w:eastAsia="ru-RU" w:bidi="he-IL"/>
        </w:rPr>
        <w:tab/>
      </w:r>
      <w:r w:rsidRPr="002C1C68">
        <w:rPr>
          <w:rFonts w:eastAsia="Times New Roman" w:cs="Times New Roman"/>
          <w:szCs w:val="28"/>
          <w:lang w:eastAsia="ru-RU" w:bidi="he-IL"/>
        </w:rPr>
        <w:tab/>
      </w:r>
      <w:r w:rsidRPr="002C1C68">
        <w:rPr>
          <w:rFonts w:eastAsia="Times New Roman" w:cs="Times New Roman"/>
          <w:szCs w:val="28"/>
          <w:lang w:eastAsia="ru-RU" w:bidi="he-IL"/>
        </w:rPr>
        <w:tab/>
      </w:r>
      <w:r w:rsidRPr="002C1C68">
        <w:rPr>
          <w:rFonts w:eastAsia="Times New Roman" w:cs="Times New Roman"/>
          <w:szCs w:val="28"/>
          <w:lang w:eastAsia="ru-RU" w:bidi="he-IL"/>
        </w:rPr>
        <w:tab/>
      </w:r>
      <w:r w:rsidRPr="002C1C68">
        <w:rPr>
          <w:rFonts w:eastAsia="Times New Roman" w:cs="Times New Roman"/>
          <w:szCs w:val="28"/>
          <w:lang w:eastAsia="ru-RU" w:bidi="he-IL"/>
        </w:rPr>
        <w:tab/>
      </w:r>
      <w:r w:rsidRPr="002C1C68">
        <w:rPr>
          <w:rFonts w:eastAsia="Times New Roman" w:cs="Times New Roman"/>
          <w:szCs w:val="28"/>
          <w:lang w:eastAsia="ru-RU" w:bidi="he-IL"/>
        </w:rPr>
        <w:tab/>
      </w:r>
      <w:r w:rsidRPr="002C1C68">
        <w:rPr>
          <w:rFonts w:eastAsia="Times New Roman" w:cs="Times New Roman"/>
          <w:szCs w:val="28"/>
          <w:lang w:eastAsia="ru-RU" w:bidi="he-IL"/>
        </w:rPr>
        <w:tab/>
      </w:r>
      <w:r w:rsidR="00D37809">
        <w:rPr>
          <w:rFonts w:eastAsia="Times New Roman" w:cs="Times New Roman"/>
          <w:szCs w:val="28"/>
          <w:lang w:eastAsia="ru-RU" w:bidi="he-IL"/>
        </w:rPr>
        <w:t xml:space="preserve">           </w:t>
      </w:r>
      <w:r w:rsidR="00D37809">
        <w:rPr>
          <w:rFonts w:eastAsia="Times New Roman" w:cs="Times New Roman"/>
          <w:sz w:val="24"/>
          <w:szCs w:val="24"/>
          <w:lang w:eastAsia="ru-RU" w:bidi="he-IL"/>
        </w:rPr>
        <w:t>УТВЕРЖДЕНО</w:t>
      </w:r>
    </w:p>
    <w:p w14:paraId="09EBCF5F" w14:textId="07EA6C2D" w:rsidR="002C1C68" w:rsidRPr="002C1C68" w:rsidRDefault="00D37809" w:rsidP="002C1C68">
      <w:pPr>
        <w:autoSpaceDE w:val="0"/>
        <w:autoSpaceDN w:val="0"/>
        <w:adjustRightInd w:val="0"/>
        <w:spacing w:after="0"/>
        <w:jc w:val="right"/>
        <w:rPr>
          <w:rFonts w:eastAsia="Times New Roman" w:cs="Times New Roman"/>
          <w:sz w:val="24"/>
          <w:szCs w:val="24"/>
          <w:lang w:eastAsia="ru-RU" w:bidi="he-IL"/>
        </w:rPr>
      </w:pPr>
      <w:r>
        <w:rPr>
          <w:rFonts w:eastAsia="Times New Roman" w:cs="Times New Roman"/>
          <w:sz w:val="24"/>
          <w:szCs w:val="24"/>
          <w:lang w:eastAsia="ru-RU" w:bidi="he-IL"/>
        </w:rPr>
        <w:t xml:space="preserve">  </w:t>
      </w:r>
      <w:r w:rsidR="002C1C68" w:rsidRPr="002C1C68">
        <w:rPr>
          <w:rFonts w:eastAsia="Times New Roman" w:cs="Times New Roman"/>
          <w:sz w:val="24"/>
          <w:szCs w:val="24"/>
          <w:lang w:eastAsia="ru-RU" w:bidi="he-IL"/>
        </w:rPr>
        <w:t>Постановлением Центральной избирательной комиссии</w:t>
      </w:r>
    </w:p>
    <w:p w14:paraId="367F3233" w14:textId="406AACD8" w:rsidR="002C1C68" w:rsidRPr="002C1C68" w:rsidRDefault="002C1C68" w:rsidP="002C1C68">
      <w:pPr>
        <w:autoSpaceDE w:val="0"/>
        <w:autoSpaceDN w:val="0"/>
        <w:adjustRightInd w:val="0"/>
        <w:spacing w:after="0"/>
        <w:jc w:val="both"/>
        <w:rPr>
          <w:rFonts w:eastAsia="Times New Roman" w:cs="Times New Roman"/>
          <w:sz w:val="24"/>
          <w:szCs w:val="24"/>
          <w:lang w:eastAsia="ru-RU" w:bidi="he-IL"/>
        </w:rPr>
      </w:pP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00D37809">
        <w:rPr>
          <w:rFonts w:eastAsia="Times New Roman" w:cs="Times New Roman"/>
          <w:sz w:val="24"/>
          <w:szCs w:val="24"/>
          <w:lang w:eastAsia="ru-RU" w:bidi="he-IL"/>
        </w:rPr>
        <w:t xml:space="preserve">            </w:t>
      </w:r>
      <w:r w:rsidRPr="002C1C68">
        <w:rPr>
          <w:rFonts w:eastAsia="Times New Roman" w:cs="Times New Roman"/>
          <w:sz w:val="24"/>
          <w:szCs w:val="24"/>
          <w:lang w:eastAsia="ru-RU" w:bidi="he-IL"/>
        </w:rPr>
        <w:t>Республики Южная Осетия</w:t>
      </w:r>
    </w:p>
    <w:p w14:paraId="48B5A6D5" w14:textId="290DD5F4" w:rsidR="002C1C68" w:rsidRPr="002C1C68" w:rsidRDefault="002C1C68" w:rsidP="002C1C68">
      <w:pPr>
        <w:autoSpaceDE w:val="0"/>
        <w:autoSpaceDN w:val="0"/>
        <w:adjustRightInd w:val="0"/>
        <w:spacing w:after="0"/>
        <w:jc w:val="both"/>
        <w:rPr>
          <w:rFonts w:eastAsia="Times New Roman" w:cs="Times New Roman"/>
          <w:sz w:val="24"/>
          <w:szCs w:val="24"/>
          <w:lang w:eastAsia="ru-RU" w:bidi="he-IL"/>
        </w:rPr>
      </w:pP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Pr="002C1C68">
        <w:rPr>
          <w:rFonts w:eastAsia="Times New Roman" w:cs="Times New Roman"/>
          <w:sz w:val="24"/>
          <w:szCs w:val="24"/>
          <w:lang w:eastAsia="ru-RU" w:bidi="he-IL"/>
        </w:rPr>
        <w:tab/>
      </w:r>
      <w:r w:rsidR="00BF2EDD">
        <w:rPr>
          <w:rFonts w:eastAsia="Times New Roman" w:cs="Times New Roman"/>
          <w:sz w:val="24"/>
          <w:szCs w:val="24"/>
          <w:lang w:eastAsia="ru-RU" w:bidi="he-IL"/>
        </w:rPr>
        <w:t xml:space="preserve">           </w:t>
      </w:r>
      <w:r w:rsidRPr="002C1C68">
        <w:rPr>
          <w:rFonts w:eastAsia="Times New Roman" w:cs="Times New Roman"/>
          <w:sz w:val="24"/>
          <w:szCs w:val="24"/>
          <w:lang w:eastAsia="ru-RU" w:bidi="he-IL"/>
        </w:rPr>
        <w:t xml:space="preserve">от </w:t>
      </w:r>
      <w:r w:rsidR="00D37809">
        <w:rPr>
          <w:rFonts w:eastAsia="Times New Roman" w:cs="Times New Roman"/>
          <w:sz w:val="24"/>
          <w:szCs w:val="24"/>
          <w:lang w:eastAsia="ru-RU" w:bidi="he-IL"/>
        </w:rPr>
        <w:t xml:space="preserve">14 </w:t>
      </w:r>
      <w:r>
        <w:rPr>
          <w:rFonts w:eastAsia="Times New Roman" w:cs="Times New Roman"/>
          <w:sz w:val="24"/>
          <w:szCs w:val="24"/>
          <w:lang w:eastAsia="ru-RU" w:bidi="he-IL"/>
        </w:rPr>
        <w:t>июля</w:t>
      </w:r>
      <w:r w:rsidRPr="002C1C68">
        <w:rPr>
          <w:rFonts w:eastAsia="Times New Roman" w:cs="Times New Roman"/>
          <w:sz w:val="24"/>
          <w:szCs w:val="24"/>
          <w:lang w:eastAsia="ru-RU" w:bidi="he-IL"/>
        </w:rPr>
        <w:t xml:space="preserve"> 202</w:t>
      </w:r>
      <w:r>
        <w:rPr>
          <w:rFonts w:eastAsia="Times New Roman" w:cs="Times New Roman"/>
          <w:sz w:val="24"/>
          <w:szCs w:val="24"/>
          <w:lang w:eastAsia="ru-RU" w:bidi="he-IL"/>
        </w:rPr>
        <w:t>6</w:t>
      </w:r>
      <w:r w:rsidRPr="002C1C68">
        <w:rPr>
          <w:rFonts w:eastAsia="Times New Roman" w:cs="Times New Roman"/>
          <w:sz w:val="24"/>
          <w:szCs w:val="24"/>
          <w:lang w:eastAsia="ru-RU" w:bidi="he-IL"/>
        </w:rPr>
        <w:t xml:space="preserve"> г. № </w:t>
      </w:r>
      <w:r w:rsidR="00D37809">
        <w:rPr>
          <w:rFonts w:eastAsia="Times New Roman" w:cs="Times New Roman"/>
          <w:sz w:val="24"/>
          <w:szCs w:val="24"/>
          <w:lang w:eastAsia="ru-RU" w:bidi="he-IL"/>
        </w:rPr>
        <w:t>91/2</w:t>
      </w:r>
    </w:p>
    <w:p w14:paraId="7BCE0281" w14:textId="77777777" w:rsidR="002C1C68" w:rsidRPr="002C1C68" w:rsidRDefault="002C1C68" w:rsidP="002C1C68">
      <w:pPr>
        <w:autoSpaceDE w:val="0"/>
        <w:autoSpaceDN w:val="0"/>
        <w:adjustRightInd w:val="0"/>
        <w:spacing w:after="0"/>
        <w:jc w:val="both"/>
        <w:rPr>
          <w:rFonts w:eastAsia="Times New Roman" w:cs="Times New Roman"/>
          <w:szCs w:val="28"/>
          <w:lang w:eastAsia="ru-RU" w:bidi="he-IL"/>
        </w:rPr>
      </w:pPr>
    </w:p>
    <w:p w14:paraId="294319DB" w14:textId="77777777" w:rsidR="002C1C68" w:rsidRPr="002C1C68" w:rsidRDefault="002C1C68" w:rsidP="002C1C68">
      <w:pPr>
        <w:autoSpaceDE w:val="0"/>
        <w:autoSpaceDN w:val="0"/>
        <w:adjustRightInd w:val="0"/>
        <w:spacing w:after="0"/>
        <w:jc w:val="both"/>
        <w:rPr>
          <w:rFonts w:eastAsia="Times New Roman" w:cs="Times New Roman"/>
          <w:szCs w:val="28"/>
          <w:lang w:eastAsia="ru-RU" w:bidi="he-IL"/>
        </w:rPr>
      </w:pPr>
    </w:p>
    <w:p w14:paraId="0E43BE4E" w14:textId="77777777" w:rsidR="002C1C68" w:rsidRPr="002C1C68" w:rsidRDefault="002C1C68" w:rsidP="002C1C68">
      <w:pPr>
        <w:autoSpaceDE w:val="0"/>
        <w:autoSpaceDN w:val="0"/>
        <w:adjustRightInd w:val="0"/>
        <w:spacing w:after="0"/>
        <w:jc w:val="center"/>
        <w:rPr>
          <w:rFonts w:eastAsia="Times New Roman" w:cs="Times New Roman"/>
          <w:b/>
          <w:bCs/>
          <w:szCs w:val="28"/>
          <w:lang w:eastAsia="ru-RU" w:bidi="he-IL"/>
        </w:rPr>
      </w:pPr>
      <w:bookmarkStart w:id="0" w:name="Par34"/>
      <w:bookmarkEnd w:id="0"/>
      <w:r w:rsidRPr="002C1C68">
        <w:rPr>
          <w:rFonts w:eastAsia="Times New Roman" w:cs="Times New Roman"/>
          <w:b/>
          <w:bCs/>
          <w:szCs w:val="28"/>
          <w:lang w:eastAsia="ru-RU" w:bidi="he-IL"/>
        </w:rPr>
        <w:t>Положение</w:t>
      </w:r>
    </w:p>
    <w:p w14:paraId="57E85E59" w14:textId="77777777" w:rsidR="002C1C68" w:rsidRPr="002C1C68" w:rsidRDefault="002C1C68" w:rsidP="002C1C68">
      <w:pPr>
        <w:autoSpaceDE w:val="0"/>
        <w:autoSpaceDN w:val="0"/>
        <w:adjustRightInd w:val="0"/>
        <w:spacing w:after="0"/>
        <w:jc w:val="center"/>
        <w:rPr>
          <w:rFonts w:eastAsia="Times New Roman" w:cs="Times New Roman"/>
          <w:b/>
          <w:bCs/>
          <w:szCs w:val="28"/>
          <w:lang w:eastAsia="ru-RU" w:bidi="he-IL"/>
        </w:rPr>
      </w:pPr>
      <w:r w:rsidRPr="002C1C68">
        <w:rPr>
          <w:rFonts w:eastAsia="Times New Roman" w:cs="Times New Roman"/>
          <w:b/>
          <w:bCs/>
          <w:szCs w:val="28"/>
          <w:lang w:eastAsia="ru-RU" w:bidi="he-IL"/>
        </w:rPr>
        <w:t>о Контрольно-ревизионной службе</w:t>
      </w:r>
    </w:p>
    <w:p w14:paraId="08785606" w14:textId="77777777" w:rsidR="002C1C68" w:rsidRPr="002C1C68" w:rsidRDefault="002C1C68" w:rsidP="002C1C68">
      <w:pPr>
        <w:autoSpaceDE w:val="0"/>
        <w:autoSpaceDN w:val="0"/>
        <w:adjustRightInd w:val="0"/>
        <w:spacing w:after="0"/>
        <w:jc w:val="center"/>
        <w:rPr>
          <w:rFonts w:eastAsia="Times New Roman" w:cs="Times New Roman"/>
          <w:b/>
          <w:bCs/>
          <w:szCs w:val="28"/>
          <w:lang w:eastAsia="ru-RU" w:bidi="he-IL"/>
        </w:rPr>
      </w:pPr>
      <w:r w:rsidRPr="002C1C68">
        <w:rPr>
          <w:rFonts w:eastAsia="Times New Roman" w:cs="Times New Roman"/>
          <w:b/>
          <w:bCs/>
          <w:szCs w:val="28"/>
          <w:lang w:eastAsia="ru-RU" w:bidi="he-IL"/>
        </w:rPr>
        <w:t>при Центральной избирательной комиссии</w:t>
      </w:r>
    </w:p>
    <w:p w14:paraId="0B88E7EB" w14:textId="77777777" w:rsidR="002C1C68" w:rsidRPr="002C1C68" w:rsidRDefault="002C1C68" w:rsidP="002C1C68">
      <w:pPr>
        <w:autoSpaceDE w:val="0"/>
        <w:autoSpaceDN w:val="0"/>
        <w:adjustRightInd w:val="0"/>
        <w:spacing w:after="0"/>
        <w:jc w:val="center"/>
        <w:rPr>
          <w:rFonts w:eastAsia="Times New Roman" w:cs="Times New Roman"/>
          <w:b/>
          <w:bCs/>
          <w:szCs w:val="28"/>
          <w:lang w:eastAsia="ru-RU" w:bidi="he-IL"/>
        </w:rPr>
      </w:pPr>
      <w:r w:rsidRPr="002C1C68">
        <w:rPr>
          <w:rFonts w:eastAsia="Times New Roman" w:cs="Times New Roman"/>
          <w:b/>
          <w:bCs/>
          <w:szCs w:val="28"/>
          <w:lang w:eastAsia="ru-RU" w:bidi="he-IL"/>
        </w:rPr>
        <w:t>Республики Южная Осетия</w:t>
      </w:r>
    </w:p>
    <w:p w14:paraId="1E35DDA4" w14:textId="77777777" w:rsidR="002C1C68" w:rsidRPr="002C1C68" w:rsidRDefault="002C1C68" w:rsidP="002C1C68">
      <w:pPr>
        <w:autoSpaceDE w:val="0"/>
        <w:autoSpaceDN w:val="0"/>
        <w:adjustRightInd w:val="0"/>
        <w:spacing w:after="0"/>
        <w:jc w:val="both"/>
        <w:rPr>
          <w:rFonts w:eastAsia="Times New Roman" w:cs="Times New Roman"/>
          <w:szCs w:val="28"/>
          <w:lang w:eastAsia="ru-RU" w:bidi="he-IL"/>
        </w:rPr>
      </w:pPr>
    </w:p>
    <w:p w14:paraId="1384AA0F" w14:textId="77777777" w:rsidR="002C1C68" w:rsidRPr="002C1C68" w:rsidRDefault="002C1C68" w:rsidP="002C1C68">
      <w:pPr>
        <w:autoSpaceDE w:val="0"/>
        <w:autoSpaceDN w:val="0"/>
        <w:adjustRightInd w:val="0"/>
        <w:spacing w:after="0"/>
        <w:ind w:firstLine="540"/>
        <w:jc w:val="center"/>
        <w:outlineLvl w:val="1"/>
        <w:rPr>
          <w:rFonts w:eastAsia="Times New Roman" w:cs="Times New Roman"/>
          <w:b/>
          <w:szCs w:val="28"/>
          <w:lang w:eastAsia="ru-RU" w:bidi="he-IL"/>
        </w:rPr>
      </w:pPr>
      <w:r w:rsidRPr="002C1C68">
        <w:rPr>
          <w:rFonts w:eastAsia="Times New Roman" w:cs="Times New Roman"/>
          <w:b/>
          <w:szCs w:val="28"/>
          <w:lang w:eastAsia="ru-RU" w:bidi="he-IL"/>
        </w:rPr>
        <w:t>1. Общие положения</w:t>
      </w:r>
    </w:p>
    <w:p w14:paraId="637CADE1" w14:textId="77777777" w:rsidR="002C1C68" w:rsidRPr="002C1C68" w:rsidRDefault="002C1C68" w:rsidP="002C1C68">
      <w:pPr>
        <w:autoSpaceDE w:val="0"/>
        <w:autoSpaceDN w:val="0"/>
        <w:adjustRightInd w:val="0"/>
        <w:spacing w:after="0"/>
        <w:jc w:val="both"/>
        <w:rPr>
          <w:rFonts w:eastAsia="Times New Roman" w:cs="Times New Roman"/>
          <w:szCs w:val="28"/>
          <w:lang w:eastAsia="ru-RU" w:bidi="he-IL"/>
        </w:rPr>
      </w:pPr>
    </w:p>
    <w:p w14:paraId="412785ED" w14:textId="65457768" w:rsidR="002C1C68" w:rsidRPr="002C1C68" w:rsidRDefault="002C1C68" w:rsidP="002C1C68">
      <w:pPr>
        <w:autoSpaceDE w:val="0"/>
        <w:autoSpaceDN w:val="0"/>
        <w:adjustRightInd w:val="0"/>
        <w:spacing w:after="0"/>
        <w:ind w:firstLine="540"/>
        <w:jc w:val="both"/>
        <w:rPr>
          <w:rFonts w:eastAsia="Times New Roman" w:cs="Times New Roman"/>
          <w:szCs w:val="28"/>
          <w:lang w:eastAsia="ru-RU" w:bidi="he-IL"/>
        </w:rPr>
      </w:pPr>
      <w:r w:rsidRPr="002C1C68">
        <w:rPr>
          <w:rFonts w:eastAsia="Times New Roman" w:cs="Times New Roman"/>
          <w:szCs w:val="28"/>
          <w:lang w:eastAsia="ru-RU" w:bidi="he-IL"/>
        </w:rPr>
        <w:t>1.1. Контрольно-ревизионная служба (далее – КРС) при Центральной избирательной комиссии Республики Южная Осетия (далее – ЦИК РЮО) создается в соответствии с Конституционным закон</w:t>
      </w:r>
      <w:hyperlink r:id="rId11" w:history="1">
        <w:r w:rsidRPr="002C1C68">
          <w:rPr>
            <w:rFonts w:eastAsia="Times New Roman" w:cs="Times New Roman"/>
            <w:szCs w:val="28"/>
            <w:lang w:eastAsia="ru-RU" w:bidi="he-IL"/>
          </w:rPr>
          <w:t>ом</w:t>
        </w:r>
      </w:hyperlink>
      <w:r w:rsidR="00BF2EDD">
        <w:rPr>
          <w:rFonts w:eastAsia="Times New Roman" w:cs="Times New Roman"/>
          <w:szCs w:val="28"/>
          <w:lang w:eastAsia="ru-RU" w:bidi="he-IL"/>
        </w:rPr>
        <w:t xml:space="preserve"> Республики Южная Осетия                            «</w:t>
      </w:r>
      <w:r w:rsidRPr="002C1C68">
        <w:rPr>
          <w:rFonts w:eastAsia="Times New Roman" w:cs="Times New Roman"/>
          <w:szCs w:val="28"/>
          <w:lang w:eastAsia="ru-RU" w:bidi="he-IL"/>
        </w:rPr>
        <w:t xml:space="preserve">Об основных гарантиях избирательных прав и права на участие в референдуме </w:t>
      </w:r>
      <w:r w:rsidR="00BF2EDD">
        <w:rPr>
          <w:rFonts w:eastAsia="Times New Roman" w:cs="Times New Roman"/>
          <w:szCs w:val="28"/>
          <w:lang w:eastAsia="ru-RU" w:bidi="he-IL"/>
        </w:rPr>
        <w:t>граждан Республики Южная Осетия»</w:t>
      </w:r>
      <w:r w:rsidRPr="002C1C68">
        <w:rPr>
          <w:rFonts w:eastAsia="Times New Roman" w:cs="Times New Roman"/>
          <w:szCs w:val="28"/>
          <w:lang w:eastAsia="ru-RU" w:bidi="he-IL"/>
        </w:rPr>
        <w:t>,</w:t>
      </w:r>
      <w:r w:rsidRPr="002C1C68">
        <w:rPr>
          <w:rFonts w:eastAsia="Times New Roman" w:cs="Times New Roman"/>
          <w:szCs w:val="28"/>
          <w:lang w:eastAsia="ru-RU"/>
        </w:rPr>
        <w:t xml:space="preserve"> Конституционным законом Республики Южная Осетия </w:t>
      </w:r>
      <w:r w:rsidR="00BF2EDD">
        <w:rPr>
          <w:rFonts w:eastAsia="Times New Roman" w:cs="Times New Roman"/>
          <w:szCs w:val="28"/>
          <w:lang w:eastAsia="ru-RU" w:bidi="he-IL"/>
        </w:rPr>
        <w:t>«</w:t>
      </w:r>
      <w:r w:rsidRPr="002C1C68">
        <w:rPr>
          <w:rFonts w:eastAsia="Times New Roman" w:cs="Times New Roman"/>
          <w:szCs w:val="28"/>
          <w:lang w:eastAsia="ru-RU"/>
        </w:rPr>
        <w:t>О выборах Президента Республики Южная Осетия</w:t>
      </w:r>
      <w:r w:rsidR="00BF2EDD">
        <w:rPr>
          <w:rFonts w:eastAsia="Times New Roman" w:cs="Times New Roman"/>
          <w:szCs w:val="28"/>
          <w:lang w:eastAsia="ru-RU" w:bidi="he-IL"/>
        </w:rPr>
        <w:t xml:space="preserve">» </w:t>
      </w:r>
      <w:r w:rsidRPr="002C1C68">
        <w:rPr>
          <w:rFonts w:eastAsia="Times New Roman" w:cs="Times New Roman"/>
          <w:iCs/>
          <w:szCs w:val="28"/>
          <w:lang w:eastAsia="ru-RU" w:bidi="he-IL"/>
        </w:rPr>
        <w:t>и другими нормативными правовыми актами Республики Южная Осетия</w:t>
      </w:r>
      <w:r w:rsidRPr="002C1C68">
        <w:rPr>
          <w:rFonts w:eastAsia="Times New Roman" w:cs="Times New Roman"/>
          <w:szCs w:val="28"/>
          <w:lang w:eastAsia="ru-RU" w:bidi="he-IL"/>
        </w:rPr>
        <w:t>.</w:t>
      </w:r>
    </w:p>
    <w:p w14:paraId="2449B23C" w14:textId="77777777" w:rsidR="002C1C68" w:rsidRPr="002C1C68" w:rsidRDefault="002C1C68" w:rsidP="002C1C68">
      <w:pPr>
        <w:autoSpaceDE w:val="0"/>
        <w:autoSpaceDN w:val="0"/>
        <w:adjustRightInd w:val="0"/>
        <w:spacing w:before="240" w:after="0"/>
        <w:ind w:firstLine="540"/>
        <w:jc w:val="both"/>
        <w:rPr>
          <w:rFonts w:eastAsia="Times New Roman" w:cs="Times New Roman"/>
          <w:szCs w:val="28"/>
          <w:lang w:eastAsia="ru-RU" w:bidi="he-IL"/>
        </w:rPr>
      </w:pPr>
      <w:r w:rsidRPr="002C1C68">
        <w:rPr>
          <w:rFonts w:eastAsia="Times New Roman" w:cs="Times New Roman"/>
          <w:szCs w:val="28"/>
          <w:lang w:eastAsia="ru-RU" w:bidi="he-IL"/>
        </w:rPr>
        <w:t xml:space="preserve">1.2. КРС является органом ЦИК РЮО и в своей деятельности руководствуется </w:t>
      </w:r>
      <w:hyperlink r:id="rId12" w:history="1">
        <w:r w:rsidRPr="002C1C68">
          <w:rPr>
            <w:rFonts w:eastAsia="Times New Roman" w:cs="Times New Roman"/>
            <w:szCs w:val="28"/>
            <w:lang w:eastAsia="ru-RU" w:bidi="he-IL"/>
          </w:rPr>
          <w:t>Конституцией</w:t>
        </w:r>
      </w:hyperlink>
      <w:r w:rsidRPr="002C1C68">
        <w:rPr>
          <w:rFonts w:eastAsia="Times New Roman" w:cs="Times New Roman"/>
          <w:szCs w:val="28"/>
          <w:lang w:eastAsia="ru-RU" w:bidi="he-IL"/>
        </w:rPr>
        <w:t xml:space="preserve"> Республики Южная Осетия, конституционными законами, указами Президента Республики Южная Осетия, иными нормативными правовыми актами Республики Южная Осетия, постановлениями ЦИК РЮО и настоящим Положением.</w:t>
      </w:r>
    </w:p>
    <w:p w14:paraId="3A47792B" w14:textId="77777777" w:rsidR="002C1C68" w:rsidRPr="002C1C68" w:rsidRDefault="002C1C68" w:rsidP="002C1C68">
      <w:pPr>
        <w:autoSpaceDE w:val="0"/>
        <w:autoSpaceDN w:val="0"/>
        <w:adjustRightInd w:val="0"/>
        <w:spacing w:before="240" w:after="0"/>
        <w:ind w:firstLine="540"/>
        <w:jc w:val="both"/>
        <w:rPr>
          <w:rFonts w:eastAsia="Times New Roman" w:cs="Times New Roman"/>
          <w:szCs w:val="28"/>
          <w:lang w:eastAsia="ru-RU" w:bidi="he-IL"/>
        </w:rPr>
      </w:pPr>
      <w:r w:rsidRPr="002C1C68">
        <w:rPr>
          <w:rFonts w:eastAsia="Times New Roman" w:cs="Times New Roman"/>
          <w:szCs w:val="28"/>
          <w:lang w:eastAsia="ru-RU" w:bidi="he-IL"/>
        </w:rPr>
        <w:t xml:space="preserve">1.3. КРС осуществляет свою деятельность в соответствии с планами мероприятий, календарными планами, утверждаемыми </w:t>
      </w:r>
      <w:r w:rsidRPr="002C1C68">
        <w:rPr>
          <w:rFonts w:eastAsia="Times New Roman" w:cs="Times New Roman"/>
          <w:iCs/>
          <w:szCs w:val="28"/>
          <w:lang w:eastAsia="ru-RU" w:bidi="he-IL"/>
        </w:rPr>
        <w:t>постановлениями</w:t>
      </w:r>
      <w:r w:rsidRPr="002C1C68">
        <w:rPr>
          <w:rFonts w:eastAsia="Times New Roman" w:cs="Times New Roman"/>
          <w:szCs w:val="28"/>
          <w:lang w:eastAsia="ru-RU" w:bidi="he-IL"/>
        </w:rPr>
        <w:t xml:space="preserve"> ЦИК РЮО, а также распоряжениями Председателя ЦИК РЮО.</w:t>
      </w:r>
    </w:p>
    <w:p w14:paraId="63004A80" w14:textId="77777777" w:rsidR="002C1C68" w:rsidRPr="002C1C68" w:rsidRDefault="002C1C68" w:rsidP="002C1C68">
      <w:pPr>
        <w:autoSpaceDE w:val="0"/>
        <w:autoSpaceDN w:val="0"/>
        <w:adjustRightInd w:val="0"/>
        <w:spacing w:before="240" w:after="0"/>
        <w:ind w:firstLine="540"/>
        <w:jc w:val="both"/>
        <w:rPr>
          <w:rFonts w:eastAsia="Times New Roman" w:cs="Times New Roman"/>
          <w:szCs w:val="28"/>
          <w:lang w:eastAsia="ru-RU" w:bidi="he-IL"/>
        </w:rPr>
      </w:pPr>
      <w:r w:rsidRPr="002C1C68">
        <w:rPr>
          <w:rFonts w:eastAsia="Times New Roman" w:cs="Times New Roman"/>
          <w:szCs w:val="28"/>
          <w:lang w:eastAsia="ru-RU" w:bidi="he-IL"/>
        </w:rPr>
        <w:t>1.4. При официальной переписке КРС использует бланки ЦИК РЮО.</w:t>
      </w:r>
    </w:p>
    <w:p w14:paraId="5F83B4DF" w14:textId="1DAE169D" w:rsidR="002C1C68" w:rsidRPr="002C1C68" w:rsidRDefault="002C1C68" w:rsidP="002C1C68">
      <w:pPr>
        <w:autoSpaceDE w:val="0"/>
        <w:autoSpaceDN w:val="0"/>
        <w:adjustRightInd w:val="0"/>
        <w:spacing w:after="0"/>
        <w:jc w:val="both"/>
        <w:rPr>
          <w:rFonts w:eastAsia="Times New Roman" w:cs="Times New Roman"/>
          <w:szCs w:val="28"/>
          <w:lang w:eastAsia="ru-RU" w:bidi="he-IL"/>
        </w:rPr>
      </w:pPr>
    </w:p>
    <w:p w14:paraId="5ABEA913" w14:textId="77777777" w:rsidR="002C1C68" w:rsidRPr="002C1C68" w:rsidRDefault="002C1C68" w:rsidP="002C1C68">
      <w:pPr>
        <w:spacing w:after="100" w:afterAutospacing="1"/>
        <w:ind w:left="1004"/>
        <w:jc w:val="center"/>
        <w:rPr>
          <w:rFonts w:eastAsia="Times New Roman" w:cs="Times New Roman"/>
          <w:b/>
          <w:szCs w:val="28"/>
          <w:lang w:eastAsia="ru-RU"/>
        </w:rPr>
      </w:pPr>
      <w:r w:rsidRPr="002C1C68">
        <w:rPr>
          <w:rFonts w:eastAsia="Times New Roman" w:cs="Times New Roman"/>
          <w:b/>
          <w:szCs w:val="28"/>
          <w:lang w:eastAsia="ru-RU"/>
        </w:rPr>
        <w:t>2. Порядок формирования КРС</w:t>
      </w:r>
    </w:p>
    <w:p w14:paraId="5F69247A" w14:textId="77777777" w:rsidR="002C1C68" w:rsidRPr="002C1C68" w:rsidRDefault="002C1C68" w:rsidP="002C1C68">
      <w:pPr>
        <w:spacing w:after="100" w:afterAutospacing="1"/>
        <w:ind w:firstLine="567"/>
        <w:jc w:val="both"/>
        <w:rPr>
          <w:rFonts w:eastAsia="Times New Roman" w:cs="Times New Roman"/>
          <w:szCs w:val="28"/>
          <w:lang w:eastAsia="ru-RU"/>
        </w:rPr>
      </w:pPr>
      <w:r w:rsidRPr="002C1C68">
        <w:rPr>
          <w:rFonts w:eastAsia="Times New Roman" w:cs="Times New Roman"/>
          <w:szCs w:val="28"/>
          <w:lang w:eastAsia="ru-RU"/>
        </w:rPr>
        <w:t>2.1. В состав КРС входят: руководитель КРС, его заместитель (заместители), назначенные в КРС члены ЦИК РЮО с правом решающего голоса и члены КРС – специалисты из государственных и иных органов, организаций и учреждений, включая Национальный банк Республики Южная Осетия и Сберегательный банк Республики Южная Осетия.</w:t>
      </w:r>
    </w:p>
    <w:p w14:paraId="5FA94FB5" w14:textId="77777777" w:rsidR="002C1C68" w:rsidRPr="002C1C68" w:rsidRDefault="002C1C68" w:rsidP="002C1C68">
      <w:pPr>
        <w:spacing w:after="100" w:afterAutospacing="1"/>
        <w:ind w:firstLine="567"/>
        <w:jc w:val="both"/>
        <w:rPr>
          <w:rFonts w:eastAsia="Times New Roman" w:cs="Times New Roman"/>
          <w:b/>
          <w:szCs w:val="28"/>
          <w:lang w:eastAsia="ru-RU"/>
        </w:rPr>
      </w:pPr>
      <w:r w:rsidRPr="002C1C68">
        <w:rPr>
          <w:rFonts w:eastAsia="Times New Roman" w:cs="Times New Roman"/>
          <w:szCs w:val="28"/>
          <w:lang w:eastAsia="ru-RU"/>
        </w:rPr>
        <w:t>2.2. Состав КРС утверждается постановлением ЦИК РЮО.</w:t>
      </w:r>
    </w:p>
    <w:p w14:paraId="7D63C876" w14:textId="04618C5E" w:rsidR="002C1C68" w:rsidRPr="002C1C68" w:rsidRDefault="002C1C68" w:rsidP="002C1C68">
      <w:pPr>
        <w:spacing w:after="100" w:afterAutospacing="1"/>
        <w:ind w:firstLine="567"/>
        <w:jc w:val="both"/>
        <w:rPr>
          <w:rFonts w:eastAsia="Times New Roman" w:cs="Times New Roman"/>
          <w:b/>
          <w:szCs w:val="28"/>
          <w:lang w:eastAsia="ru-RU"/>
        </w:rPr>
      </w:pPr>
      <w:r w:rsidRPr="002C1C68">
        <w:rPr>
          <w:rFonts w:eastAsia="Times New Roman" w:cs="Times New Roman"/>
          <w:szCs w:val="28"/>
          <w:lang w:eastAsia="ru-RU"/>
        </w:rPr>
        <w:t xml:space="preserve">2.3. В состав КРС не могут входить кандидаты, их уполномоченные представители по финансовым вопросам и доверенные лица, уполномоченные представители и доверенные лица политических партий, имеющих в соответствии с законом право участвовать в выборах, </w:t>
      </w:r>
      <w:r w:rsidR="00521B94">
        <w:rPr>
          <w:rFonts w:eastAsia="Times New Roman" w:cs="Times New Roman"/>
          <w:szCs w:val="28"/>
          <w:lang w:eastAsia="ru-RU"/>
        </w:rPr>
        <w:t xml:space="preserve">уполномоченные представители </w:t>
      </w:r>
      <w:r w:rsidR="00521B94">
        <w:rPr>
          <w:rFonts w:eastAsia="Times New Roman" w:cs="Times New Roman"/>
          <w:szCs w:val="28"/>
          <w:lang w:eastAsia="ru-RU"/>
        </w:rPr>
        <w:lastRenderedPageBreak/>
        <w:t xml:space="preserve">инициативной группы, выдвинувших кандидата, </w:t>
      </w:r>
      <w:r w:rsidRPr="002C1C68">
        <w:rPr>
          <w:rFonts w:eastAsia="Times New Roman" w:cs="Times New Roman"/>
          <w:szCs w:val="28"/>
          <w:lang w:eastAsia="ru-RU"/>
        </w:rPr>
        <w:t>члены и уполномоченные представители по финансовым вопросам инициативной группы по проведению референдума, супруги и близкие родственники кандидатов, лица, находящиеся в непосредственном подчинении у кандидатов, члены нижестоящих избирательных комиссий, комиссий референдума.</w:t>
      </w:r>
    </w:p>
    <w:p w14:paraId="780E64C7" w14:textId="77777777" w:rsidR="002C1C68" w:rsidRPr="002C1C68" w:rsidRDefault="002C1C68" w:rsidP="002C1C68">
      <w:pPr>
        <w:spacing w:after="0"/>
        <w:ind w:firstLine="567"/>
        <w:jc w:val="both"/>
        <w:rPr>
          <w:rFonts w:eastAsia="Times New Roman" w:cs="Times New Roman"/>
          <w:b/>
          <w:szCs w:val="28"/>
          <w:lang w:eastAsia="ru-RU"/>
        </w:rPr>
      </w:pPr>
      <w:r w:rsidRPr="002C1C68">
        <w:rPr>
          <w:rFonts w:eastAsia="Times New Roman" w:cs="Times New Roman"/>
          <w:szCs w:val="28"/>
          <w:lang w:eastAsia="ru-RU"/>
        </w:rPr>
        <w:t>2.4. Члены КРС назначаются и освобождаются постановлением ЦИК РЮО, при этом члены КРС, являющиеся руководителями и специалистами государственных и иных органов, организаций и учреждений, - по представлению руководителей соответствующих государственных и иных органов, организаций и учреждений.</w:t>
      </w:r>
    </w:p>
    <w:p w14:paraId="5B3D27B1" w14:textId="6EEC3323" w:rsidR="002C1C68" w:rsidRPr="002C1C68" w:rsidRDefault="002C1C68" w:rsidP="002C1C68">
      <w:pPr>
        <w:autoSpaceDE w:val="0"/>
        <w:autoSpaceDN w:val="0"/>
        <w:adjustRightInd w:val="0"/>
        <w:spacing w:before="240" w:after="0"/>
        <w:ind w:firstLine="540"/>
        <w:jc w:val="both"/>
        <w:rPr>
          <w:rFonts w:eastAsia="Times New Roman" w:cs="Times New Roman"/>
          <w:szCs w:val="28"/>
          <w:lang w:eastAsia="ru-RU" w:bidi="he-IL"/>
        </w:rPr>
      </w:pPr>
      <w:r w:rsidRPr="002C1C68">
        <w:rPr>
          <w:rFonts w:eastAsia="Times New Roman" w:cs="Times New Roman"/>
          <w:szCs w:val="28"/>
          <w:lang w:eastAsia="ru-RU"/>
        </w:rPr>
        <w:t xml:space="preserve">2.5. </w:t>
      </w:r>
      <w:r w:rsidRPr="002C1C68">
        <w:rPr>
          <w:rFonts w:eastAsia="Times New Roman" w:cs="Times New Roman"/>
          <w:szCs w:val="28"/>
          <w:lang w:eastAsia="ru-RU" w:bidi="he-IL"/>
        </w:rPr>
        <w:t xml:space="preserve">В период подготовки и проведения выборов Президента Республики Южная Осетия, депутатов Парламента Республики Южная Осетия, референдума Республики Южная Осетия откомандирование руководителей и специалистов </w:t>
      </w:r>
      <w:r w:rsidR="00A124A6">
        <w:rPr>
          <w:rFonts w:eastAsia="Times New Roman" w:cs="Times New Roman"/>
          <w:szCs w:val="28"/>
          <w:lang w:eastAsia="ru-RU" w:bidi="he-IL"/>
        </w:rPr>
        <w:t xml:space="preserve">                   </w:t>
      </w:r>
      <w:r w:rsidRPr="002C1C68">
        <w:rPr>
          <w:rFonts w:eastAsia="Times New Roman" w:cs="Times New Roman"/>
          <w:szCs w:val="28"/>
          <w:lang w:eastAsia="ru-RU" w:bidi="he-IL"/>
        </w:rPr>
        <w:t>из государственных и иных органов, организаций и учреждений осуществляется по запросу ЦИК РЮО не позднее чем через один месяц со дня официального опубликования (публикации) решения о назначении (проведении) выборов, официального опубликования решения о назначении референдума. Указанные специалисты откомандировываются в распоряжение ЦИК РЮО на срок не менее трех месяцев.</w:t>
      </w:r>
    </w:p>
    <w:p w14:paraId="5428A5D0" w14:textId="77777777" w:rsidR="002C1C68" w:rsidRPr="002C1C68" w:rsidRDefault="002C1C68" w:rsidP="002C1C68">
      <w:pPr>
        <w:autoSpaceDE w:val="0"/>
        <w:autoSpaceDN w:val="0"/>
        <w:adjustRightInd w:val="0"/>
        <w:spacing w:after="0"/>
        <w:ind w:firstLine="567"/>
        <w:jc w:val="both"/>
        <w:rPr>
          <w:rFonts w:eastAsia="Times New Roman" w:cs="Times New Roman"/>
          <w:szCs w:val="28"/>
          <w:lang w:eastAsia="ru-RU"/>
        </w:rPr>
      </w:pPr>
    </w:p>
    <w:p w14:paraId="366E07B6" w14:textId="77777777" w:rsidR="002C1C68" w:rsidRPr="002C1C68" w:rsidRDefault="002C1C68" w:rsidP="002C1C68">
      <w:pPr>
        <w:autoSpaceDE w:val="0"/>
        <w:autoSpaceDN w:val="0"/>
        <w:adjustRightInd w:val="0"/>
        <w:spacing w:after="0"/>
        <w:ind w:firstLine="567"/>
        <w:jc w:val="both"/>
        <w:rPr>
          <w:rFonts w:eastAsia="Calibri" w:cs="Times New Roman"/>
          <w:szCs w:val="28"/>
        </w:rPr>
      </w:pPr>
      <w:r w:rsidRPr="002C1C68">
        <w:rPr>
          <w:rFonts w:eastAsia="Times New Roman" w:cs="Times New Roman"/>
          <w:szCs w:val="28"/>
          <w:lang w:eastAsia="ru-RU"/>
        </w:rPr>
        <w:t>2.6. На время работы в КРС ее члены, направленные в распоряжение ЦИК РЮО, освобождаются</w:t>
      </w:r>
      <w:r w:rsidRPr="002C1C68">
        <w:rPr>
          <w:rFonts w:eastAsia="Calibri" w:cs="Times New Roman"/>
          <w:szCs w:val="28"/>
        </w:rPr>
        <w:t xml:space="preserve"> от основной работы, за ними сохраняются место работы (должность), установленный должностной оклад и иные выплаты по основному месту работы, им также может выплачиваться вознаграждение за счет средств, выделенных на подготовку и проведение выборов, референдума. </w:t>
      </w:r>
    </w:p>
    <w:p w14:paraId="362AA137" w14:textId="77777777" w:rsidR="002C1C68" w:rsidRPr="002C1C68" w:rsidRDefault="002C1C68" w:rsidP="002C1C68">
      <w:pPr>
        <w:autoSpaceDE w:val="0"/>
        <w:autoSpaceDN w:val="0"/>
        <w:adjustRightInd w:val="0"/>
        <w:spacing w:after="0"/>
        <w:ind w:firstLine="567"/>
        <w:jc w:val="both"/>
        <w:rPr>
          <w:rFonts w:eastAsia="Calibri" w:cs="Times New Roman"/>
          <w:szCs w:val="28"/>
        </w:rPr>
      </w:pPr>
    </w:p>
    <w:p w14:paraId="1C779B7E" w14:textId="77777777" w:rsidR="002C1C68" w:rsidRPr="002C1C68" w:rsidRDefault="002C1C68" w:rsidP="002C1C68">
      <w:pPr>
        <w:spacing w:after="100" w:afterAutospacing="1"/>
        <w:ind w:firstLine="567"/>
        <w:jc w:val="both"/>
        <w:rPr>
          <w:rFonts w:eastAsia="Times New Roman" w:cs="Times New Roman"/>
          <w:b/>
          <w:szCs w:val="28"/>
          <w:lang w:eastAsia="ru-RU"/>
        </w:rPr>
      </w:pPr>
      <w:r w:rsidRPr="002C1C68">
        <w:rPr>
          <w:rFonts w:eastAsia="Times New Roman" w:cs="Times New Roman"/>
          <w:szCs w:val="28"/>
          <w:lang w:eastAsia="ru-RU"/>
        </w:rPr>
        <w:t>2.7. Члены КРС направляются в командировки распоряжением Председателя ЦИК РЮО по предложению руководителя КРС либо его заместителя. Командировочные расходы оплачиваются за счет средств, выделенных ЦИК РЮО на подготовку и проведение выборов.</w:t>
      </w:r>
    </w:p>
    <w:p w14:paraId="71C04006" w14:textId="0755F6AD" w:rsidR="002C1C68" w:rsidRPr="00E11141" w:rsidRDefault="002C1C68" w:rsidP="00E11141">
      <w:pPr>
        <w:spacing w:after="100" w:afterAutospacing="1"/>
        <w:ind w:firstLine="567"/>
        <w:jc w:val="both"/>
        <w:rPr>
          <w:rFonts w:eastAsia="Times New Roman" w:cs="Times New Roman"/>
          <w:szCs w:val="28"/>
          <w:lang w:eastAsia="ru-RU"/>
        </w:rPr>
      </w:pPr>
      <w:r w:rsidRPr="002C1C68">
        <w:rPr>
          <w:rFonts w:eastAsia="Times New Roman" w:cs="Times New Roman"/>
          <w:szCs w:val="28"/>
          <w:lang w:eastAsia="ru-RU"/>
        </w:rPr>
        <w:t xml:space="preserve">2.8. В случае прекращения полномочий членов ЦИК РЮО,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w:t>
      </w:r>
      <w:r w:rsidR="00A124A6">
        <w:rPr>
          <w:rFonts w:eastAsia="Times New Roman" w:cs="Times New Roman"/>
          <w:szCs w:val="28"/>
          <w:lang w:eastAsia="ru-RU"/>
        </w:rPr>
        <w:t xml:space="preserve">                     </w:t>
      </w:r>
      <w:r w:rsidRPr="002C1C68">
        <w:rPr>
          <w:rFonts w:eastAsia="Times New Roman" w:cs="Times New Roman"/>
          <w:szCs w:val="28"/>
          <w:lang w:eastAsia="ru-RU"/>
        </w:rPr>
        <w:t>а также по решению ЦИК РЮО.</w:t>
      </w:r>
    </w:p>
    <w:p w14:paraId="776515BF" w14:textId="77777777" w:rsidR="002C1C68" w:rsidRPr="002C1C68" w:rsidRDefault="002C1C68" w:rsidP="002C1C68">
      <w:pPr>
        <w:spacing w:after="0" w:line="240" w:lineRule="atLeast"/>
        <w:ind w:left="360"/>
        <w:jc w:val="center"/>
        <w:rPr>
          <w:rFonts w:eastAsia="Times New Roman" w:cs="Times New Roman"/>
          <w:b/>
          <w:szCs w:val="28"/>
          <w:lang w:eastAsia="ru-RU"/>
        </w:rPr>
      </w:pPr>
      <w:r w:rsidRPr="002C1C68">
        <w:rPr>
          <w:rFonts w:eastAsia="Times New Roman" w:cs="Times New Roman"/>
          <w:b/>
          <w:szCs w:val="28"/>
          <w:lang w:eastAsia="ru-RU"/>
        </w:rPr>
        <w:t>3. Направления деятельности КРС</w:t>
      </w:r>
    </w:p>
    <w:p w14:paraId="7C002C0E" w14:textId="77777777" w:rsidR="002C1C68" w:rsidRPr="002C1C68" w:rsidRDefault="002C1C68" w:rsidP="002C1C68">
      <w:pPr>
        <w:tabs>
          <w:tab w:val="num" w:pos="720"/>
        </w:tabs>
        <w:spacing w:after="0" w:line="240" w:lineRule="atLeast"/>
        <w:ind w:left="720" w:hanging="153"/>
        <w:jc w:val="both"/>
        <w:rPr>
          <w:rFonts w:eastAsia="Times New Roman" w:cs="Times New Roman"/>
          <w:szCs w:val="28"/>
          <w:lang w:eastAsia="ru-RU"/>
        </w:rPr>
      </w:pPr>
    </w:p>
    <w:p w14:paraId="2DA7160A" w14:textId="77777777" w:rsidR="002C1C68" w:rsidRPr="002C1C68" w:rsidRDefault="002C1C68" w:rsidP="002C1C68">
      <w:pPr>
        <w:tabs>
          <w:tab w:val="num" w:pos="720"/>
        </w:tabs>
        <w:spacing w:after="0" w:line="240" w:lineRule="atLeast"/>
        <w:ind w:left="720" w:hanging="153"/>
        <w:jc w:val="both"/>
        <w:rPr>
          <w:rFonts w:eastAsia="Times New Roman" w:cs="Times New Roman"/>
          <w:szCs w:val="28"/>
          <w:lang w:eastAsia="ru-RU"/>
        </w:rPr>
      </w:pPr>
      <w:r w:rsidRPr="002C1C68">
        <w:rPr>
          <w:rFonts w:eastAsia="Times New Roman" w:cs="Times New Roman"/>
          <w:szCs w:val="28"/>
          <w:lang w:eastAsia="ru-RU"/>
        </w:rPr>
        <w:t>3.1. КРС осуществляет свою деятельность по следующим направлениям:</w:t>
      </w:r>
    </w:p>
    <w:p w14:paraId="7E054855" w14:textId="495CB33E" w:rsidR="002C1C68" w:rsidRPr="002C1C68" w:rsidRDefault="00E11141" w:rsidP="002C1C68">
      <w:pPr>
        <w:autoSpaceDE w:val="0"/>
        <w:autoSpaceDN w:val="0"/>
        <w:adjustRightInd w:val="0"/>
        <w:spacing w:before="240" w:after="0" w:line="240" w:lineRule="atLeast"/>
        <w:ind w:firstLine="426"/>
        <w:jc w:val="both"/>
        <w:rPr>
          <w:rFonts w:eastAsia="Calibri" w:cs="Times New Roman"/>
          <w:szCs w:val="28"/>
        </w:rPr>
      </w:pPr>
      <w:r>
        <w:rPr>
          <w:rFonts w:eastAsia="Times New Roman" w:cs="Times New Roman"/>
          <w:szCs w:val="28"/>
          <w:lang w:eastAsia="ru-RU"/>
        </w:rPr>
        <w:t xml:space="preserve">  </w:t>
      </w:r>
      <w:r w:rsidR="002C1C68" w:rsidRPr="002C1C68">
        <w:rPr>
          <w:rFonts w:eastAsia="Times New Roman" w:cs="Times New Roman"/>
          <w:szCs w:val="28"/>
          <w:lang w:eastAsia="ru-RU"/>
        </w:rPr>
        <w:t xml:space="preserve">3.1.1. Контроль за целевым расходованием денежных средств, выделенных </w:t>
      </w:r>
      <w:r w:rsidR="00A124A6">
        <w:rPr>
          <w:rFonts w:eastAsia="Times New Roman" w:cs="Times New Roman"/>
          <w:szCs w:val="28"/>
          <w:lang w:eastAsia="ru-RU"/>
        </w:rPr>
        <w:t xml:space="preserve">                     </w:t>
      </w:r>
      <w:r w:rsidR="002C1C68" w:rsidRPr="002C1C68">
        <w:rPr>
          <w:rFonts w:eastAsia="Times New Roman" w:cs="Times New Roman"/>
          <w:szCs w:val="28"/>
          <w:lang w:eastAsia="ru-RU"/>
        </w:rPr>
        <w:t>из Государственного бюджета Республики Южная Осетия Центральной избирательной комиссии Республики Южная Осетия,</w:t>
      </w:r>
      <w:r w:rsidR="00AE23E1">
        <w:rPr>
          <w:rFonts w:eastAsia="Times New Roman" w:cs="Times New Roman"/>
          <w:szCs w:val="28"/>
          <w:lang w:eastAsia="ru-RU"/>
        </w:rPr>
        <w:t xml:space="preserve"> комиссиям референдума,</w:t>
      </w:r>
      <w:r w:rsidR="002C1C68" w:rsidRPr="002C1C68">
        <w:rPr>
          <w:rFonts w:eastAsia="Times New Roman" w:cs="Times New Roman"/>
          <w:szCs w:val="28"/>
          <w:lang w:eastAsia="ru-RU"/>
        </w:rPr>
        <w:t xml:space="preserve"> нижестоящим избирательным комиссиям на подготовку и проведение выборов </w:t>
      </w:r>
      <w:r w:rsidR="002C1C68" w:rsidRPr="002C1C68">
        <w:rPr>
          <w:rFonts w:eastAsia="Times New Roman" w:cs="Times New Roman"/>
          <w:szCs w:val="28"/>
          <w:lang w:eastAsia="ru-RU"/>
        </w:rPr>
        <w:lastRenderedPageBreak/>
        <w:t>Президента Республики Южная Осетия, выборов депутатов Парламента Республики Южная Осетия, референдума Республики Южная Осетия.</w:t>
      </w:r>
    </w:p>
    <w:p w14:paraId="2BB4E8C1" w14:textId="685D1701" w:rsidR="002C1C68" w:rsidRPr="002C1C68" w:rsidRDefault="002C1C68" w:rsidP="00E11141">
      <w:pPr>
        <w:autoSpaceDE w:val="0"/>
        <w:autoSpaceDN w:val="0"/>
        <w:adjustRightInd w:val="0"/>
        <w:spacing w:before="240" w:after="0" w:line="240" w:lineRule="atLeast"/>
        <w:ind w:firstLine="567"/>
        <w:jc w:val="both"/>
        <w:rPr>
          <w:rFonts w:eastAsia="Calibri" w:cs="Times New Roman"/>
          <w:szCs w:val="28"/>
        </w:rPr>
      </w:pPr>
      <w:r w:rsidRPr="002C1C68">
        <w:rPr>
          <w:rFonts w:eastAsia="Times New Roman" w:cs="Times New Roman"/>
          <w:szCs w:val="28"/>
          <w:lang w:eastAsia="ru-RU"/>
        </w:rPr>
        <w:t xml:space="preserve">3.1.2. Контроль за источниками поступления, организацией учета </w:t>
      </w:r>
      <w:r w:rsidR="00A124A6">
        <w:rPr>
          <w:rFonts w:eastAsia="Times New Roman" w:cs="Times New Roman"/>
          <w:szCs w:val="28"/>
          <w:lang w:eastAsia="ru-RU"/>
        </w:rPr>
        <w:t xml:space="preserve">                                    </w:t>
      </w:r>
      <w:r w:rsidRPr="002C1C68">
        <w:rPr>
          <w:rFonts w:eastAsia="Times New Roman" w:cs="Times New Roman"/>
          <w:szCs w:val="28"/>
          <w:lang w:eastAsia="ru-RU"/>
        </w:rPr>
        <w:t>и использованием денежных средств избирательных фондов, фондов референдума при проведении выборов, референдума Республики Южная Осетия.</w:t>
      </w:r>
    </w:p>
    <w:p w14:paraId="23223002" w14:textId="02422C18" w:rsidR="002C1C68" w:rsidRPr="00E11141" w:rsidRDefault="002C1C68" w:rsidP="00E11141">
      <w:pPr>
        <w:autoSpaceDE w:val="0"/>
        <w:autoSpaceDN w:val="0"/>
        <w:adjustRightInd w:val="0"/>
        <w:spacing w:before="240" w:after="0"/>
        <w:ind w:firstLine="567"/>
        <w:jc w:val="both"/>
        <w:rPr>
          <w:rFonts w:eastAsia="Calibri" w:cs="Times New Roman"/>
          <w:szCs w:val="28"/>
        </w:rPr>
      </w:pPr>
      <w:r w:rsidRPr="002C1C68">
        <w:rPr>
          <w:rFonts w:eastAsia="Times New Roman" w:cs="Times New Roman"/>
          <w:szCs w:val="28"/>
          <w:lang w:eastAsia="ru-RU"/>
        </w:rPr>
        <w:t>3.1.3. Контроль за соблюдением избирательными комиссиями, кандидатами, политическими партиями, инициативными группами по проведению референдума требований конституционных законов Республики Южная Осетия, указов Президента Республики Южная Осетия, постановлений Правительства Республики Южная Осетия, Парламента Республики Южная Осетия и нормативных правовых актов Центральной избирательной комиссии Республики Южная Осетия, настоящего Положения.</w:t>
      </w:r>
    </w:p>
    <w:p w14:paraId="719876F1" w14:textId="77777777" w:rsidR="002C1C68" w:rsidRPr="002C1C68" w:rsidRDefault="002C1C68" w:rsidP="002C1C68">
      <w:pPr>
        <w:spacing w:before="240" w:after="0" w:line="240" w:lineRule="atLeast"/>
        <w:jc w:val="center"/>
        <w:rPr>
          <w:rFonts w:eastAsia="Times New Roman" w:cs="Times New Roman"/>
          <w:b/>
          <w:szCs w:val="28"/>
          <w:lang w:eastAsia="ru-RU"/>
        </w:rPr>
      </w:pPr>
      <w:r w:rsidRPr="002C1C68">
        <w:rPr>
          <w:rFonts w:eastAsia="Times New Roman" w:cs="Times New Roman"/>
          <w:b/>
          <w:szCs w:val="28"/>
          <w:lang w:eastAsia="ru-RU"/>
        </w:rPr>
        <w:t>4. Функции КРС</w:t>
      </w:r>
    </w:p>
    <w:p w14:paraId="011800ED" w14:textId="77777777" w:rsidR="002C1C68" w:rsidRPr="002C1C68" w:rsidRDefault="002C1C68" w:rsidP="00E11141">
      <w:pPr>
        <w:spacing w:before="240" w:after="0" w:line="240" w:lineRule="atLeast"/>
        <w:ind w:firstLine="567"/>
        <w:rPr>
          <w:rFonts w:eastAsia="Times New Roman" w:cs="Times New Roman"/>
          <w:szCs w:val="28"/>
          <w:lang w:eastAsia="ru-RU"/>
        </w:rPr>
      </w:pPr>
      <w:r w:rsidRPr="002C1C68">
        <w:rPr>
          <w:rFonts w:eastAsia="Times New Roman" w:cs="Times New Roman"/>
          <w:szCs w:val="28"/>
          <w:lang w:eastAsia="ru-RU"/>
        </w:rPr>
        <w:t>КРС по поручению ЦИК РЮО:</w:t>
      </w:r>
    </w:p>
    <w:p w14:paraId="10E843DD" w14:textId="77777777" w:rsidR="002C1C68" w:rsidRPr="002C1C68" w:rsidRDefault="002C1C68" w:rsidP="00AC4846">
      <w:pPr>
        <w:widowControl w:val="0"/>
        <w:autoSpaceDE w:val="0"/>
        <w:autoSpaceDN w:val="0"/>
        <w:spacing w:before="220" w:after="0"/>
        <w:ind w:firstLine="567"/>
        <w:jc w:val="both"/>
        <w:rPr>
          <w:rFonts w:eastAsia="Times New Roman" w:cs="Times New Roman"/>
          <w:szCs w:val="28"/>
          <w:lang w:eastAsia="ru-RU"/>
        </w:rPr>
      </w:pPr>
      <w:r w:rsidRPr="002C1C68">
        <w:rPr>
          <w:rFonts w:eastAsia="Times New Roman" w:cs="Times New Roman"/>
          <w:szCs w:val="28"/>
          <w:lang w:eastAsia="ru-RU"/>
        </w:rPr>
        <w:t>1) принимает и проверяет финансовые отчеты кандидатов, политических партий, инициативных групп по проведению референдума при проведении выборов, референдума, нижестоящих избирательных комиссий;</w:t>
      </w:r>
    </w:p>
    <w:p w14:paraId="39803EDE" w14:textId="77777777" w:rsidR="002C1C68" w:rsidRPr="002C1C68" w:rsidRDefault="002C1C68" w:rsidP="00AC4846">
      <w:pPr>
        <w:widowControl w:val="0"/>
        <w:autoSpaceDE w:val="0"/>
        <w:autoSpaceDN w:val="0"/>
        <w:spacing w:before="220" w:after="0"/>
        <w:ind w:firstLine="567"/>
        <w:jc w:val="both"/>
        <w:rPr>
          <w:rFonts w:eastAsia="Times New Roman" w:cs="Times New Roman"/>
          <w:szCs w:val="28"/>
          <w:lang w:eastAsia="ru-RU"/>
        </w:rPr>
      </w:pPr>
      <w:r w:rsidRPr="002C1C68">
        <w:rPr>
          <w:rFonts w:eastAsia="Times New Roman" w:cs="Times New Roman"/>
          <w:szCs w:val="28"/>
          <w:lang w:eastAsia="ru-RU"/>
        </w:rPr>
        <w:t xml:space="preserve">2) организует проверку достоверности представленных кандидатами, уполномоченными представителями политических партий сведений об имуществе, о доходах кандидатов, супругов и несовершеннолетних детей и о расходах кандидатов, супругов и несовершеннолетних детей, в том числе о денежных вкладах, ценных бумагах, об акциях и ином участии в капитале коммерческих организаций, об имуществе, находящемся за пределами территории Республики Южная Осетия, в том </w:t>
      </w:r>
      <w:proofErr w:type="gramStart"/>
      <w:r w:rsidRPr="002C1C68">
        <w:rPr>
          <w:rFonts w:eastAsia="Times New Roman" w:cs="Times New Roman"/>
          <w:szCs w:val="28"/>
          <w:lang w:eastAsia="ru-RU"/>
        </w:rPr>
        <w:t>числе</w:t>
      </w:r>
      <w:proofErr w:type="gramEnd"/>
      <w:r w:rsidRPr="002C1C68">
        <w:rPr>
          <w:rFonts w:eastAsia="Times New Roman" w:cs="Times New Roman"/>
          <w:szCs w:val="28"/>
          <w:lang w:eastAsia="ru-RU"/>
        </w:rPr>
        <w:t xml:space="preserve"> переданном в доверительное управление;</w:t>
      </w:r>
    </w:p>
    <w:p w14:paraId="07F897DE" w14:textId="77777777" w:rsidR="002C1C68" w:rsidRPr="002C1C68" w:rsidRDefault="002C1C68" w:rsidP="00AC4846">
      <w:pPr>
        <w:widowControl w:val="0"/>
        <w:autoSpaceDE w:val="0"/>
        <w:autoSpaceDN w:val="0"/>
        <w:spacing w:before="220" w:after="0"/>
        <w:ind w:firstLine="567"/>
        <w:jc w:val="both"/>
        <w:rPr>
          <w:rFonts w:eastAsia="Times New Roman" w:cs="Times New Roman"/>
          <w:szCs w:val="28"/>
          <w:lang w:eastAsia="ru-RU"/>
        </w:rPr>
      </w:pPr>
      <w:r w:rsidRPr="002C1C68">
        <w:rPr>
          <w:rFonts w:eastAsia="Times New Roman" w:cs="Times New Roman"/>
          <w:szCs w:val="28"/>
          <w:lang w:eastAsia="ru-RU"/>
        </w:rPr>
        <w:t>3) контролирует соблюдение установленного порядка финансирования проведения предвыборной агитации и агитации по вопросам референдума, осуществления их мероприятий, непосредственно связанных с проведением избирательной кампании кандидатами, политическими партиями, кампании референдума;</w:t>
      </w:r>
    </w:p>
    <w:p w14:paraId="66E6C6E9" w14:textId="77777777" w:rsidR="002C1C68" w:rsidRPr="002C1C68" w:rsidRDefault="002C1C68" w:rsidP="00AC4846">
      <w:pPr>
        <w:widowControl w:val="0"/>
        <w:autoSpaceDE w:val="0"/>
        <w:autoSpaceDN w:val="0"/>
        <w:spacing w:before="220" w:after="0"/>
        <w:ind w:firstLine="567"/>
        <w:jc w:val="both"/>
        <w:rPr>
          <w:rFonts w:eastAsia="Times New Roman" w:cs="Times New Roman"/>
          <w:szCs w:val="28"/>
          <w:lang w:eastAsia="ru-RU"/>
        </w:rPr>
      </w:pPr>
      <w:r w:rsidRPr="002C1C68">
        <w:rPr>
          <w:rFonts w:eastAsia="Times New Roman" w:cs="Times New Roman"/>
          <w:szCs w:val="28"/>
          <w:lang w:eastAsia="ru-RU"/>
        </w:rPr>
        <w:t>4) запрашивает и получает от кандидатов, политических партий, избирательных комиссий информацию по всем вопросам, входящим в ее компетенцию;</w:t>
      </w:r>
    </w:p>
    <w:p w14:paraId="3E69B961" w14:textId="4909BD65" w:rsidR="002C1C68" w:rsidRPr="002C1C68" w:rsidRDefault="002C1C68" w:rsidP="00AC4846">
      <w:pPr>
        <w:widowControl w:val="0"/>
        <w:autoSpaceDE w:val="0"/>
        <w:autoSpaceDN w:val="0"/>
        <w:spacing w:before="220" w:after="0"/>
        <w:ind w:firstLine="567"/>
        <w:jc w:val="both"/>
        <w:rPr>
          <w:rFonts w:eastAsia="Times New Roman" w:cs="Times New Roman"/>
          <w:szCs w:val="28"/>
          <w:lang w:eastAsia="ru-RU"/>
        </w:rPr>
      </w:pPr>
      <w:r w:rsidRPr="002C1C68">
        <w:rPr>
          <w:rFonts w:eastAsia="Times New Roman" w:cs="Times New Roman"/>
          <w:szCs w:val="28"/>
          <w:lang w:eastAsia="ru-RU"/>
        </w:rPr>
        <w:t xml:space="preserve">5) обращается в республиканские органы исполнительной власти, иные государственные органы, в организации любых форм собственности, а также </w:t>
      </w:r>
      <w:r w:rsidR="001463E5">
        <w:rPr>
          <w:rFonts w:eastAsia="Times New Roman" w:cs="Times New Roman"/>
          <w:szCs w:val="28"/>
          <w:lang w:eastAsia="ru-RU"/>
        </w:rPr>
        <w:t xml:space="preserve">                      </w:t>
      </w:r>
      <w:r w:rsidRPr="002C1C68">
        <w:rPr>
          <w:rFonts w:eastAsia="Times New Roman" w:cs="Times New Roman"/>
          <w:szCs w:val="28"/>
          <w:lang w:eastAsia="ru-RU"/>
        </w:rPr>
        <w:t xml:space="preserve">к гражданам по вопросам, отнесенным к ведению контрольно-ревизионной службы, запрашивает необходимые сведения и материалы, связанные </w:t>
      </w:r>
      <w:r w:rsidR="001463E5">
        <w:rPr>
          <w:rFonts w:eastAsia="Times New Roman" w:cs="Times New Roman"/>
          <w:szCs w:val="28"/>
          <w:lang w:eastAsia="ru-RU"/>
        </w:rPr>
        <w:t xml:space="preserve">                                       </w:t>
      </w:r>
      <w:r w:rsidRPr="002C1C68">
        <w:rPr>
          <w:rFonts w:eastAsia="Times New Roman" w:cs="Times New Roman"/>
          <w:szCs w:val="28"/>
          <w:lang w:eastAsia="ru-RU"/>
        </w:rPr>
        <w:t>с финансовым обеспечением выборов. Ответы и материалы по обращениям контрольно-ревизионной службы представляются в десятидневный срок, а за пять и менее дней до дня голосования и в день голосования - немедленно;</w:t>
      </w:r>
    </w:p>
    <w:p w14:paraId="78F984D1" w14:textId="77777777" w:rsidR="002C1C68" w:rsidRPr="002C1C68" w:rsidRDefault="002C1C68" w:rsidP="00AC4846">
      <w:pPr>
        <w:widowControl w:val="0"/>
        <w:autoSpaceDE w:val="0"/>
        <w:autoSpaceDN w:val="0"/>
        <w:spacing w:before="220" w:after="0"/>
        <w:ind w:firstLine="567"/>
        <w:jc w:val="both"/>
        <w:rPr>
          <w:rFonts w:eastAsia="Times New Roman" w:cs="Times New Roman"/>
          <w:szCs w:val="28"/>
          <w:lang w:eastAsia="ru-RU"/>
        </w:rPr>
      </w:pPr>
      <w:r w:rsidRPr="002C1C68">
        <w:rPr>
          <w:rFonts w:eastAsia="Times New Roman" w:cs="Times New Roman"/>
          <w:szCs w:val="28"/>
          <w:lang w:eastAsia="ru-RU"/>
        </w:rPr>
        <w:lastRenderedPageBreak/>
        <w:t>6) составляет документы о финансовых нарушениях при финансировании выборов;</w:t>
      </w:r>
    </w:p>
    <w:p w14:paraId="17694A2D" w14:textId="570056CF" w:rsidR="002C1C68" w:rsidRPr="002C1C68" w:rsidRDefault="002C1C68" w:rsidP="00AC4846">
      <w:pPr>
        <w:widowControl w:val="0"/>
        <w:autoSpaceDE w:val="0"/>
        <w:autoSpaceDN w:val="0"/>
        <w:spacing w:before="220" w:after="0"/>
        <w:ind w:firstLine="567"/>
        <w:jc w:val="both"/>
        <w:rPr>
          <w:rFonts w:eastAsia="Times New Roman" w:cs="Times New Roman"/>
          <w:szCs w:val="28"/>
          <w:lang w:eastAsia="ru-RU"/>
        </w:rPr>
      </w:pPr>
      <w:r w:rsidRPr="002C1C68">
        <w:rPr>
          <w:rFonts w:eastAsia="Times New Roman" w:cs="Times New Roman"/>
          <w:szCs w:val="28"/>
          <w:lang w:eastAsia="ru-RU"/>
        </w:rPr>
        <w:t>7) ставит перед Центральной избирательной комиссией</w:t>
      </w:r>
      <w:r w:rsidR="00AE23E1">
        <w:rPr>
          <w:rFonts w:eastAsia="Times New Roman" w:cs="Times New Roman"/>
          <w:szCs w:val="28"/>
          <w:lang w:eastAsia="ru-RU"/>
        </w:rPr>
        <w:t xml:space="preserve"> Республики Южная Осетия</w:t>
      </w:r>
      <w:r w:rsidRPr="002C1C68">
        <w:rPr>
          <w:rFonts w:eastAsia="Times New Roman" w:cs="Times New Roman"/>
          <w:szCs w:val="28"/>
          <w:lang w:eastAsia="ru-RU"/>
        </w:rPr>
        <w:t xml:space="preserve"> вопросы о применении мер ответственности к кандидатам, политическим партиям, а также к гражданам и юридическим лицам за нарушения, допущенные ими при финансировании избирательной кампании;</w:t>
      </w:r>
    </w:p>
    <w:p w14:paraId="3D4F6AC0" w14:textId="2C7F9CE2" w:rsidR="002C1C68" w:rsidRPr="002C1C68" w:rsidRDefault="002C1C68" w:rsidP="00AC4846">
      <w:pPr>
        <w:widowControl w:val="0"/>
        <w:autoSpaceDE w:val="0"/>
        <w:autoSpaceDN w:val="0"/>
        <w:spacing w:before="220" w:after="0"/>
        <w:ind w:firstLine="567"/>
        <w:jc w:val="both"/>
        <w:rPr>
          <w:rFonts w:eastAsia="Times New Roman" w:cs="Times New Roman"/>
          <w:szCs w:val="28"/>
          <w:lang w:eastAsia="ru-RU"/>
        </w:rPr>
      </w:pPr>
      <w:r w:rsidRPr="002C1C68">
        <w:rPr>
          <w:rFonts w:eastAsia="Times New Roman" w:cs="Times New Roman"/>
          <w:szCs w:val="28"/>
          <w:lang w:eastAsia="ru-RU"/>
        </w:rPr>
        <w:t xml:space="preserve">8) привлекает экспертов к проведению проверок, подготовке заключений </w:t>
      </w:r>
      <w:r w:rsidR="001463E5">
        <w:rPr>
          <w:rFonts w:eastAsia="Times New Roman" w:cs="Times New Roman"/>
          <w:szCs w:val="28"/>
          <w:lang w:eastAsia="ru-RU"/>
        </w:rPr>
        <w:t xml:space="preserve">                        </w:t>
      </w:r>
      <w:r w:rsidRPr="002C1C68">
        <w:rPr>
          <w:rFonts w:eastAsia="Times New Roman" w:cs="Times New Roman"/>
          <w:szCs w:val="28"/>
          <w:lang w:eastAsia="ru-RU"/>
        </w:rPr>
        <w:t>и экспертных оценок.</w:t>
      </w:r>
    </w:p>
    <w:p w14:paraId="2ABF2FC1" w14:textId="77777777" w:rsidR="002C1C68" w:rsidRPr="002C1C68" w:rsidRDefault="002C1C68" w:rsidP="002C1C68">
      <w:pPr>
        <w:spacing w:before="240" w:after="0" w:line="240" w:lineRule="atLeast"/>
        <w:ind w:firstLine="360"/>
        <w:jc w:val="center"/>
        <w:rPr>
          <w:rFonts w:eastAsia="Times New Roman" w:cs="Times New Roman"/>
          <w:b/>
          <w:szCs w:val="28"/>
          <w:lang w:eastAsia="ru-RU"/>
        </w:rPr>
      </w:pPr>
      <w:r w:rsidRPr="002C1C68">
        <w:rPr>
          <w:rFonts w:eastAsia="Times New Roman" w:cs="Times New Roman"/>
          <w:b/>
          <w:szCs w:val="28"/>
          <w:lang w:eastAsia="ru-RU"/>
        </w:rPr>
        <w:t>5. Задачи КРС</w:t>
      </w:r>
    </w:p>
    <w:p w14:paraId="0397B717" w14:textId="2BF1276F" w:rsidR="002C1C68" w:rsidRPr="002C1C68" w:rsidRDefault="002C1C68" w:rsidP="00AC4846">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5.1. Получает и учитывает печатные агитационные материалы или их копии, экземпляры аудиовизуальных материалов, фотографии иных агитационных материалов, которые в соответствии с Конституционным законом «Об основных гарантиях избирательных прав и права на участие в референдуме граждан Республики Южная Осетия» представляются в ЦИК РЮО кандидатом, политической партией с целью контроля за их изготовлением за счет средств соответствующих избирательных фондов.</w:t>
      </w:r>
    </w:p>
    <w:p w14:paraId="6E5794C4" w14:textId="46D6B1EB" w:rsidR="002C1C68" w:rsidRPr="002C1C68" w:rsidRDefault="002C1C68" w:rsidP="00AC4846">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 xml:space="preserve">5.2. Анализирует поступающие агитационные материалы в целях: определения соответствия оплаты стоимости выполненных работ (оказанных услуг) по изготовлению и распространению агитационных материалов </w:t>
      </w:r>
      <w:r w:rsidR="001463E5">
        <w:rPr>
          <w:rFonts w:eastAsia="Times New Roman" w:cs="Times New Roman"/>
          <w:szCs w:val="28"/>
          <w:lang w:eastAsia="ru-RU"/>
        </w:rPr>
        <w:t xml:space="preserve">                                 </w:t>
      </w:r>
      <w:r w:rsidRPr="002C1C68">
        <w:rPr>
          <w:rFonts w:eastAsia="Times New Roman" w:cs="Times New Roman"/>
          <w:szCs w:val="28"/>
          <w:lang w:eastAsia="ru-RU"/>
        </w:rPr>
        <w:t>их фактической стоимости и выявления фактов ее занижения (завышения), а также соответствия фактического объема выполненных работ (оказанных услуг) объемам, указанных в первичных (учетных) финансовых документах; выявления фактов оплаты стоимости изготовления агитационных материалов помимо средств соответствующих избирательных фондов.</w:t>
      </w:r>
    </w:p>
    <w:p w14:paraId="30F311E0" w14:textId="77777777" w:rsidR="002C1C68" w:rsidRPr="002C1C68" w:rsidRDefault="002C1C68" w:rsidP="00AC4846">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5.3. Участвует в подготовке проектов нормативных правовых актов ЦИК РЮО по вопросам, находящимся в компетенции КРС.</w:t>
      </w:r>
    </w:p>
    <w:p w14:paraId="6C1D36FC" w14:textId="636D7B8E" w:rsidR="002C1C68" w:rsidRPr="002C1C68" w:rsidRDefault="002C1C68" w:rsidP="00AC4846">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5</w:t>
      </w:r>
      <w:r w:rsidR="00AC4846">
        <w:rPr>
          <w:rFonts w:eastAsia="Times New Roman" w:cs="Times New Roman"/>
          <w:szCs w:val="28"/>
          <w:lang w:eastAsia="ru-RU"/>
        </w:rPr>
        <w:t>.</w:t>
      </w:r>
      <w:r w:rsidR="00AE23E1">
        <w:rPr>
          <w:rFonts w:eastAsia="Times New Roman" w:cs="Times New Roman"/>
          <w:szCs w:val="28"/>
          <w:lang w:eastAsia="ru-RU"/>
        </w:rPr>
        <w:t>4</w:t>
      </w:r>
      <w:r w:rsidRPr="002C1C68">
        <w:rPr>
          <w:rFonts w:eastAsia="Times New Roman" w:cs="Times New Roman"/>
          <w:szCs w:val="28"/>
          <w:lang w:eastAsia="ru-RU"/>
        </w:rPr>
        <w:t xml:space="preserve">. Передает копии финансовых отчетов зарегистрированных кандидатов, политических партий, зарегистрировавших республиканские списки кандидатов </w:t>
      </w:r>
      <w:r w:rsidR="001463E5">
        <w:rPr>
          <w:rFonts w:eastAsia="Times New Roman" w:cs="Times New Roman"/>
          <w:szCs w:val="28"/>
          <w:lang w:eastAsia="ru-RU"/>
        </w:rPr>
        <w:t xml:space="preserve">                  </w:t>
      </w:r>
      <w:r w:rsidRPr="002C1C68">
        <w:rPr>
          <w:rFonts w:eastAsia="Times New Roman" w:cs="Times New Roman"/>
          <w:szCs w:val="28"/>
          <w:lang w:eastAsia="ru-RU"/>
        </w:rPr>
        <w:t>в средства массовой информации в течении пяти дней со дня их получения.</w:t>
      </w:r>
    </w:p>
    <w:p w14:paraId="3F5A828A" w14:textId="78AB7B4E" w:rsidR="002C1C68" w:rsidRPr="002C1C68" w:rsidRDefault="002C1C68" w:rsidP="00AC4846">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5.</w:t>
      </w:r>
      <w:r w:rsidR="00AE23E1">
        <w:rPr>
          <w:rFonts w:eastAsia="Times New Roman" w:cs="Times New Roman"/>
          <w:szCs w:val="28"/>
          <w:lang w:eastAsia="ru-RU"/>
        </w:rPr>
        <w:t>5</w:t>
      </w:r>
      <w:r w:rsidRPr="002C1C68">
        <w:rPr>
          <w:rFonts w:eastAsia="Times New Roman" w:cs="Times New Roman"/>
          <w:szCs w:val="28"/>
          <w:lang w:eastAsia="ru-RU"/>
        </w:rPr>
        <w:t xml:space="preserve">. Готовит по поручению Председателя ЦИК РЮО ответы на заявления </w:t>
      </w:r>
      <w:r w:rsidR="001463E5">
        <w:rPr>
          <w:rFonts w:eastAsia="Times New Roman" w:cs="Times New Roman"/>
          <w:szCs w:val="28"/>
          <w:lang w:eastAsia="ru-RU"/>
        </w:rPr>
        <w:t xml:space="preserve">                     </w:t>
      </w:r>
      <w:r w:rsidRPr="002C1C68">
        <w:rPr>
          <w:rFonts w:eastAsia="Times New Roman" w:cs="Times New Roman"/>
          <w:szCs w:val="28"/>
          <w:lang w:eastAsia="ru-RU"/>
        </w:rPr>
        <w:t>и обращения граждан, организаций по вопросам, находящимся в компетенции КРС, и направляет их заявителям в установленные законом сроки.</w:t>
      </w:r>
    </w:p>
    <w:p w14:paraId="7B13060D" w14:textId="4493A8F9" w:rsidR="002C1C68" w:rsidRPr="002C1C68" w:rsidRDefault="002C1C68" w:rsidP="00AC4846">
      <w:pPr>
        <w:spacing w:before="240" w:after="0" w:line="240" w:lineRule="atLeast"/>
        <w:jc w:val="center"/>
        <w:rPr>
          <w:rFonts w:eastAsia="Times New Roman" w:cs="Times New Roman"/>
          <w:b/>
          <w:szCs w:val="28"/>
          <w:lang w:eastAsia="ru-RU"/>
        </w:rPr>
      </w:pPr>
      <w:r w:rsidRPr="002C1C68">
        <w:rPr>
          <w:rFonts w:eastAsia="Times New Roman" w:cs="Times New Roman"/>
          <w:b/>
          <w:szCs w:val="28"/>
          <w:lang w:eastAsia="ru-RU"/>
        </w:rPr>
        <w:t>6. Организация деятельности КРС</w:t>
      </w:r>
    </w:p>
    <w:p w14:paraId="23DC2D4A" w14:textId="77777777" w:rsidR="002C1C68" w:rsidRPr="002C1C68" w:rsidRDefault="002C1C68" w:rsidP="00AC4846">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6.1. Руководитель КРС:</w:t>
      </w:r>
    </w:p>
    <w:p w14:paraId="50C2406E" w14:textId="4CC477AB" w:rsidR="002C1C68" w:rsidRPr="002C1C68" w:rsidRDefault="002C1C68" w:rsidP="00AC4846">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 xml:space="preserve">6.1.1. Осуществляет общее руководство КРС и несет ответственность </w:t>
      </w:r>
      <w:r w:rsidR="001463E5">
        <w:rPr>
          <w:rFonts w:eastAsia="Times New Roman" w:cs="Times New Roman"/>
          <w:szCs w:val="28"/>
          <w:lang w:eastAsia="ru-RU"/>
        </w:rPr>
        <w:t xml:space="preserve">                           </w:t>
      </w:r>
      <w:r w:rsidRPr="002C1C68">
        <w:rPr>
          <w:rFonts w:eastAsia="Times New Roman" w:cs="Times New Roman"/>
          <w:szCs w:val="28"/>
          <w:lang w:eastAsia="ru-RU"/>
        </w:rPr>
        <w:t>за выполнение возложенных на него задач.</w:t>
      </w:r>
    </w:p>
    <w:p w14:paraId="472E9FEA"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lastRenderedPageBreak/>
        <w:t>6.1.2. Подписывает документы КРС, представляет на утверждение ЦИК РЮО Положение о Контрольно-ревизионной службе, предложения по внесению в него изменений.</w:t>
      </w:r>
    </w:p>
    <w:p w14:paraId="62B9B9AF"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 xml:space="preserve">6.1.3. Организует работу КРС, созывает ее заседания. Определяет обязанности заместителя (заместителей) руководителя и членов КРС, дает им поручения. </w:t>
      </w:r>
    </w:p>
    <w:p w14:paraId="0A155B13"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6.1.4. Утверждает состав рабочих групп по направлениям деятельности КРС, назначает их руководителей.</w:t>
      </w:r>
    </w:p>
    <w:p w14:paraId="70539BFA"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6.1.5. Организует выполнение решений ЦИК РЮО, поручений Председателя ЦИК РЮО, информирует ЦИК РЮО по вопросам, находящимся в компетенции КРС.</w:t>
      </w:r>
    </w:p>
    <w:p w14:paraId="5293A8E0"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6.1.6. Организует подготовку документов и иных материалов по вопросам, находящимся в компетенции КРС.</w:t>
      </w:r>
    </w:p>
    <w:p w14:paraId="05C27850" w14:textId="6DA8364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 xml:space="preserve">6.1.7. Представляет или поручает своему (своим) заместителю (заместителям), иным членам КРС представлять КРС во взаимоотношениях с органами государственной власти и </w:t>
      </w:r>
      <w:r w:rsidR="003E5893" w:rsidRPr="002C1C68">
        <w:rPr>
          <w:rFonts w:eastAsia="Times New Roman" w:cs="Times New Roman"/>
          <w:szCs w:val="28"/>
          <w:lang w:eastAsia="ru-RU"/>
        </w:rPr>
        <w:t>иными органами,</w:t>
      </w:r>
      <w:r w:rsidRPr="002C1C68">
        <w:rPr>
          <w:rFonts w:eastAsia="Times New Roman" w:cs="Times New Roman"/>
          <w:szCs w:val="28"/>
          <w:lang w:eastAsia="ru-RU"/>
        </w:rPr>
        <w:t xml:space="preserve"> и учреждениями, кандидатами, политическими партиями.</w:t>
      </w:r>
    </w:p>
    <w:p w14:paraId="108E4DDD"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6.1.8. Вносит на рассмотрение Председателя ЦИК РЮО предложения о привлечении к работе в КРС экспертов на основе гражданско-правовых договоров.</w:t>
      </w:r>
    </w:p>
    <w:p w14:paraId="3E4DBE9F"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6.1.9. Осуществляет иные полномочия, предусмотренные законодательством и настоящим Положением.</w:t>
      </w:r>
    </w:p>
    <w:p w14:paraId="7D88B4B0" w14:textId="2087FAB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6.2. Заместитель (заместители) руководителя КРС осуществляет (осуществляют) свои полномочия в соответствии с установленными руководителем КРС обязанностями.</w:t>
      </w:r>
    </w:p>
    <w:p w14:paraId="0088C891" w14:textId="77777777" w:rsidR="002C1C68" w:rsidRPr="002C1C68" w:rsidRDefault="002C1C68" w:rsidP="002C1C68">
      <w:pPr>
        <w:spacing w:before="240" w:after="0" w:line="240" w:lineRule="atLeast"/>
        <w:jc w:val="center"/>
        <w:rPr>
          <w:rFonts w:eastAsia="Times New Roman" w:cs="Times New Roman"/>
          <w:b/>
          <w:szCs w:val="28"/>
          <w:lang w:eastAsia="ru-RU"/>
        </w:rPr>
      </w:pPr>
      <w:r w:rsidRPr="002C1C68">
        <w:rPr>
          <w:rFonts w:eastAsia="Times New Roman" w:cs="Times New Roman"/>
          <w:b/>
          <w:szCs w:val="28"/>
          <w:lang w:eastAsia="ru-RU"/>
        </w:rPr>
        <w:t>7. Члены КРС</w:t>
      </w:r>
    </w:p>
    <w:p w14:paraId="1A830346"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7.1. Члены КРС:</w:t>
      </w:r>
    </w:p>
    <w:p w14:paraId="2F21486F"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 xml:space="preserve">7.1.1. Обеспечивают качественное и своевременное выполнение возложенных на них обязанностей. </w:t>
      </w:r>
    </w:p>
    <w:p w14:paraId="2AE48B8D"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7.1.2. Участвуют в подготовке и проведении заседаний КРС, решении иных вопросов, находящихся в компетенции КРС, отчитываются перед руководством КРС о выполнении поручений и указаний.</w:t>
      </w:r>
    </w:p>
    <w:p w14:paraId="1CCA6B6A"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7.1.3. По распоряжению руководителя КРС или его заместителя (заместителей) участвуют в проверках соблюдения избирательными комиссиями, кандидатами, политическими партиями законодательства, нормативных правовых актов ЦИК РЮО по вопросам, находящимся в компетенции КРС.</w:t>
      </w:r>
    </w:p>
    <w:p w14:paraId="1C8792C5"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lastRenderedPageBreak/>
        <w:t>7.1.4. Обеспечивают контроль за устранением недостатков, выявленных в ходе проверок расходования бюджетных средств, выделенных нижестоящим избирательным комиссиям, при проведении выборов.</w:t>
      </w:r>
    </w:p>
    <w:p w14:paraId="181655D0"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7.1.5. Принимают участие в подготовке документов о финансовых нарушениях при проведении соответствующих выборов.</w:t>
      </w:r>
    </w:p>
    <w:p w14:paraId="2BE6DE46"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7.1.6. По поручению руководителя КРС или его заместителя (заместителей) запрашивают и получают от кандидатов, политических партий, органов исполнительной власти Республики Южная Осетия и иных органов и учреждений, а также от граждан необходимые сведения и материалы по вопросам, находящимся в компетенции КРС.</w:t>
      </w:r>
    </w:p>
    <w:p w14:paraId="52E9ED1F" w14:textId="77777777"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7.1.7. Оказывают организационно-методическую помощь соответствующим избирательным комиссиям по вопросам, находящимся в компетенции КРС.</w:t>
      </w:r>
    </w:p>
    <w:p w14:paraId="2ABD35A7" w14:textId="12FA0566" w:rsidR="002C1C68" w:rsidRPr="002C1C68" w:rsidRDefault="002C1C68" w:rsidP="003E5893">
      <w:pPr>
        <w:spacing w:before="240" w:after="0" w:line="240" w:lineRule="atLeast"/>
        <w:ind w:firstLine="567"/>
        <w:jc w:val="both"/>
        <w:rPr>
          <w:rFonts w:eastAsia="Times New Roman" w:cs="Times New Roman"/>
          <w:szCs w:val="28"/>
          <w:lang w:eastAsia="ru-RU"/>
        </w:rPr>
      </w:pPr>
      <w:r w:rsidRPr="002C1C68">
        <w:rPr>
          <w:rFonts w:eastAsia="Times New Roman" w:cs="Times New Roman"/>
          <w:szCs w:val="28"/>
          <w:lang w:eastAsia="ru-RU"/>
        </w:rPr>
        <w:t>7.1.8. Участвуют в работе созданных в составе КРС рабочих групп согласно распределению обязанностей между членами КРС.</w:t>
      </w:r>
    </w:p>
    <w:p w14:paraId="37C00256" w14:textId="77777777" w:rsidR="002C1C68" w:rsidRPr="002C1C68" w:rsidRDefault="002C1C68" w:rsidP="002C1C68">
      <w:pPr>
        <w:spacing w:before="240" w:after="0"/>
        <w:ind w:left="360"/>
        <w:jc w:val="center"/>
        <w:rPr>
          <w:rFonts w:eastAsia="Times New Roman" w:cs="Times New Roman"/>
          <w:b/>
          <w:szCs w:val="28"/>
          <w:lang w:eastAsia="ru-RU"/>
        </w:rPr>
      </w:pPr>
      <w:r w:rsidRPr="002C1C68">
        <w:rPr>
          <w:rFonts w:eastAsia="Times New Roman" w:cs="Times New Roman"/>
          <w:b/>
          <w:szCs w:val="28"/>
          <w:lang w:eastAsia="ru-RU"/>
        </w:rPr>
        <w:t>8. Заседания КРС</w:t>
      </w:r>
    </w:p>
    <w:p w14:paraId="5C267FB2" w14:textId="77777777" w:rsidR="002C1C68" w:rsidRPr="002C1C68" w:rsidRDefault="002C1C68" w:rsidP="003E5893">
      <w:pPr>
        <w:numPr>
          <w:ilvl w:val="1"/>
          <w:numId w:val="1"/>
        </w:numPr>
        <w:tabs>
          <w:tab w:val="clear" w:pos="360"/>
          <w:tab w:val="num" w:pos="0"/>
        </w:tabs>
        <w:spacing w:before="240" w:after="0"/>
        <w:jc w:val="both"/>
        <w:rPr>
          <w:rFonts w:eastAsia="Times New Roman" w:cs="Times New Roman"/>
          <w:szCs w:val="28"/>
          <w:lang w:eastAsia="ru-RU"/>
        </w:rPr>
      </w:pPr>
      <w:r w:rsidRPr="002C1C68">
        <w:rPr>
          <w:rFonts w:eastAsia="Times New Roman" w:cs="Times New Roman"/>
          <w:szCs w:val="28"/>
          <w:lang w:eastAsia="ru-RU"/>
        </w:rPr>
        <w:tab/>
        <w:t>8.1. Заседания КРС проводятся по мере необходимости и оформляются протоколами.</w:t>
      </w:r>
    </w:p>
    <w:p w14:paraId="4BFDC36E" w14:textId="73475A7B" w:rsidR="002C1C68" w:rsidRPr="002C1C68" w:rsidRDefault="002C1C68" w:rsidP="003E5893">
      <w:pPr>
        <w:numPr>
          <w:ilvl w:val="1"/>
          <w:numId w:val="1"/>
        </w:numPr>
        <w:tabs>
          <w:tab w:val="clear" w:pos="360"/>
          <w:tab w:val="num" w:pos="0"/>
        </w:tabs>
        <w:spacing w:before="240" w:after="0"/>
        <w:jc w:val="both"/>
        <w:rPr>
          <w:rFonts w:eastAsia="Times New Roman" w:cs="Times New Roman"/>
          <w:szCs w:val="28"/>
          <w:lang w:eastAsia="ru-RU"/>
        </w:rPr>
      </w:pPr>
      <w:r w:rsidRPr="002C1C68">
        <w:rPr>
          <w:rFonts w:eastAsia="Times New Roman" w:cs="Times New Roman"/>
          <w:szCs w:val="28"/>
          <w:lang w:eastAsia="ru-RU"/>
        </w:rPr>
        <w:tab/>
        <w:t xml:space="preserve">8.2. Председательствует на заседании КРС ее руководитель либо по его поручению заместитель (один из его заместителей). Председательствующий </w:t>
      </w:r>
      <w:r w:rsidR="001463E5">
        <w:rPr>
          <w:rFonts w:eastAsia="Times New Roman" w:cs="Times New Roman"/>
          <w:szCs w:val="28"/>
          <w:lang w:eastAsia="ru-RU"/>
        </w:rPr>
        <w:t xml:space="preserve">                        </w:t>
      </w:r>
      <w:r w:rsidRPr="002C1C68">
        <w:rPr>
          <w:rFonts w:eastAsia="Times New Roman" w:cs="Times New Roman"/>
          <w:szCs w:val="28"/>
          <w:lang w:eastAsia="ru-RU"/>
        </w:rPr>
        <w:t>на заседании КРС оглашает повестку заседания и определяет порядок его ведения.</w:t>
      </w:r>
    </w:p>
    <w:p w14:paraId="613F1EC9" w14:textId="77777777" w:rsidR="002C1C68" w:rsidRPr="002C1C68" w:rsidRDefault="002C1C68" w:rsidP="003E5893">
      <w:pPr>
        <w:numPr>
          <w:ilvl w:val="1"/>
          <w:numId w:val="1"/>
        </w:numPr>
        <w:tabs>
          <w:tab w:val="clear" w:pos="360"/>
          <w:tab w:val="num" w:pos="0"/>
        </w:tabs>
        <w:spacing w:before="240" w:after="0" w:line="240" w:lineRule="atLeast"/>
        <w:jc w:val="both"/>
        <w:rPr>
          <w:rFonts w:eastAsia="Times New Roman" w:cs="Times New Roman"/>
          <w:szCs w:val="28"/>
          <w:lang w:eastAsia="ru-RU"/>
        </w:rPr>
      </w:pPr>
      <w:r w:rsidRPr="002C1C68">
        <w:rPr>
          <w:rFonts w:eastAsia="Times New Roman" w:cs="Times New Roman"/>
          <w:szCs w:val="28"/>
          <w:lang w:eastAsia="ru-RU"/>
        </w:rPr>
        <w:tab/>
        <w:t>8.3. Вопросы для рассмотрения на заседании КРС вносятся руководителем КРС, его заместителем (заместителями), членами ЦИК РЮО и членами КРС.</w:t>
      </w:r>
    </w:p>
    <w:p w14:paraId="4D8CFE54" w14:textId="77777777" w:rsidR="002C1C68" w:rsidRPr="002C1C68" w:rsidRDefault="002C1C68" w:rsidP="003E5893">
      <w:pPr>
        <w:numPr>
          <w:ilvl w:val="1"/>
          <w:numId w:val="1"/>
        </w:numPr>
        <w:tabs>
          <w:tab w:val="clear" w:pos="360"/>
          <w:tab w:val="num" w:pos="0"/>
        </w:tabs>
        <w:spacing w:before="240" w:after="0" w:line="240" w:lineRule="atLeast"/>
        <w:jc w:val="both"/>
        <w:rPr>
          <w:rFonts w:eastAsia="Times New Roman" w:cs="Times New Roman"/>
          <w:szCs w:val="28"/>
          <w:lang w:eastAsia="ru-RU"/>
        </w:rPr>
      </w:pPr>
      <w:r w:rsidRPr="002C1C68">
        <w:rPr>
          <w:rFonts w:eastAsia="Times New Roman" w:cs="Times New Roman"/>
          <w:szCs w:val="28"/>
          <w:lang w:eastAsia="ru-RU"/>
        </w:rPr>
        <w:tab/>
        <w:t>8.4. На заседании КРС могут присутствовать члены ЦИК РЮО.</w:t>
      </w:r>
    </w:p>
    <w:p w14:paraId="37A1ADB0" w14:textId="3F4DABCC" w:rsidR="002C1C68" w:rsidRPr="003E5893" w:rsidRDefault="002C1C68" w:rsidP="003E5893">
      <w:pPr>
        <w:numPr>
          <w:ilvl w:val="1"/>
          <w:numId w:val="1"/>
        </w:numPr>
        <w:tabs>
          <w:tab w:val="clear" w:pos="360"/>
          <w:tab w:val="num" w:pos="0"/>
        </w:tabs>
        <w:spacing w:before="240" w:after="0" w:line="240" w:lineRule="atLeast"/>
        <w:jc w:val="both"/>
        <w:rPr>
          <w:rFonts w:eastAsia="Times New Roman" w:cs="Times New Roman"/>
          <w:szCs w:val="28"/>
          <w:lang w:eastAsia="ru-RU"/>
        </w:rPr>
      </w:pPr>
      <w:r w:rsidRPr="002C1C68">
        <w:rPr>
          <w:rFonts w:eastAsia="Times New Roman" w:cs="Times New Roman"/>
          <w:szCs w:val="28"/>
          <w:lang w:eastAsia="ru-RU"/>
        </w:rPr>
        <w:tab/>
        <w:t>8.5. На заседани</w:t>
      </w:r>
      <w:r w:rsidR="00AE23E1">
        <w:rPr>
          <w:rFonts w:eastAsia="Times New Roman" w:cs="Times New Roman"/>
          <w:szCs w:val="28"/>
          <w:lang w:eastAsia="ru-RU"/>
        </w:rPr>
        <w:t>я</w:t>
      </w:r>
      <w:r w:rsidRPr="002C1C68">
        <w:rPr>
          <w:rFonts w:eastAsia="Times New Roman" w:cs="Times New Roman"/>
          <w:szCs w:val="28"/>
          <w:lang w:eastAsia="ru-RU"/>
        </w:rPr>
        <w:t xml:space="preserve"> КРС могут приглашаться представители органов государственной власти и иных органов и учреждений, уполномоченные представители и доверенные лица кандидатов, политических партий, представители избирательных комиссий, эксперты и другие специалисты.</w:t>
      </w:r>
    </w:p>
    <w:p w14:paraId="67621B49" w14:textId="0AA08EA3" w:rsidR="002C1C68" w:rsidRPr="002C1C68" w:rsidRDefault="002C1C68" w:rsidP="003E5893">
      <w:pPr>
        <w:spacing w:before="240" w:after="0"/>
        <w:ind w:left="360"/>
        <w:jc w:val="center"/>
        <w:rPr>
          <w:rFonts w:eastAsia="Times New Roman" w:cs="Times New Roman"/>
          <w:b/>
          <w:szCs w:val="28"/>
          <w:lang w:eastAsia="ru-RU"/>
        </w:rPr>
      </w:pPr>
      <w:r w:rsidRPr="002C1C68">
        <w:rPr>
          <w:rFonts w:eastAsia="Times New Roman" w:cs="Times New Roman"/>
          <w:b/>
          <w:szCs w:val="28"/>
          <w:lang w:eastAsia="ru-RU"/>
        </w:rPr>
        <w:t>9. Обеспечение деятельности КРС</w:t>
      </w:r>
    </w:p>
    <w:p w14:paraId="39BD9B62" w14:textId="1088B893" w:rsidR="002C1C68" w:rsidRPr="002C1C68" w:rsidRDefault="002C1C68" w:rsidP="002C1C68">
      <w:pPr>
        <w:spacing w:before="240" w:after="100" w:afterAutospacing="1"/>
        <w:ind w:firstLine="720"/>
        <w:jc w:val="both"/>
        <w:outlineLvl w:val="0"/>
        <w:rPr>
          <w:rFonts w:eastAsia="Times New Roman" w:cs="Times New Roman"/>
          <w:szCs w:val="28"/>
          <w:lang w:eastAsia="ru-RU"/>
        </w:rPr>
      </w:pPr>
      <w:r w:rsidRPr="002C1C68">
        <w:rPr>
          <w:rFonts w:eastAsia="Times New Roman" w:cs="Times New Roman"/>
          <w:szCs w:val="28"/>
          <w:lang w:eastAsia="ru-RU"/>
        </w:rPr>
        <w:t xml:space="preserve">Правовое, организационное, документационное, информационное </w:t>
      </w:r>
      <w:r w:rsidR="001463E5">
        <w:rPr>
          <w:rFonts w:eastAsia="Times New Roman" w:cs="Times New Roman"/>
          <w:szCs w:val="28"/>
          <w:lang w:eastAsia="ru-RU"/>
        </w:rPr>
        <w:t xml:space="preserve">                                  </w:t>
      </w:r>
      <w:r w:rsidRPr="002C1C68">
        <w:rPr>
          <w:rFonts w:eastAsia="Times New Roman" w:cs="Times New Roman"/>
          <w:szCs w:val="28"/>
          <w:lang w:eastAsia="ru-RU"/>
        </w:rPr>
        <w:t>и материально-техническое обеспечение деятельности КРС осуществляет аппарат ЦИК РЮО.</w:t>
      </w:r>
    </w:p>
    <w:p w14:paraId="39FECC9A" w14:textId="77777777" w:rsidR="002C1C68" w:rsidRPr="002C1C68" w:rsidRDefault="002C1C68" w:rsidP="002C1C68">
      <w:pPr>
        <w:spacing w:before="240" w:after="0" w:line="240" w:lineRule="atLeast"/>
        <w:jc w:val="both"/>
        <w:rPr>
          <w:rFonts w:eastAsia="Times New Roman" w:cs="Times New Roman"/>
          <w:szCs w:val="28"/>
          <w:lang w:eastAsia="ru-RU"/>
        </w:rPr>
      </w:pPr>
    </w:p>
    <w:p w14:paraId="7EFC0D27" w14:textId="77777777" w:rsidR="002C1C68" w:rsidRPr="002C1C68" w:rsidRDefault="002C1C68" w:rsidP="002C1C68">
      <w:pPr>
        <w:spacing w:before="240" w:after="0" w:line="240" w:lineRule="atLeast"/>
        <w:jc w:val="both"/>
        <w:rPr>
          <w:rFonts w:eastAsia="Times New Roman" w:cs="Times New Roman"/>
          <w:szCs w:val="28"/>
          <w:lang w:eastAsia="ru-RU"/>
        </w:rPr>
      </w:pPr>
    </w:p>
    <w:p w14:paraId="26918FE0" w14:textId="77777777" w:rsidR="002C1C68" w:rsidRPr="002C1C68" w:rsidRDefault="002C1C68" w:rsidP="002C1C68">
      <w:pPr>
        <w:spacing w:before="240" w:after="0" w:line="240" w:lineRule="atLeast"/>
        <w:jc w:val="both"/>
        <w:rPr>
          <w:rFonts w:eastAsia="Times New Roman" w:cs="Times New Roman"/>
          <w:sz w:val="24"/>
          <w:szCs w:val="24"/>
          <w:lang w:eastAsia="ru-RU"/>
        </w:rPr>
      </w:pPr>
    </w:p>
    <w:p w14:paraId="39FFEDA0" w14:textId="578A6D42" w:rsidR="00F12C76" w:rsidRPr="003E5893" w:rsidRDefault="00F12C76" w:rsidP="003E5893">
      <w:pPr>
        <w:spacing w:after="0"/>
        <w:rPr>
          <w:rFonts w:eastAsia="Times New Roman" w:cs="Times New Roman"/>
          <w:sz w:val="24"/>
          <w:szCs w:val="24"/>
          <w:lang w:eastAsia="ru-RU"/>
        </w:rPr>
      </w:pPr>
    </w:p>
    <w:sectPr w:rsidR="00F12C76" w:rsidRPr="003E5893" w:rsidSect="00D37809">
      <w:headerReference w:type="even" r:id="rId13"/>
      <w:headerReference w:type="default" r:id="rId14"/>
      <w:footerReference w:type="even" r:id="rId15"/>
      <w:footerReference w:type="default" r:id="rId16"/>
      <w:headerReference w:type="first" r:id="rId17"/>
      <w:footerReference w:type="first" r:id="rId18"/>
      <w:pgSz w:w="11905" w:h="16838"/>
      <w:pgMar w:top="1134" w:right="850" w:bottom="851"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986ED" w14:textId="77777777" w:rsidR="00AD3AAD" w:rsidRDefault="00AD3AAD" w:rsidP="00657FD0">
      <w:pPr>
        <w:spacing w:after="0"/>
      </w:pPr>
      <w:r>
        <w:separator/>
      </w:r>
    </w:p>
  </w:endnote>
  <w:endnote w:type="continuationSeparator" w:id="0">
    <w:p w14:paraId="0AE89C5A" w14:textId="77777777" w:rsidR="00AD3AAD" w:rsidRDefault="00AD3AAD" w:rsidP="00657F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9660A" w14:textId="77777777" w:rsidR="00657FD0" w:rsidRDefault="00657FD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4F0D" w14:textId="77777777" w:rsidR="00657FD0" w:rsidRDefault="00657FD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76AE7" w14:textId="77777777" w:rsidR="00657FD0" w:rsidRDefault="00657F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13534" w14:textId="77777777" w:rsidR="00AD3AAD" w:rsidRDefault="00AD3AAD" w:rsidP="00657FD0">
      <w:pPr>
        <w:spacing w:after="0"/>
      </w:pPr>
      <w:r>
        <w:separator/>
      </w:r>
    </w:p>
  </w:footnote>
  <w:footnote w:type="continuationSeparator" w:id="0">
    <w:p w14:paraId="79890FE7" w14:textId="77777777" w:rsidR="00AD3AAD" w:rsidRDefault="00AD3AAD" w:rsidP="00657F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E5ED9" w14:textId="77777777" w:rsidR="00657FD0" w:rsidRDefault="00657F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917963"/>
      <w:docPartObj>
        <w:docPartGallery w:val="Page Numbers (Top of Page)"/>
        <w:docPartUnique/>
      </w:docPartObj>
    </w:sdtPr>
    <w:sdtContent>
      <w:p w14:paraId="22F6AEF1" w14:textId="21390F18" w:rsidR="00657FD0" w:rsidRDefault="00657FD0">
        <w:pPr>
          <w:pStyle w:val="a5"/>
          <w:jc w:val="center"/>
        </w:pPr>
        <w:r>
          <w:fldChar w:fldCharType="begin"/>
        </w:r>
        <w:r>
          <w:instrText>PAGE   \* MERGEFORMAT</w:instrText>
        </w:r>
        <w:r>
          <w:fldChar w:fldCharType="separate"/>
        </w:r>
        <w:r>
          <w:rPr>
            <w:noProof/>
          </w:rPr>
          <w:t>1</w:t>
        </w:r>
        <w:r>
          <w:fldChar w:fldCharType="end"/>
        </w:r>
      </w:p>
    </w:sdtContent>
  </w:sdt>
  <w:p w14:paraId="0B94D5C9" w14:textId="77777777" w:rsidR="00657FD0" w:rsidRPr="00657FD0" w:rsidRDefault="00657FD0">
    <w:pPr>
      <w:pStyle w:val="a5"/>
      <w:rPr>
        <w:i/>
      </w:rP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0FF37" w14:textId="77777777" w:rsidR="00657FD0" w:rsidRDefault="00657F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C4BB6"/>
    <w:multiLevelType w:val="hybridMultilevel"/>
    <w:tmpl w:val="4CDABA4E"/>
    <w:lvl w:ilvl="0" w:tplc="DF960984">
      <w:start w:val="7"/>
      <w:numFmt w:val="decimal"/>
      <w:lvlText w:val="%1."/>
      <w:lvlJc w:val="left"/>
      <w:pPr>
        <w:tabs>
          <w:tab w:val="num" w:pos="720"/>
        </w:tabs>
        <w:ind w:left="720" w:hanging="360"/>
      </w:pPr>
    </w:lvl>
    <w:lvl w:ilvl="1" w:tplc="72244CB0">
      <w:numFmt w:val="none"/>
      <w:lvlText w:val=""/>
      <w:lvlJc w:val="left"/>
      <w:pPr>
        <w:tabs>
          <w:tab w:val="num" w:pos="360"/>
        </w:tabs>
        <w:ind w:left="0" w:firstLine="0"/>
      </w:pPr>
    </w:lvl>
    <w:lvl w:ilvl="2" w:tplc="5310E62E">
      <w:numFmt w:val="none"/>
      <w:lvlText w:val=""/>
      <w:lvlJc w:val="left"/>
      <w:pPr>
        <w:tabs>
          <w:tab w:val="num" w:pos="360"/>
        </w:tabs>
        <w:ind w:left="0" w:firstLine="0"/>
      </w:pPr>
    </w:lvl>
    <w:lvl w:ilvl="3" w:tplc="31EC9B2E">
      <w:numFmt w:val="none"/>
      <w:lvlText w:val=""/>
      <w:lvlJc w:val="left"/>
      <w:pPr>
        <w:tabs>
          <w:tab w:val="num" w:pos="360"/>
        </w:tabs>
        <w:ind w:left="0" w:firstLine="0"/>
      </w:pPr>
    </w:lvl>
    <w:lvl w:ilvl="4" w:tplc="E33C02FE">
      <w:numFmt w:val="none"/>
      <w:lvlText w:val=""/>
      <w:lvlJc w:val="left"/>
      <w:pPr>
        <w:tabs>
          <w:tab w:val="num" w:pos="360"/>
        </w:tabs>
        <w:ind w:left="0" w:firstLine="0"/>
      </w:pPr>
    </w:lvl>
    <w:lvl w:ilvl="5" w:tplc="4094D18E">
      <w:numFmt w:val="none"/>
      <w:lvlText w:val=""/>
      <w:lvlJc w:val="left"/>
      <w:pPr>
        <w:tabs>
          <w:tab w:val="num" w:pos="360"/>
        </w:tabs>
        <w:ind w:left="0" w:firstLine="0"/>
      </w:pPr>
    </w:lvl>
    <w:lvl w:ilvl="6" w:tplc="E5DA69DE">
      <w:numFmt w:val="none"/>
      <w:lvlText w:val=""/>
      <w:lvlJc w:val="left"/>
      <w:pPr>
        <w:tabs>
          <w:tab w:val="num" w:pos="360"/>
        </w:tabs>
        <w:ind w:left="0" w:firstLine="0"/>
      </w:pPr>
    </w:lvl>
    <w:lvl w:ilvl="7" w:tplc="D0CCA15C">
      <w:numFmt w:val="none"/>
      <w:lvlText w:val=""/>
      <w:lvlJc w:val="left"/>
      <w:pPr>
        <w:tabs>
          <w:tab w:val="num" w:pos="360"/>
        </w:tabs>
        <w:ind w:left="0" w:firstLine="0"/>
      </w:pPr>
    </w:lvl>
    <w:lvl w:ilvl="8" w:tplc="D62C1092">
      <w:numFmt w:val="none"/>
      <w:lvlText w:val=""/>
      <w:lvlJc w:val="left"/>
      <w:pPr>
        <w:tabs>
          <w:tab w:val="num" w:pos="360"/>
        </w:tabs>
        <w:ind w:left="0" w:firstLine="0"/>
      </w:pPr>
    </w:lvl>
  </w:abstractNum>
  <w:num w:numId="1">
    <w:abstractNumId w:val="0"/>
    <w:lvlOverride w:ilvl="0">
      <w:startOverride w:val="7"/>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94"/>
    <w:rsid w:val="001463E5"/>
    <w:rsid w:val="002C1C68"/>
    <w:rsid w:val="003E5893"/>
    <w:rsid w:val="004158A3"/>
    <w:rsid w:val="004B3D94"/>
    <w:rsid w:val="005174D4"/>
    <w:rsid w:val="00521B94"/>
    <w:rsid w:val="00583B85"/>
    <w:rsid w:val="005B11D0"/>
    <w:rsid w:val="00657FD0"/>
    <w:rsid w:val="006C0B77"/>
    <w:rsid w:val="008242FF"/>
    <w:rsid w:val="0085325B"/>
    <w:rsid w:val="00870751"/>
    <w:rsid w:val="00922C48"/>
    <w:rsid w:val="00A124A6"/>
    <w:rsid w:val="00AB2C59"/>
    <w:rsid w:val="00AC4846"/>
    <w:rsid w:val="00AD3AAD"/>
    <w:rsid w:val="00AE23E1"/>
    <w:rsid w:val="00B52A43"/>
    <w:rsid w:val="00B915B7"/>
    <w:rsid w:val="00BD54A4"/>
    <w:rsid w:val="00BF2EDD"/>
    <w:rsid w:val="00D37809"/>
    <w:rsid w:val="00DA6540"/>
    <w:rsid w:val="00E11141"/>
    <w:rsid w:val="00EA59DF"/>
    <w:rsid w:val="00EE4070"/>
    <w:rsid w:val="00F12C76"/>
    <w:rsid w:val="00F83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30DC"/>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F830DC"/>
    <w:rPr>
      <w:rFonts w:ascii="Segoe UI" w:hAnsi="Segoe UI" w:cs="Segoe UI"/>
      <w:sz w:val="18"/>
      <w:szCs w:val="18"/>
    </w:rPr>
  </w:style>
  <w:style w:type="paragraph" w:styleId="a5">
    <w:name w:val="header"/>
    <w:basedOn w:val="a"/>
    <w:link w:val="a6"/>
    <w:uiPriority w:val="99"/>
    <w:unhideWhenUsed/>
    <w:rsid w:val="00657FD0"/>
    <w:pPr>
      <w:tabs>
        <w:tab w:val="center" w:pos="4677"/>
        <w:tab w:val="right" w:pos="9355"/>
      </w:tabs>
      <w:spacing w:after="0"/>
    </w:pPr>
  </w:style>
  <w:style w:type="character" w:customStyle="1" w:styleId="a6">
    <w:name w:val="Верхний колонтитул Знак"/>
    <w:basedOn w:val="a0"/>
    <w:link w:val="a5"/>
    <w:uiPriority w:val="99"/>
    <w:rsid w:val="00657FD0"/>
    <w:rPr>
      <w:rFonts w:ascii="Times New Roman" w:hAnsi="Times New Roman"/>
      <w:sz w:val="28"/>
    </w:rPr>
  </w:style>
  <w:style w:type="paragraph" w:styleId="a7">
    <w:name w:val="footer"/>
    <w:basedOn w:val="a"/>
    <w:link w:val="a8"/>
    <w:uiPriority w:val="99"/>
    <w:unhideWhenUsed/>
    <w:rsid w:val="00657FD0"/>
    <w:pPr>
      <w:tabs>
        <w:tab w:val="center" w:pos="4677"/>
        <w:tab w:val="right" w:pos="9355"/>
      </w:tabs>
      <w:spacing w:after="0"/>
    </w:pPr>
  </w:style>
  <w:style w:type="character" w:customStyle="1" w:styleId="a8">
    <w:name w:val="Нижний колонтитул Знак"/>
    <w:basedOn w:val="a0"/>
    <w:link w:val="a7"/>
    <w:uiPriority w:val="99"/>
    <w:rsid w:val="00657FD0"/>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30DC"/>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F830DC"/>
    <w:rPr>
      <w:rFonts w:ascii="Segoe UI" w:hAnsi="Segoe UI" w:cs="Segoe UI"/>
      <w:sz w:val="18"/>
      <w:szCs w:val="18"/>
    </w:rPr>
  </w:style>
  <w:style w:type="paragraph" w:styleId="a5">
    <w:name w:val="header"/>
    <w:basedOn w:val="a"/>
    <w:link w:val="a6"/>
    <w:uiPriority w:val="99"/>
    <w:unhideWhenUsed/>
    <w:rsid w:val="00657FD0"/>
    <w:pPr>
      <w:tabs>
        <w:tab w:val="center" w:pos="4677"/>
        <w:tab w:val="right" w:pos="9355"/>
      </w:tabs>
      <w:spacing w:after="0"/>
    </w:pPr>
  </w:style>
  <w:style w:type="character" w:customStyle="1" w:styleId="a6">
    <w:name w:val="Верхний колонтитул Знак"/>
    <w:basedOn w:val="a0"/>
    <w:link w:val="a5"/>
    <w:uiPriority w:val="99"/>
    <w:rsid w:val="00657FD0"/>
    <w:rPr>
      <w:rFonts w:ascii="Times New Roman" w:hAnsi="Times New Roman"/>
      <w:sz w:val="28"/>
    </w:rPr>
  </w:style>
  <w:style w:type="paragraph" w:styleId="a7">
    <w:name w:val="footer"/>
    <w:basedOn w:val="a"/>
    <w:link w:val="a8"/>
    <w:uiPriority w:val="99"/>
    <w:unhideWhenUsed/>
    <w:rsid w:val="00657FD0"/>
    <w:pPr>
      <w:tabs>
        <w:tab w:val="center" w:pos="4677"/>
        <w:tab w:val="right" w:pos="9355"/>
      </w:tabs>
      <w:spacing w:after="0"/>
    </w:pPr>
  </w:style>
  <w:style w:type="character" w:customStyle="1" w:styleId="a8">
    <w:name w:val="Нижний колонтитул Знак"/>
    <w:basedOn w:val="a0"/>
    <w:link w:val="a7"/>
    <w:uiPriority w:val="99"/>
    <w:rsid w:val="00657FD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3725B4BEF4958137469D0BC1937E57C08CB0AFD34B1838ED01953F853F0DDF22A512162B2E7718C9F9BFD8515F6F2pCy8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3725B4BEF4958137469D0BC1937E57C08CB0AFD34BE828FD01953F853F0DDF22A513362EAEB7389849AF99043A7B49C676EB210CDB8FC84ED38p6y0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2650F7B805852EA5BCB4901ECE10F6091E22C30910BE124369151C34F7D850EA85057035853FB0AAA36D9AECBBKEYF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3725B4BEF4958137469D0BC1937E57C08CB0AFD34BE828FD01953F853F0DDF22A513362EAEB7389849AF99043A7B49C676EB210CDB8FC84ED38p6y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2253</Words>
  <Characters>12845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Priemnaia</cp:lastModifiedBy>
  <cp:revision>17</cp:revision>
  <cp:lastPrinted>2026-07-15T04:09:00Z</cp:lastPrinted>
  <dcterms:created xsi:type="dcterms:W3CDTF">2026-07-14T15:36:00Z</dcterms:created>
  <dcterms:modified xsi:type="dcterms:W3CDTF">2026-07-16T08:13:00Z</dcterms:modified>
</cp:coreProperties>
</file>