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7A" w:rsidRPr="009C005A" w:rsidRDefault="004E637A" w:rsidP="00315EF6">
      <w:pPr>
        <w:widowControl w:val="0"/>
        <w:spacing w:after="0"/>
        <w:jc w:val="right"/>
      </w:pPr>
    </w:p>
    <w:p w:rsidR="004E637A" w:rsidRPr="009C005A" w:rsidRDefault="004E637A" w:rsidP="00315EF6">
      <w:pPr>
        <w:widowControl w:val="0"/>
        <w:spacing w:after="0"/>
      </w:pPr>
    </w:p>
    <w:p w:rsidR="00FC6162" w:rsidRPr="0024742D" w:rsidRDefault="00FC6162" w:rsidP="00315EF6">
      <w:pPr>
        <w:widowControl w:val="0"/>
        <w:spacing w:after="0"/>
        <w:jc w:val="center"/>
        <w:rPr>
          <w:rFonts w:ascii="Times New Roman" w:hAnsi="Times New Roman"/>
          <w:sz w:val="48"/>
          <w:szCs w:val="24"/>
        </w:rPr>
      </w:pPr>
    </w:p>
    <w:p w:rsidR="00462476" w:rsidRPr="009C005A" w:rsidRDefault="00462476" w:rsidP="00315EF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0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9C005A" w:rsidRDefault="00462476" w:rsidP="00315EF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9C005A" w:rsidRDefault="0051722E" w:rsidP="00315EF6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C005A">
        <w:rPr>
          <w:rFonts w:ascii="Times New Roman" w:hAnsi="Times New Roman"/>
          <w:sz w:val="24"/>
          <w:szCs w:val="24"/>
        </w:rPr>
        <w:t>П О С Т А Н О В Л</w:t>
      </w:r>
      <w:r w:rsidR="00B262FB" w:rsidRPr="009C005A">
        <w:rPr>
          <w:rFonts w:ascii="Times New Roman" w:hAnsi="Times New Roman"/>
          <w:sz w:val="24"/>
          <w:szCs w:val="24"/>
        </w:rPr>
        <w:t xml:space="preserve"> Е Н И Е</w:t>
      </w:r>
    </w:p>
    <w:p w:rsidR="00B262FB" w:rsidRPr="009C005A" w:rsidRDefault="00B262FB" w:rsidP="00315EF6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Pr="009C005A" w:rsidRDefault="00B262FB" w:rsidP="00315EF6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C005A">
        <w:rPr>
          <w:rFonts w:ascii="Times New Roman" w:hAnsi="Times New Roman"/>
          <w:sz w:val="24"/>
          <w:szCs w:val="24"/>
        </w:rPr>
        <w:t xml:space="preserve">от </w:t>
      </w:r>
      <w:r w:rsidR="003B18FB">
        <w:rPr>
          <w:rFonts w:ascii="Times New Roman" w:hAnsi="Times New Roman"/>
          <w:sz w:val="24"/>
          <w:szCs w:val="24"/>
        </w:rPr>
        <w:t>3</w:t>
      </w:r>
      <w:r w:rsidR="004C6B85" w:rsidRPr="009C005A">
        <w:rPr>
          <w:rFonts w:ascii="Times New Roman" w:hAnsi="Times New Roman"/>
          <w:sz w:val="24"/>
          <w:szCs w:val="24"/>
        </w:rPr>
        <w:t xml:space="preserve"> </w:t>
      </w:r>
      <w:r w:rsidR="003B18FB">
        <w:rPr>
          <w:rFonts w:ascii="Times New Roman" w:hAnsi="Times New Roman"/>
          <w:sz w:val="24"/>
          <w:szCs w:val="24"/>
        </w:rPr>
        <w:t>октября</w:t>
      </w:r>
      <w:r w:rsidR="004C6B85" w:rsidRPr="009C005A">
        <w:rPr>
          <w:rFonts w:ascii="Times New Roman" w:hAnsi="Times New Roman"/>
          <w:sz w:val="24"/>
          <w:szCs w:val="24"/>
        </w:rPr>
        <w:t xml:space="preserve"> 2018 года №</w:t>
      </w:r>
      <w:r w:rsidR="003B18FB">
        <w:rPr>
          <w:rFonts w:ascii="Times New Roman" w:hAnsi="Times New Roman"/>
          <w:sz w:val="24"/>
          <w:szCs w:val="24"/>
        </w:rPr>
        <w:t xml:space="preserve"> </w:t>
      </w:r>
      <w:r w:rsidR="0024742D">
        <w:rPr>
          <w:rFonts w:ascii="Times New Roman" w:hAnsi="Times New Roman"/>
          <w:sz w:val="24"/>
          <w:szCs w:val="24"/>
        </w:rPr>
        <w:t>71</w:t>
      </w:r>
    </w:p>
    <w:p w:rsidR="00B262FB" w:rsidRPr="009C005A" w:rsidRDefault="00B262FB" w:rsidP="00315EF6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Pr="009C005A" w:rsidRDefault="00B262FB" w:rsidP="00315EF6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B18FB" w:rsidRPr="00986362" w:rsidRDefault="003B18FB" w:rsidP="0024742D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" w:bidi="ru-RU"/>
        </w:rPr>
      </w:pPr>
      <w:r w:rsidRPr="00986362">
        <w:rPr>
          <w:rFonts w:ascii="Times New Roman" w:hAnsi="Times New Roman" w:cs="Times New Roman"/>
          <w:sz w:val="24"/>
          <w:szCs w:val="24"/>
          <w:lang w:val="ru" w:bidi="ru-RU"/>
        </w:rPr>
        <w:t xml:space="preserve">О порядке создания и использования резерва материальных ресурсов для ликвидации чрезвычайных ситуаций природного и техногенного характера на территории </w:t>
      </w:r>
      <w:r w:rsidRPr="00986362">
        <w:rPr>
          <w:rFonts w:ascii="Times New Roman" w:hAnsi="Times New Roman" w:cs="Times New Roman"/>
          <w:sz w:val="24"/>
          <w:szCs w:val="24"/>
          <w:lang w:val="ru" w:bidi="ru-RU"/>
        </w:rPr>
        <w:br/>
        <w:t>Республики Южная Осетия</w:t>
      </w:r>
    </w:p>
    <w:p w:rsidR="00B262FB" w:rsidRPr="00986362" w:rsidRDefault="00B262FB" w:rsidP="0024742D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362">
        <w:rPr>
          <w:rFonts w:ascii="Times New Roman" w:hAnsi="Times New Roman" w:cs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24742D" w:rsidRPr="00986362" w:rsidRDefault="0024742D" w:rsidP="0024742D">
      <w:pPr>
        <w:widowControl w:val="0"/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722E" w:rsidRPr="00986362" w:rsidRDefault="003B18FB" w:rsidP="0024742D">
      <w:pPr>
        <w:widowControl w:val="0"/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86362">
        <w:rPr>
          <w:rFonts w:ascii="Times New Roman" w:hAnsi="Times New Roman" w:cs="Times New Roman"/>
          <w:sz w:val="24"/>
          <w:szCs w:val="24"/>
          <w:lang w:val="ru" w:bidi="ru-RU"/>
        </w:rPr>
        <w:t xml:space="preserve">В соответствии с Законом Республики Южная Осетия от 9 июня 2010 года </w:t>
      </w:r>
      <w:r w:rsidR="00986362">
        <w:rPr>
          <w:rFonts w:ascii="Times New Roman" w:hAnsi="Times New Roman" w:cs="Times New Roman"/>
          <w:sz w:val="24"/>
          <w:szCs w:val="24"/>
          <w:lang w:val="ru" w:bidi="ru-RU"/>
        </w:rPr>
        <w:br/>
      </w:r>
      <w:r w:rsidRPr="00986362">
        <w:rPr>
          <w:rFonts w:ascii="Times New Roman" w:hAnsi="Times New Roman" w:cs="Times New Roman"/>
          <w:sz w:val="24"/>
          <w:szCs w:val="24"/>
          <w:lang w:val="ru" w:bidi="ru-RU"/>
        </w:rPr>
        <w:t xml:space="preserve">«О защите населения и территорий от чрезвычайных ситуаций природного и техногенного характера» Правительство Республики Южная Осетия </w:t>
      </w:r>
      <w:r w:rsidR="0051722E" w:rsidRPr="00986362">
        <w:rPr>
          <w:rFonts w:ascii="Times New Roman" w:hAnsi="Times New Roman" w:cs="Times New Roman"/>
          <w:b/>
          <w:spacing w:val="20"/>
          <w:sz w:val="24"/>
          <w:szCs w:val="24"/>
          <w:lang w:val="ru"/>
        </w:rPr>
        <w:t>постановляет</w:t>
      </w:r>
      <w:r w:rsidR="0051722E" w:rsidRPr="00986362">
        <w:rPr>
          <w:rFonts w:ascii="Times New Roman" w:hAnsi="Times New Roman" w:cs="Times New Roman"/>
          <w:sz w:val="24"/>
          <w:szCs w:val="24"/>
          <w:lang w:val="ru"/>
        </w:rPr>
        <w:t>:</w:t>
      </w:r>
    </w:p>
    <w:p w:rsidR="0051722E" w:rsidRPr="00986362" w:rsidRDefault="0051722E" w:rsidP="0024742D">
      <w:pPr>
        <w:widowControl w:val="0"/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3B18FB" w:rsidRPr="00986362" w:rsidRDefault="0024742D" w:rsidP="00E059D1">
      <w:pPr>
        <w:pStyle w:val="ab"/>
        <w:widowControl w:val="0"/>
        <w:numPr>
          <w:ilvl w:val="0"/>
          <w:numId w:val="4"/>
        </w:numPr>
        <w:tabs>
          <w:tab w:val="left" w:pos="993"/>
          <w:tab w:val="left" w:pos="3315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362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r w:rsidR="003B18FB" w:rsidRPr="00986362">
        <w:rPr>
          <w:rFonts w:ascii="Times New Roman" w:hAnsi="Times New Roman" w:cs="Times New Roman"/>
          <w:sz w:val="24"/>
          <w:szCs w:val="24"/>
        </w:rPr>
        <w:t>Порядок создания и использования резерва материальных ресурсов для ликвидации чрезвычайных ситуаций природного и техногенного характера на тер</w:t>
      </w:r>
      <w:r w:rsidRPr="00986362">
        <w:rPr>
          <w:rFonts w:ascii="Times New Roman" w:hAnsi="Times New Roman" w:cs="Times New Roman"/>
          <w:sz w:val="24"/>
          <w:szCs w:val="24"/>
        </w:rPr>
        <w:t>ритории Республики Южная Осетия.</w:t>
      </w:r>
    </w:p>
    <w:p w:rsidR="003B18FB" w:rsidRPr="00986362" w:rsidRDefault="003B18FB" w:rsidP="0024742D">
      <w:pPr>
        <w:widowControl w:val="0"/>
        <w:tabs>
          <w:tab w:val="left" w:pos="993"/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541" w:rsidRPr="00986362" w:rsidRDefault="00CC2541" w:rsidP="0024742D">
      <w:pPr>
        <w:widowControl w:val="0"/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362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со дня внесения </w:t>
      </w:r>
      <w:r w:rsidRPr="00A368E8">
        <w:rPr>
          <w:rFonts w:ascii="Times New Roman" w:hAnsi="Times New Roman" w:cs="Times New Roman"/>
          <w:sz w:val="24"/>
          <w:szCs w:val="24"/>
        </w:rPr>
        <w:t>в государственный бюджет Республики Южная Осетия ассигнований на покрытие</w:t>
      </w:r>
      <w:r w:rsidRPr="00986362">
        <w:rPr>
          <w:rFonts w:ascii="Times New Roman" w:hAnsi="Times New Roman" w:cs="Times New Roman"/>
          <w:sz w:val="24"/>
          <w:szCs w:val="24"/>
        </w:rPr>
        <w:t xml:space="preserve"> соответствующих расходных обязательств.</w:t>
      </w:r>
    </w:p>
    <w:p w:rsidR="00B262FB" w:rsidRPr="00986362" w:rsidRDefault="00B262FB" w:rsidP="0024742D">
      <w:pPr>
        <w:widowControl w:val="0"/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2FB" w:rsidRPr="00986362" w:rsidRDefault="00B262FB" w:rsidP="0024742D">
      <w:pPr>
        <w:widowControl w:val="0"/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2541" w:rsidRPr="00986362" w:rsidRDefault="00CC2541" w:rsidP="0024742D">
      <w:pPr>
        <w:widowControl w:val="0"/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2FB" w:rsidRPr="00986362" w:rsidRDefault="00B262FB" w:rsidP="0024742D">
      <w:pPr>
        <w:widowControl w:val="0"/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2FB" w:rsidRPr="00986362" w:rsidRDefault="00B262FB" w:rsidP="0024742D">
      <w:pPr>
        <w:widowControl w:val="0"/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62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9C005A" w:rsidRPr="00986362" w:rsidRDefault="00B262FB" w:rsidP="0024742D">
      <w:pPr>
        <w:widowControl w:val="0"/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62">
        <w:rPr>
          <w:rFonts w:ascii="Times New Roman" w:hAnsi="Times New Roman" w:cs="Times New Roman"/>
          <w:sz w:val="24"/>
          <w:szCs w:val="24"/>
        </w:rPr>
        <w:t>Республики Южная Осетия                                                                                          Э. Пухаев</w:t>
      </w:r>
    </w:p>
    <w:p w:rsidR="009C005A" w:rsidRPr="00986362" w:rsidRDefault="009C005A" w:rsidP="0024742D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6362">
        <w:rPr>
          <w:rFonts w:ascii="Times New Roman" w:hAnsi="Times New Roman" w:cs="Times New Roman"/>
          <w:sz w:val="24"/>
          <w:szCs w:val="24"/>
        </w:rPr>
        <w:br w:type="page"/>
      </w:r>
    </w:p>
    <w:p w:rsidR="009C005A" w:rsidRPr="00986362" w:rsidRDefault="003B18FB" w:rsidP="000C48B2">
      <w:pPr>
        <w:widowControl w:val="0"/>
        <w:tabs>
          <w:tab w:val="left" w:pos="3315"/>
        </w:tabs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8636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9C005A" w:rsidRPr="00986362" w:rsidRDefault="003B18FB" w:rsidP="000C48B2">
      <w:pPr>
        <w:widowControl w:val="0"/>
        <w:tabs>
          <w:tab w:val="left" w:pos="3315"/>
        </w:tabs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86362">
        <w:rPr>
          <w:rFonts w:ascii="Times New Roman" w:hAnsi="Times New Roman" w:cs="Times New Roman"/>
          <w:sz w:val="24"/>
          <w:szCs w:val="24"/>
        </w:rPr>
        <w:t>Постановлением</w:t>
      </w:r>
      <w:r w:rsidR="009C005A" w:rsidRPr="00986362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="009C005A" w:rsidRPr="00986362">
        <w:rPr>
          <w:rFonts w:ascii="Times New Roman" w:hAnsi="Times New Roman" w:cs="Times New Roman"/>
          <w:sz w:val="24"/>
          <w:szCs w:val="24"/>
        </w:rPr>
        <w:br/>
        <w:t>Республики Южная Осетия</w:t>
      </w:r>
      <w:r w:rsidR="009C005A" w:rsidRPr="00986362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Pr="00986362">
        <w:rPr>
          <w:rFonts w:ascii="Times New Roman" w:hAnsi="Times New Roman" w:cs="Times New Roman"/>
          <w:sz w:val="24"/>
          <w:szCs w:val="24"/>
        </w:rPr>
        <w:t>3</w:t>
      </w:r>
      <w:r w:rsidR="008D7361" w:rsidRPr="00986362">
        <w:rPr>
          <w:rFonts w:ascii="Times New Roman" w:hAnsi="Times New Roman" w:cs="Times New Roman"/>
          <w:sz w:val="24"/>
          <w:szCs w:val="24"/>
        </w:rPr>
        <w:t xml:space="preserve"> </w:t>
      </w:r>
      <w:r w:rsidRPr="00986362">
        <w:rPr>
          <w:rFonts w:ascii="Times New Roman" w:hAnsi="Times New Roman" w:cs="Times New Roman"/>
          <w:sz w:val="24"/>
          <w:szCs w:val="24"/>
        </w:rPr>
        <w:t xml:space="preserve">октября 2018 года № </w:t>
      </w:r>
      <w:r w:rsidR="00986362" w:rsidRPr="00986362">
        <w:rPr>
          <w:rFonts w:ascii="Times New Roman" w:hAnsi="Times New Roman" w:cs="Times New Roman"/>
          <w:sz w:val="24"/>
          <w:szCs w:val="24"/>
        </w:rPr>
        <w:t>71</w:t>
      </w:r>
    </w:p>
    <w:p w:rsidR="004E6D85" w:rsidRPr="00986362" w:rsidRDefault="004E6D85" w:rsidP="00986362">
      <w:pPr>
        <w:widowControl w:val="0"/>
        <w:tabs>
          <w:tab w:val="left" w:pos="3315"/>
        </w:tabs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05A" w:rsidRPr="00986362" w:rsidRDefault="009C005A" w:rsidP="00986362">
      <w:pPr>
        <w:widowControl w:val="0"/>
        <w:tabs>
          <w:tab w:val="left" w:pos="33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D85" w:rsidRPr="00986362" w:rsidRDefault="004E6D85" w:rsidP="00986362">
      <w:pPr>
        <w:widowControl w:val="0"/>
        <w:tabs>
          <w:tab w:val="left" w:pos="3315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6362" w:rsidRDefault="003B18FB" w:rsidP="00D5339B">
      <w:pPr>
        <w:widowControl w:val="0"/>
        <w:tabs>
          <w:tab w:val="left" w:pos="709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6362">
        <w:rPr>
          <w:rFonts w:ascii="Times New Roman" w:hAnsi="Times New Roman" w:cs="Times New Roman"/>
          <w:sz w:val="24"/>
          <w:szCs w:val="24"/>
        </w:rPr>
        <w:t>ПОРЯДОК</w:t>
      </w:r>
    </w:p>
    <w:p w:rsidR="000E0504" w:rsidRDefault="003B18FB" w:rsidP="00986362">
      <w:pPr>
        <w:widowControl w:val="0"/>
        <w:tabs>
          <w:tab w:val="left" w:pos="3315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6362">
        <w:rPr>
          <w:rFonts w:ascii="Times New Roman" w:hAnsi="Times New Roman" w:cs="Times New Roman"/>
          <w:sz w:val="24"/>
          <w:szCs w:val="24"/>
        </w:rPr>
        <w:t xml:space="preserve">создания и использования резерва материальных ресурсов для ликвидации чрезвычайных ситуаций природного и техногенного характера на территории </w:t>
      </w:r>
    </w:p>
    <w:p w:rsidR="003B18FB" w:rsidRPr="00986362" w:rsidRDefault="003B18FB" w:rsidP="00986362">
      <w:pPr>
        <w:widowControl w:val="0"/>
        <w:tabs>
          <w:tab w:val="left" w:pos="3315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6362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9C005A" w:rsidRPr="00986362" w:rsidRDefault="009C005A" w:rsidP="00986362">
      <w:pPr>
        <w:widowControl w:val="0"/>
        <w:tabs>
          <w:tab w:val="left" w:pos="3315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05A" w:rsidRPr="00986362" w:rsidRDefault="009C005A" w:rsidP="00986362">
      <w:pPr>
        <w:widowControl w:val="0"/>
        <w:tabs>
          <w:tab w:val="left" w:pos="3315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05A" w:rsidRPr="00986362" w:rsidRDefault="009C005A" w:rsidP="00986362">
      <w:pPr>
        <w:widowControl w:val="0"/>
        <w:tabs>
          <w:tab w:val="left" w:pos="3315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6362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4E6D85" w:rsidRPr="00986362" w:rsidRDefault="004E6D85" w:rsidP="00986362">
      <w:pPr>
        <w:widowControl w:val="0"/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8FB" w:rsidRPr="00986362" w:rsidRDefault="003B18FB" w:rsidP="00986362">
      <w:pPr>
        <w:pStyle w:val="10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986362">
        <w:rPr>
          <w:rFonts w:eastAsiaTheme="minorHAnsi"/>
          <w:sz w:val="24"/>
          <w:szCs w:val="24"/>
        </w:rPr>
        <w:t>Настоящий Порядок разработан в соответствии с Законом Республики Южная Осетия от 9 июня 2010 г</w:t>
      </w:r>
      <w:r w:rsidR="00E84F22">
        <w:rPr>
          <w:rFonts w:eastAsiaTheme="minorHAnsi"/>
          <w:sz w:val="24"/>
          <w:szCs w:val="24"/>
        </w:rPr>
        <w:t>ода «</w:t>
      </w:r>
      <w:r w:rsidRPr="00986362">
        <w:rPr>
          <w:rFonts w:eastAsiaTheme="minorHAnsi"/>
          <w:sz w:val="24"/>
          <w:szCs w:val="24"/>
        </w:rPr>
        <w:t>О защите населения и территорий от чрезвычайных ситуаций природного и техногенного характера</w:t>
      </w:r>
      <w:r w:rsidR="00E84F22">
        <w:rPr>
          <w:rFonts w:eastAsiaTheme="minorHAnsi"/>
          <w:sz w:val="24"/>
          <w:szCs w:val="24"/>
        </w:rPr>
        <w:t>»</w:t>
      </w:r>
      <w:r w:rsidRPr="00986362">
        <w:rPr>
          <w:rFonts w:eastAsiaTheme="minorHAnsi"/>
          <w:sz w:val="24"/>
          <w:szCs w:val="24"/>
        </w:rPr>
        <w:t>.</w:t>
      </w:r>
    </w:p>
    <w:p w:rsidR="003B18FB" w:rsidRPr="00986362" w:rsidRDefault="003B18FB" w:rsidP="00986362">
      <w:pPr>
        <w:pStyle w:val="10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986362">
        <w:rPr>
          <w:rFonts w:eastAsiaTheme="minorHAnsi"/>
          <w:sz w:val="24"/>
          <w:szCs w:val="24"/>
        </w:rPr>
        <w:t xml:space="preserve"> Государственный резерв материальных ресурсов (далее </w:t>
      </w:r>
      <w:r w:rsidR="00E84F22">
        <w:rPr>
          <w:rFonts w:eastAsiaTheme="minorHAnsi"/>
          <w:sz w:val="24"/>
          <w:szCs w:val="24"/>
        </w:rPr>
        <w:t>–</w:t>
      </w:r>
      <w:r w:rsidRPr="00986362">
        <w:rPr>
          <w:rFonts w:eastAsiaTheme="minorHAnsi"/>
          <w:sz w:val="24"/>
          <w:szCs w:val="24"/>
        </w:rPr>
        <w:t xml:space="preserve"> Государственный резерв) для ликвидации чрезвычайных ситуаций природного и техногенного характера (далее именуются</w:t>
      </w:r>
      <w:r w:rsidR="00E84F22">
        <w:rPr>
          <w:rFonts w:eastAsiaTheme="minorHAnsi"/>
          <w:sz w:val="24"/>
          <w:szCs w:val="24"/>
        </w:rPr>
        <w:t xml:space="preserve"> – </w:t>
      </w:r>
      <w:r w:rsidRPr="00986362">
        <w:rPr>
          <w:rFonts w:eastAsiaTheme="minorHAnsi"/>
          <w:sz w:val="24"/>
          <w:szCs w:val="24"/>
        </w:rPr>
        <w:t xml:space="preserve">чрезвычайные ситуации) государственного </w:t>
      </w:r>
      <w:r w:rsidR="00A368E8">
        <w:rPr>
          <w:rFonts w:eastAsiaTheme="minorHAnsi"/>
          <w:sz w:val="24"/>
          <w:szCs w:val="24"/>
        </w:rPr>
        <w:t>масштаба</w:t>
      </w:r>
      <w:r w:rsidRPr="00986362">
        <w:rPr>
          <w:rFonts w:eastAsiaTheme="minorHAnsi"/>
          <w:sz w:val="24"/>
          <w:szCs w:val="24"/>
        </w:rPr>
        <w:t xml:space="preserve"> создается заблаговременно в целях экстренного привлечения необходимых средств в случае возникновения чрезвычайных ситуаций и включа</w:t>
      </w:r>
      <w:r w:rsidR="00691D64">
        <w:rPr>
          <w:rFonts w:eastAsiaTheme="minorHAnsi"/>
          <w:sz w:val="24"/>
          <w:szCs w:val="24"/>
        </w:rPr>
        <w:t>е</w:t>
      </w:r>
      <w:r w:rsidRPr="00986362">
        <w:rPr>
          <w:rFonts w:eastAsiaTheme="minorHAnsi"/>
          <w:sz w:val="24"/>
          <w:szCs w:val="24"/>
        </w:rPr>
        <w:t>т продовольствие, пищевое сырье, специальн</w:t>
      </w:r>
      <w:r w:rsidR="00E84F22">
        <w:rPr>
          <w:rFonts w:eastAsiaTheme="minorHAnsi"/>
          <w:sz w:val="24"/>
          <w:szCs w:val="24"/>
        </w:rPr>
        <w:t>ую</w:t>
      </w:r>
      <w:r w:rsidRPr="00986362">
        <w:rPr>
          <w:rFonts w:eastAsiaTheme="minorHAnsi"/>
          <w:sz w:val="24"/>
          <w:szCs w:val="24"/>
        </w:rPr>
        <w:t xml:space="preserve"> техник</w:t>
      </w:r>
      <w:r w:rsidR="00E84F22">
        <w:rPr>
          <w:rFonts w:eastAsiaTheme="minorHAnsi"/>
          <w:sz w:val="24"/>
          <w:szCs w:val="24"/>
        </w:rPr>
        <w:t>у</w:t>
      </w:r>
      <w:r w:rsidRPr="00986362">
        <w:rPr>
          <w:rFonts w:eastAsiaTheme="minorHAnsi"/>
          <w:sz w:val="24"/>
          <w:szCs w:val="24"/>
        </w:rPr>
        <w:t>, строительные материалы, топливо, средства индивидуальной защиты и другие материальные ресурсы.</w:t>
      </w:r>
    </w:p>
    <w:p w:rsidR="003B18FB" w:rsidRPr="00986362" w:rsidRDefault="0024742D" w:rsidP="00986362">
      <w:pPr>
        <w:pStyle w:val="10"/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986362">
        <w:rPr>
          <w:rFonts w:eastAsiaTheme="minorHAnsi"/>
          <w:sz w:val="24"/>
          <w:szCs w:val="24"/>
        </w:rPr>
        <w:t>3. </w:t>
      </w:r>
      <w:r w:rsidR="003B18FB" w:rsidRPr="00986362">
        <w:rPr>
          <w:rFonts w:eastAsiaTheme="minorHAnsi"/>
          <w:sz w:val="24"/>
          <w:szCs w:val="24"/>
        </w:rPr>
        <w:t xml:space="preserve">Определить продолжительность периода жизнеобеспечения при чрезвычайных ситуациях государственного </w:t>
      </w:r>
      <w:r w:rsidR="00A368E8">
        <w:rPr>
          <w:rFonts w:eastAsiaTheme="minorHAnsi"/>
          <w:sz w:val="24"/>
          <w:szCs w:val="24"/>
        </w:rPr>
        <w:t>масштаба</w:t>
      </w:r>
      <w:r w:rsidR="00A368E8" w:rsidRPr="00986362">
        <w:rPr>
          <w:rFonts w:eastAsiaTheme="minorHAnsi"/>
          <w:sz w:val="24"/>
          <w:szCs w:val="24"/>
        </w:rPr>
        <w:t xml:space="preserve"> </w:t>
      </w:r>
      <w:r w:rsidR="003B18FB" w:rsidRPr="00986362">
        <w:rPr>
          <w:rFonts w:eastAsiaTheme="minorHAnsi"/>
          <w:sz w:val="24"/>
          <w:szCs w:val="24"/>
        </w:rPr>
        <w:t>в 10 суток.</w:t>
      </w:r>
    </w:p>
    <w:p w:rsidR="00306BB9" w:rsidRPr="00986362" w:rsidRDefault="00306BB9" w:rsidP="00986362">
      <w:pPr>
        <w:widowControl w:val="0"/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BB9" w:rsidRPr="00986362" w:rsidRDefault="00306BB9" w:rsidP="00986362">
      <w:pPr>
        <w:widowControl w:val="0"/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05A" w:rsidRPr="00986362" w:rsidRDefault="009C005A" w:rsidP="00986362">
      <w:pPr>
        <w:widowControl w:val="0"/>
        <w:tabs>
          <w:tab w:val="left" w:pos="3315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6362">
        <w:rPr>
          <w:rFonts w:ascii="Times New Roman" w:hAnsi="Times New Roman" w:cs="Times New Roman"/>
          <w:sz w:val="24"/>
          <w:szCs w:val="24"/>
        </w:rPr>
        <w:t xml:space="preserve">II. </w:t>
      </w:r>
      <w:r w:rsidR="003B18FB" w:rsidRPr="00986362">
        <w:rPr>
          <w:rFonts w:ascii="Times New Roman" w:hAnsi="Times New Roman" w:cs="Times New Roman"/>
          <w:sz w:val="24"/>
          <w:szCs w:val="24"/>
        </w:rPr>
        <w:t>Порядок создания, хранения и использования Государственного резерва</w:t>
      </w:r>
    </w:p>
    <w:p w:rsidR="00306BB9" w:rsidRPr="00986362" w:rsidRDefault="00306BB9" w:rsidP="00986362">
      <w:pPr>
        <w:widowControl w:val="0"/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8FB" w:rsidRPr="00986362" w:rsidRDefault="003B18FB" w:rsidP="00986362">
      <w:pPr>
        <w:pStyle w:val="10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986362">
        <w:rPr>
          <w:color w:val="000000"/>
          <w:sz w:val="24"/>
          <w:szCs w:val="24"/>
          <w:lang w:eastAsia="ru-RU" w:bidi="ru-RU"/>
        </w:rPr>
        <w:t>Определение номенклатуры и объема Государственного резерва, а также создание, хранение, использование и восполнение указанного резерва осуществляется уполномоченным органом по делам гражданской обороны, чрезвычайным ситуациям и ликвидации последствий стихийных бедствий.</w:t>
      </w:r>
    </w:p>
    <w:p w:rsidR="003B18FB" w:rsidRPr="00986362" w:rsidRDefault="003B18FB" w:rsidP="00986362">
      <w:pPr>
        <w:pStyle w:val="10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986362">
        <w:rPr>
          <w:color w:val="000000"/>
          <w:sz w:val="24"/>
          <w:szCs w:val="24"/>
          <w:lang w:eastAsia="ru-RU" w:bidi="ru-RU"/>
        </w:rPr>
        <w:t xml:space="preserve"> Материальные ресурсы Государственного резерва, независимо от места их размещения, являются собственностью Республики Южная Осетия.</w:t>
      </w:r>
    </w:p>
    <w:p w:rsidR="003B18FB" w:rsidRPr="00986362" w:rsidRDefault="003B18FB" w:rsidP="00986362">
      <w:pPr>
        <w:pStyle w:val="10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986362">
        <w:rPr>
          <w:color w:val="000000"/>
          <w:sz w:val="24"/>
          <w:szCs w:val="24"/>
          <w:lang w:eastAsia="ru-RU" w:bidi="ru-RU"/>
        </w:rPr>
        <w:t xml:space="preserve"> Государственный резерв размещается и хранится на складских площадях уполномоченным органом по делам гражданской обороны, чрезвычайным ситуациям и ликвидации последствий стихийных бедствий, а также размещается на объектах, специально предназначенных для его хранения и обслуживания, где гарантирована его безусловная сохранность и откуда возможна его оперативная доставка в зоны чрезвычайных ситуаций.</w:t>
      </w:r>
    </w:p>
    <w:p w:rsidR="003B18FB" w:rsidRPr="00986362" w:rsidRDefault="003B18FB" w:rsidP="00986362">
      <w:pPr>
        <w:pStyle w:val="10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986362">
        <w:rPr>
          <w:color w:val="000000"/>
          <w:sz w:val="24"/>
          <w:szCs w:val="24"/>
          <w:lang w:eastAsia="ru-RU" w:bidi="ru-RU"/>
        </w:rPr>
        <w:t xml:space="preserve"> Государственный резерв используется:</w:t>
      </w:r>
    </w:p>
    <w:p w:rsidR="003B18FB" w:rsidRPr="00986362" w:rsidRDefault="003B18FB" w:rsidP="00986362">
      <w:pPr>
        <w:pStyle w:val="10"/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986362">
        <w:rPr>
          <w:color w:val="000000"/>
          <w:sz w:val="24"/>
          <w:szCs w:val="24"/>
          <w:lang w:eastAsia="ru-RU" w:bidi="ru-RU"/>
        </w:rPr>
        <w:t>для проведения аварийно-спасательных и других неотложных работ по устранению непосредственной опасности;</w:t>
      </w:r>
    </w:p>
    <w:p w:rsidR="003B18FB" w:rsidRPr="00986362" w:rsidRDefault="003B18FB" w:rsidP="00986362">
      <w:pPr>
        <w:pStyle w:val="10"/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986362">
        <w:rPr>
          <w:color w:val="000000"/>
          <w:sz w:val="24"/>
          <w:szCs w:val="24"/>
          <w:lang w:eastAsia="ru-RU" w:bidi="ru-RU"/>
        </w:rPr>
        <w:t>для защиты жизни и здор</w:t>
      </w:r>
      <w:r w:rsidR="00E84F22">
        <w:rPr>
          <w:color w:val="000000"/>
          <w:sz w:val="24"/>
          <w:szCs w:val="24"/>
          <w:lang w:eastAsia="ru-RU" w:bidi="ru-RU"/>
        </w:rPr>
        <w:t>овья людей на объектах жилищно-</w:t>
      </w:r>
      <w:r w:rsidRPr="00986362">
        <w:rPr>
          <w:color w:val="000000"/>
          <w:sz w:val="24"/>
          <w:szCs w:val="24"/>
          <w:lang w:eastAsia="ru-RU" w:bidi="ru-RU"/>
        </w:rPr>
        <w:t xml:space="preserve">коммунального </w:t>
      </w:r>
      <w:r w:rsidRPr="00986362">
        <w:rPr>
          <w:color w:val="000000"/>
          <w:sz w:val="24"/>
          <w:szCs w:val="24"/>
          <w:lang w:eastAsia="ru-RU" w:bidi="ru-RU"/>
        </w:rPr>
        <w:lastRenderedPageBreak/>
        <w:t>хозяйства, социальной сферы и других объектах;</w:t>
      </w:r>
    </w:p>
    <w:p w:rsidR="003B18FB" w:rsidRPr="00986362" w:rsidRDefault="003B18FB" w:rsidP="00986362">
      <w:pPr>
        <w:pStyle w:val="10"/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986362">
        <w:rPr>
          <w:color w:val="000000"/>
          <w:sz w:val="24"/>
          <w:szCs w:val="24"/>
          <w:lang w:eastAsia="ru-RU" w:bidi="ru-RU"/>
        </w:rPr>
        <w:t>для развертывания и содержания временных пунктов проживания и питания пострадавших граждан;</w:t>
      </w:r>
    </w:p>
    <w:p w:rsidR="003B18FB" w:rsidRPr="00986362" w:rsidRDefault="003B18FB" w:rsidP="00986362">
      <w:pPr>
        <w:pStyle w:val="10"/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986362">
        <w:rPr>
          <w:color w:val="000000"/>
          <w:sz w:val="24"/>
          <w:szCs w:val="24"/>
          <w:lang w:eastAsia="ru-RU" w:bidi="ru-RU"/>
        </w:rPr>
        <w:t>для оказания единовременной материальной помощи населению и других первоочередных мероприятий, связанных с обеспечением жизнедеятельности пострадавшего населения.</w:t>
      </w:r>
    </w:p>
    <w:p w:rsidR="00306BB9" w:rsidRPr="00986362" w:rsidRDefault="003B18FB" w:rsidP="00986362">
      <w:pPr>
        <w:pStyle w:val="10"/>
        <w:numPr>
          <w:ilvl w:val="0"/>
          <w:numId w:val="7"/>
        </w:numPr>
        <w:shd w:val="clear" w:color="auto" w:fill="auto"/>
        <w:tabs>
          <w:tab w:val="left" w:pos="993"/>
          <w:tab w:val="left" w:pos="3315"/>
        </w:tabs>
        <w:spacing w:before="0" w:after="0"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986362">
        <w:rPr>
          <w:rFonts w:eastAsiaTheme="minorHAnsi"/>
          <w:sz w:val="24"/>
          <w:szCs w:val="24"/>
        </w:rPr>
        <w:t xml:space="preserve">При возникновении чрезвычайной ситуации государственного </w:t>
      </w:r>
      <w:r w:rsidR="00A368E8">
        <w:rPr>
          <w:rFonts w:eastAsiaTheme="minorHAnsi"/>
          <w:sz w:val="24"/>
          <w:szCs w:val="24"/>
        </w:rPr>
        <w:t>масштаба</w:t>
      </w:r>
      <w:r w:rsidR="00A368E8" w:rsidRPr="00986362">
        <w:rPr>
          <w:rFonts w:eastAsiaTheme="minorHAnsi"/>
          <w:sz w:val="24"/>
          <w:szCs w:val="24"/>
        </w:rPr>
        <w:t xml:space="preserve"> </w:t>
      </w:r>
      <w:r w:rsidRPr="00986362">
        <w:rPr>
          <w:rFonts w:eastAsiaTheme="minorHAnsi"/>
          <w:sz w:val="24"/>
          <w:szCs w:val="24"/>
        </w:rPr>
        <w:t>для ее ликвидации используются материальные ресурсы Государственного резерва.</w:t>
      </w:r>
    </w:p>
    <w:p w:rsidR="00CC2541" w:rsidRPr="00986362" w:rsidRDefault="00CC2541" w:rsidP="00986362">
      <w:pPr>
        <w:pStyle w:val="10"/>
        <w:shd w:val="clear" w:color="auto" w:fill="auto"/>
        <w:tabs>
          <w:tab w:val="left" w:pos="3315"/>
        </w:tabs>
        <w:spacing w:before="0" w:after="0" w:line="276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CC2541" w:rsidRPr="00986362" w:rsidRDefault="00CC2541" w:rsidP="00986362">
      <w:pPr>
        <w:pStyle w:val="10"/>
        <w:shd w:val="clear" w:color="auto" w:fill="auto"/>
        <w:tabs>
          <w:tab w:val="left" w:pos="3315"/>
        </w:tabs>
        <w:spacing w:before="0" w:after="0" w:line="276" w:lineRule="auto"/>
        <w:ind w:firstLine="709"/>
        <w:jc w:val="both"/>
        <w:rPr>
          <w:sz w:val="24"/>
          <w:szCs w:val="24"/>
        </w:rPr>
      </w:pPr>
    </w:p>
    <w:p w:rsidR="009C005A" w:rsidRPr="00986362" w:rsidRDefault="009C005A" w:rsidP="00986362">
      <w:pPr>
        <w:widowControl w:val="0"/>
        <w:tabs>
          <w:tab w:val="left" w:pos="3315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6362">
        <w:rPr>
          <w:rFonts w:ascii="Times New Roman" w:hAnsi="Times New Roman" w:cs="Times New Roman"/>
          <w:sz w:val="24"/>
          <w:szCs w:val="24"/>
        </w:rPr>
        <w:t>I</w:t>
      </w:r>
      <w:r w:rsidRPr="0098636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86362">
        <w:rPr>
          <w:rFonts w:ascii="Times New Roman" w:hAnsi="Times New Roman" w:cs="Times New Roman"/>
          <w:sz w:val="24"/>
          <w:szCs w:val="24"/>
        </w:rPr>
        <w:t xml:space="preserve">. </w:t>
      </w:r>
      <w:r w:rsidR="003B18FB" w:rsidRPr="00986362">
        <w:rPr>
          <w:rFonts w:ascii="Times New Roman" w:hAnsi="Times New Roman" w:cs="Times New Roman"/>
          <w:sz w:val="24"/>
          <w:szCs w:val="24"/>
        </w:rPr>
        <w:t>Финансирование Государственного резерва</w:t>
      </w:r>
    </w:p>
    <w:p w:rsidR="009C005A" w:rsidRPr="00986362" w:rsidRDefault="009C005A" w:rsidP="00986362">
      <w:pPr>
        <w:widowControl w:val="0"/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2541" w:rsidRPr="00986362" w:rsidRDefault="00CC2541" w:rsidP="00986362">
      <w:pPr>
        <w:widowControl w:val="0"/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362">
        <w:rPr>
          <w:rFonts w:ascii="Times New Roman" w:hAnsi="Times New Roman" w:cs="Times New Roman"/>
          <w:sz w:val="24"/>
          <w:szCs w:val="24"/>
        </w:rPr>
        <w:t>9.</w:t>
      </w:r>
      <w:r w:rsidR="0024742D" w:rsidRPr="00986362">
        <w:rPr>
          <w:rFonts w:ascii="Times New Roman" w:hAnsi="Times New Roman" w:cs="Times New Roman"/>
          <w:sz w:val="24"/>
          <w:szCs w:val="24"/>
        </w:rPr>
        <w:t> </w:t>
      </w:r>
      <w:r w:rsidR="003B18FB" w:rsidRPr="00986362">
        <w:rPr>
          <w:rFonts w:ascii="Times New Roman" w:hAnsi="Times New Roman" w:cs="Times New Roman"/>
          <w:sz w:val="24"/>
          <w:szCs w:val="24"/>
        </w:rPr>
        <w:t xml:space="preserve">Финансирование расходов по созданию, хранению, использованию и восполнению Государственного резерва для ликвидации чрезвычайных ситуаций государственного </w:t>
      </w:r>
      <w:bookmarkStart w:id="0" w:name="_GoBack"/>
      <w:r w:rsidR="00A368E8" w:rsidRPr="00A368E8">
        <w:rPr>
          <w:rFonts w:ascii="Times New Roman" w:hAnsi="Times New Roman" w:cs="Times New Roman"/>
          <w:sz w:val="24"/>
          <w:szCs w:val="24"/>
        </w:rPr>
        <w:t>масш</w:t>
      </w:r>
      <w:bookmarkEnd w:id="0"/>
      <w:r w:rsidR="00A368E8" w:rsidRPr="00A368E8">
        <w:rPr>
          <w:rFonts w:ascii="Times New Roman" w:hAnsi="Times New Roman" w:cs="Times New Roman"/>
          <w:sz w:val="24"/>
          <w:szCs w:val="24"/>
        </w:rPr>
        <w:t xml:space="preserve">таба </w:t>
      </w:r>
      <w:r w:rsidR="003B18FB" w:rsidRPr="00986362">
        <w:rPr>
          <w:rFonts w:ascii="Times New Roman" w:hAnsi="Times New Roman" w:cs="Times New Roman"/>
          <w:sz w:val="24"/>
          <w:szCs w:val="24"/>
        </w:rPr>
        <w:t xml:space="preserve">осуществляется за счет средств </w:t>
      </w:r>
      <w:r w:rsidR="00D5339B">
        <w:rPr>
          <w:rFonts w:ascii="Times New Roman" w:hAnsi="Times New Roman" w:cs="Times New Roman"/>
          <w:sz w:val="24"/>
          <w:szCs w:val="24"/>
        </w:rPr>
        <w:t>г</w:t>
      </w:r>
      <w:r w:rsidR="003B18FB" w:rsidRPr="00986362">
        <w:rPr>
          <w:rFonts w:ascii="Times New Roman" w:hAnsi="Times New Roman" w:cs="Times New Roman"/>
          <w:sz w:val="24"/>
          <w:szCs w:val="24"/>
        </w:rPr>
        <w:t>осударственного бюджета Республики Южная Осетия.</w:t>
      </w:r>
    </w:p>
    <w:p w:rsidR="003B18FB" w:rsidRPr="00986362" w:rsidRDefault="00CC2541" w:rsidP="00986362">
      <w:pPr>
        <w:widowControl w:val="0"/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362">
        <w:rPr>
          <w:rFonts w:ascii="Times New Roman" w:hAnsi="Times New Roman" w:cs="Times New Roman"/>
          <w:sz w:val="24"/>
          <w:szCs w:val="24"/>
        </w:rPr>
        <w:t>10.</w:t>
      </w:r>
      <w:r w:rsidR="0024742D" w:rsidRPr="00986362">
        <w:rPr>
          <w:rFonts w:ascii="Times New Roman" w:hAnsi="Times New Roman" w:cs="Times New Roman"/>
          <w:sz w:val="24"/>
          <w:szCs w:val="24"/>
        </w:rPr>
        <w:t> </w:t>
      </w:r>
      <w:r w:rsidR="003B18FB" w:rsidRPr="00986362">
        <w:rPr>
          <w:rFonts w:ascii="Times New Roman" w:hAnsi="Times New Roman" w:cs="Times New Roman"/>
          <w:sz w:val="24"/>
          <w:szCs w:val="24"/>
        </w:rPr>
        <w:t>Объём финансовых средств, необходимых на приобретение резервов материальных ресурсов для ликвидации чрезвычайных ситуаций,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Государственного резерва.</w:t>
      </w:r>
    </w:p>
    <w:p w:rsidR="00306BB9" w:rsidRDefault="00306BB9" w:rsidP="00986362">
      <w:pPr>
        <w:widowControl w:val="0"/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39B" w:rsidRPr="00986362" w:rsidRDefault="00D5339B" w:rsidP="00986362">
      <w:pPr>
        <w:widowControl w:val="0"/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05A" w:rsidRPr="00986362" w:rsidRDefault="009C005A" w:rsidP="00986362">
      <w:pPr>
        <w:widowControl w:val="0"/>
        <w:tabs>
          <w:tab w:val="left" w:pos="3315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636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B18FB" w:rsidRPr="00986362">
        <w:rPr>
          <w:rFonts w:ascii="Times New Roman" w:hAnsi="Times New Roman" w:cs="Times New Roman"/>
          <w:sz w:val="24"/>
          <w:szCs w:val="24"/>
        </w:rPr>
        <w:t>V. Порядок учета и контроля</w:t>
      </w:r>
    </w:p>
    <w:p w:rsidR="00306BB9" w:rsidRPr="00986362" w:rsidRDefault="00306BB9" w:rsidP="00986362">
      <w:pPr>
        <w:widowControl w:val="0"/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8FB" w:rsidRPr="00986362" w:rsidRDefault="00CC2541" w:rsidP="00986362">
      <w:pPr>
        <w:widowControl w:val="0"/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362">
        <w:rPr>
          <w:rFonts w:ascii="Times New Roman" w:hAnsi="Times New Roman" w:cs="Times New Roman"/>
          <w:sz w:val="24"/>
          <w:szCs w:val="24"/>
        </w:rPr>
        <w:t xml:space="preserve">11. </w:t>
      </w:r>
      <w:r w:rsidR="003B18FB" w:rsidRPr="00986362">
        <w:rPr>
          <w:rFonts w:ascii="Times New Roman" w:hAnsi="Times New Roman" w:cs="Times New Roman"/>
          <w:sz w:val="24"/>
          <w:szCs w:val="24"/>
        </w:rPr>
        <w:t xml:space="preserve">Организацию учета и контроля приобретения и расходования материальных ресурсов Государственного резерва осуществляет </w:t>
      </w:r>
      <w:r w:rsidR="00083733" w:rsidRPr="00083733">
        <w:rPr>
          <w:rFonts w:ascii="Times New Roman" w:hAnsi="Times New Roman" w:cs="Times New Roman"/>
          <w:sz w:val="24"/>
          <w:szCs w:val="24"/>
        </w:rPr>
        <w:t>уполномоченны</w:t>
      </w:r>
      <w:r w:rsidR="00083733">
        <w:rPr>
          <w:rFonts w:ascii="Times New Roman" w:hAnsi="Times New Roman" w:cs="Times New Roman"/>
          <w:sz w:val="24"/>
          <w:szCs w:val="24"/>
        </w:rPr>
        <w:t>й</w:t>
      </w:r>
      <w:r w:rsidR="00083733" w:rsidRPr="00083733">
        <w:rPr>
          <w:rFonts w:ascii="Times New Roman" w:hAnsi="Times New Roman" w:cs="Times New Roman"/>
          <w:sz w:val="24"/>
          <w:szCs w:val="24"/>
        </w:rPr>
        <w:t xml:space="preserve"> </w:t>
      </w:r>
      <w:r w:rsidR="00083733">
        <w:rPr>
          <w:rFonts w:ascii="Times New Roman" w:hAnsi="Times New Roman" w:cs="Times New Roman"/>
          <w:sz w:val="24"/>
          <w:szCs w:val="24"/>
        </w:rPr>
        <w:t>орган</w:t>
      </w:r>
      <w:r w:rsidR="00083733" w:rsidRPr="00083733">
        <w:rPr>
          <w:rFonts w:ascii="Times New Roman" w:hAnsi="Times New Roman" w:cs="Times New Roman"/>
          <w:sz w:val="24"/>
          <w:szCs w:val="24"/>
        </w:rPr>
        <w:t xml:space="preserve"> по делам гражданской обороны, чрезвычайным ситуациям и ликвидации последствий стихийных бедствий</w:t>
      </w:r>
      <w:r w:rsidR="003B18FB" w:rsidRPr="00986362">
        <w:rPr>
          <w:rFonts w:ascii="Times New Roman" w:hAnsi="Times New Roman" w:cs="Times New Roman"/>
          <w:sz w:val="24"/>
          <w:szCs w:val="24"/>
        </w:rPr>
        <w:t>.</w:t>
      </w:r>
    </w:p>
    <w:p w:rsidR="00B262FB" w:rsidRPr="00986362" w:rsidRDefault="00B262FB" w:rsidP="00986362">
      <w:pPr>
        <w:widowControl w:val="0"/>
        <w:tabs>
          <w:tab w:val="left" w:pos="993"/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262FB" w:rsidRPr="00986362" w:rsidSect="00581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6D4" w:rsidRDefault="00B566D4" w:rsidP="00074C30">
      <w:pPr>
        <w:spacing w:after="0" w:line="240" w:lineRule="auto"/>
      </w:pPr>
      <w:r>
        <w:separator/>
      </w:r>
    </w:p>
  </w:endnote>
  <w:endnote w:type="continuationSeparator" w:id="0">
    <w:p w:rsidR="00B566D4" w:rsidRDefault="00B566D4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AA" w:rsidRDefault="00877B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AA" w:rsidRDefault="00877BA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AA" w:rsidRDefault="00877B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6D4" w:rsidRDefault="00B566D4" w:rsidP="00074C30">
      <w:pPr>
        <w:spacing w:after="0" w:line="240" w:lineRule="auto"/>
      </w:pPr>
      <w:r>
        <w:separator/>
      </w:r>
    </w:p>
  </w:footnote>
  <w:footnote w:type="continuationSeparator" w:id="0">
    <w:p w:rsidR="00B566D4" w:rsidRDefault="00B566D4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AA" w:rsidRDefault="00877BA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AA" w:rsidRDefault="00877BA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AA" w:rsidRDefault="00877BAA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A62D1"/>
    <w:multiLevelType w:val="multilevel"/>
    <w:tmpl w:val="72083F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6068FF"/>
    <w:multiLevelType w:val="hybridMultilevel"/>
    <w:tmpl w:val="E5CC8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A7667"/>
    <w:multiLevelType w:val="hybridMultilevel"/>
    <w:tmpl w:val="AFE0D684"/>
    <w:lvl w:ilvl="0" w:tplc="5D4829FA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6F4B41"/>
    <w:multiLevelType w:val="multilevel"/>
    <w:tmpl w:val="6492C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DD208F"/>
    <w:multiLevelType w:val="hybridMultilevel"/>
    <w:tmpl w:val="0EC03C12"/>
    <w:lvl w:ilvl="0" w:tplc="55C4C2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F6A17"/>
    <w:multiLevelType w:val="hybridMultilevel"/>
    <w:tmpl w:val="A2B2289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1084C55"/>
    <w:multiLevelType w:val="multilevel"/>
    <w:tmpl w:val="EB081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8E57E9"/>
    <w:multiLevelType w:val="multilevel"/>
    <w:tmpl w:val="72083F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700839"/>
    <w:multiLevelType w:val="multilevel"/>
    <w:tmpl w:val="72083F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74C30"/>
    <w:rsid w:val="00083733"/>
    <w:rsid w:val="000C48B2"/>
    <w:rsid w:val="000D34B7"/>
    <w:rsid w:val="000E0504"/>
    <w:rsid w:val="0010796A"/>
    <w:rsid w:val="00122B5F"/>
    <w:rsid w:val="001246C1"/>
    <w:rsid w:val="00167FE4"/>
    <w:rsid w:val="00170FE2"/>
    <w:rsid w:val="00172466"/>
    <w:rsid w:val="00181A79"/>
    <w:rsid w:val="001B4804"/>
    <w:rsid w:val="001D27FF"/>
    <w:rsid w:val="00216EAC"/>
    <w:rsid w:val="0024742D"/>
    <w:rsid w:val="00280B19"/>
    <w:rsid w:val="00286C47"/>
    <w:rsid w:val="00295DA2"/>
    <w:rsid w:val="00306BB9"/>
    <w:rsid w:val="00315EF6"/>
    <w:rsid w:val="003659E6"/>
    <w:rsid w:val="003B18FB"/>
    <w:rsid w:val="003C426E"/>
    <w:rsid w:val="00462476"/>
    <w:rsid w:val="004C6B85"/>
    <w:rsid w:val="004D1DEE"/>
    <w:rsid w:val="004D4DA7"/>
    <w:rsid w:val="004E637A"/>
    <w:rsid w:val="004E6D85"/>
    <w:rsid w:val="0051722E"/>
    <w:rsid w:val="00565779"/>
    <w:rsid w:val="005766F6"/>
    <w:rsid w:val="00581111"/>
    <w:rsid w:val="005E547F"/>
    <w:rsid w:val="00690446"/>
    <w:rsid w:val="00691D64"/>
    <w:rsid w:val="006C4459"/>
    <w:rsid w:val="006C51B7"/>
    <w:rsid w:val="00763B89"/>
    <w:rsid w:val="007915C7"/>
    <w:rsid w:val="007B39E1"/>
    <w:rsid w:val="007D1FC1"/>
    <w:rsid w:val="007E7778"/>
    <w:rsid w:val="0082554B"/>
    <w:rsid w:val="00877BAA"/>
    <w:rsid w:val="008B3877"/>
    <w:rsid w:val="008D7361"/>
    <w:rsid w:val="00945976"/>
    <w:rsid w:val="009609A6"/>
    <w:rsid w:val="00986362"/>
    <w:rsid w:val="009B54C5"/>
    <w:rsid w:val="009C005A"/>
    <w:rsid w:val="00A368E8"/>
    <w:rsid w:val="00AA7C06"/>
    <w:rsid w:val="00AB344C"/>
    <w:rsid w:val="00AC7229"/>
    <w:rsid w:val="00B262FB"/>
    <w:rsid w:val="00B566D4"/>
    <w:rsid w:val="00BB118E"/>
    <w:rsid w:val="00C54667"/>
    <w:rsid w:val="00C71B6F"/>
    <w:rsid w:val="00C74E7C"/>
    <w:rsid w:val="00CB2E86"/>
    <w:rsid w:val="00CB382E"/>
    <w:rsid w:val="00CC1CAC"/>
    <w:rsid w:val="00CC2541"/>
    <w:rsid w:val="00D2795C"/>
    <w:rsid w:val="00D5339B"/>
    <w:rsid w:val="00D67D76"/>
    <w:rsid w:val="00D818C4"/>
    <w:rsid w:val="00E14CF6"/>
    <w:rsid w:val="00E84F22"/>
    <w:rsid w:val="00EA4004"/>
    <w:rsid w:val="00EA48E4"/>
    <w:rsid w:val="00F22F92"/>
    <w:rsid w:val="00F740B3"/>
    <w:rsid w:val="00F915F1"/>
    <w:rsid w:val="00FA4DB2"/>
    <w:rsid w:val="00FB019D"/>
    <w:rsid w:val="00FC6162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7D13FE"/>
  <w15:docId w15:val="{61CD6881-A800-4FFF-A7EE-3D2C238A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character" w:styleId="ac">
    <w:name w:val="Hyperlink"/>
    <w:basedOn w:val="a0"/>
    <w:uiPriority w:val="99"/>
    <w:unhideWhenUsed/>
    <w:rsid w:val="009C005A"/>
    <w:rPr>
      <w:color w:val="0563C1" w:themeColor="hyperlink"/>
      <w:u w:val="single"/>
    </w:rPr>
  </w:style>
  <w:style w:type="character" w:customStyle="1" w:styleId="ad">
    <w:name w:val="Основной текст_"/>
    <w:basedOn w:val="a0"/>
    <w:link w:val="10"/>
    <w:rsid w:val="003B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d"/>
    <w:rsid w:val="003B18FB"/>
    <w:pPr>
      <w:widowControl w:val="0"/>
      <w:shd w:val="clear" w:color="auto" w:fill="FFFFFF"/>
      <w:spacing w:before="360" w:after="240" w:line="591" w:lineRule="exact"/>
      <w:ind w:hanging="12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C55B7-1AEB-42D5-8179-84208211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MARI</cp:lastModifiedBy>
  <cp:revision>6</cp:revision>
  <cp:lastPrinted>2018-10-04T08:56:00Z</cp:lastPrinted>
  <dcterms:created xsi:type="dcterms:W3CDTF">2018-10-04T08:06:00Z</dcterms:created>
  <dcterms:modified xsi:type="dcterms:W3CDTF">2018-10-04T09:11:00Z</dcterms:modified>
</cp:coreProperties>
</file>