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A00" w:rsidRDefault="00AE7A00">
      <w:pPr>
        <w:spacing w:before="9" w:after="9" w:line="240" w:lineRule="exact"/>
        <w:rPr>
          <w:sz w:val="19"/>
          <w:szCs w:val="19"/>
        </w:rPr>
      </w:pPr>
    </w:p>
    <w:p w:rsidR="00AE7A00" w:rsidRDefault="00AE7A00" w:rsidP="00004592">
      <w:pPr>
        <w:spacing w:line="1" w:lineRule="exact"/>
        <w:sectPr w:rsidR="00AE7A00">
          <w:pgSz w:w="11900" w:h="16840"/>
          <w:pgMar w:top="1755" w:right="667" w:bottom="1724" w:left="1646" w:header="0" w:footer="3" w:gutter="0"/>
          <w:pgNumType w:start="1"/>
          <w:cols w:space="720"/>
          <w:noEndnote/>
          <w:docGrid w:linePitch="360"/>
        </w:sectPr>
      </w:pPr>
    </w:p>
    <w:p w:rsidR="00004592" w:rsidRDefault="00004592" w:rsidP="00004592">
      <w:pPr>
        <w:pStyle w:val="20"/>
        <w:shd w:val="clear" w:color="auto" w:fill="auto"/>
        <w:spacing w:after="0" w:line="240" w:lineRule="auto"/>
        <w:jc w:val="center"/>
        <w:rPr>
          <w:b/>
          <w:bCs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384810</wp:posOffset>
                </wp:positionH>
                <wp:positionV relativeFrom="paragraph">
                  <wp:posOffset>215900</wp:posOffset>
                </wp:positionV>
                <wp:extent cx="2041525" cy="115697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1525" cy="11569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E7A00" w:rsidRDefault="00AE7A00">
                            <w:pPr>
                              <w:pStyle w:val="30"/>
                              <w:shd w:val="clear" w:color="auto" w:fill="auto"/>
                              <w:tabs>
                                <w:tab w:val="left" w:pos="3082"/>
                              </w:tabs>
                              <w:spacing w:after="0"/>
                              <w:ind w:firstLine="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0.3pt;margin-top:17pt;width:160.75pt;height:91.1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" filled="f" stroked="f">
                <v:textbox inset="0,0,0,0">
                  <w:txbxContent>
                    <w:p w:rsidR="00AE7A00" w:rsidRDefault="00AE7A00">
                      <w:pPr>
                        <w:pStyle w:val="30"/>
                        <w:shd w:val="clear" w:color="auto" w:fill="auto"/>
                        <w:tabs>
                          <w:tab w:val="left" w:pos="3082"/>
                        </w:tabs>
                        <w:spacing w:after="0"/>
                        <w:ind w:firstLine="0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b/>
          <w:bCs/>
        </w:rPr>
        <w:t>УПРАВЛЕНИЕ ГОСУДАРСТВЕННОЙ СТАТИСТИКИ</w:t>
      </w:r>
    </w:p>
    <w:p w:rsidR="00004592" w:rsidRDefault="00004592" w:rsidP="00004592">
      <w:pPr>
        <w:pStyle w:val="20"/>
        <w:shd w:val="clear" w:color="auto" w:fill="auto"/>
        <w:spacing w:after="540" w:line="240" w:lineRule="auto"/>
        <w:jc w:val="center"/>
      </w:pPr>
      <w:r>
        <w:rPr>
          <w:b/>
          <w:bCs/>
        </w:rPr>
        <w:t>РЕСПУБЛИКИ ЮЖНАЯ ОСЕТИЯ</w:t>
      </w:r>
    </w:p>
    <w:p w:rsidR="00AE7A00" w:rsidRDefault="00004592" w:rsidP="00004592">
      <w:pPr>
        <w:pStyle w:val="20"/>
        <w:shd w:val="clear" w:color="auto" w:fill="auto"/>
        <w:spacing w:after="540" w:line="240" w:lineRule="auto"/>
        <w:jc w:val="center"/>
      </w:pPr>
      <w:r>
        <w:rPr>
          <w:b/>
          <w:bCs/>
        </w:rPr>
        <w:t>г.Цхинвал</w:t>
      </w:r>
    </w:p>
    <w:p w:rsidR="00AE7A00" w:rsidRDefault="00004592">
      <w:pPr>
        <w:pStyle w:val="20"/>
        <w:shd w:val="clear" w:color="auto" w:fill="auto"/>
        <w:spacing w:after="540" w:line="240" w:lineRule="auto"/>
        <w:jc w:val="center"/>
      </w:pPr>
      <w:r>
        <w:rPr>
          <w:b/>
          <w:bCs/>
        </w:rPr>
        <w:t>ПРИКАЗ</w:t>
      </w:r>
    </w:p>
    <w:p w:rsidR="00AE7A00" w:rsidRDefault="00004592">
      <w:pPr>
        <w:pStyle w:val="20"/>
        <w:shd w:val="clear" w:color="auto" w:fill="auto"/>
        <w:tabs>
          <w:tab w:val="left" w:pos="5443"/>
        </w:tabs>
        <w:spacing w:after="400" w:line="240" w:lineRule="auto"/>
        <w:jc w:val="center"/>
      </w:pPr>
      <w:r>
        <w:rPr>
          <w:b/>
          <w:bCs/>
        </w:rPr>
        <w:t>от 06 декабря 2021 г.</w:t>
      </w:r>
      <w:r>
        <w:rPr>
          <w:b/>
          <w:bCs/>
        </w:rPr>
        <w:tab/>
        <w:t>№ 44</w:t>
      </w:r>
    </w:p>
    <w:p w:rsidR="00AE7A00" w:rsidRDefault="00004592">
      <w:pPr>
        <w:pStyle w:val="20"/>
        <w:shd w:val="clear" w:color="auto" w:fill="auto"/>
        <w:spacing w:after="780" w:line="257" w:lineRule="auto"/>
        <w:jc w:val="center"/>
      </w:pPr>
      <w:r>
        <w:rPr>
          <w:b/>
          <w:bCs/>
        </w:rPr>
        <w:t xml:space="preserve">Об </w:t>
      </w:r>
      <w:r>
        <w:rPr>
          <w:b/>
          <w:bCs/>
        </w:rPr>
        <w:t>утверждении Положений о порядке выплаты и условий материального</w:t>
      </w:r>
      <w:r>
        <w:rPr>
          <w:b/>
          <w:bCs/>
        </w:rPr>
        <w:br/>
        <w:t>стимулирования государственных гражданских служащих Управления</w:t>
      </w:r>
      <w:r>
        <w:rPr>
          <w:b/>
          <w:bCs/>
        </w:rPr>
        <w:br/>
        <w:t>государственной статистики Республики Южная Осетия</w:t>
      </w:r>
    </w:p>
    <w:p w:rsidR="00AE7A00" w:rsidRDefault="00004592">
      <w:pPr>
        <w:pStyle w:val="20"/>
        <w:shd w:val="clear" w:color="auto" w:fill="auto"/>
        <w:ind w:firstLine="740"/>
        <w:jc w:val="both"/>
      </w:pPr>
      <w:r>
        <w:t xml:space="preserve">Во исполнение Указа Президента Республики Южная Осетия от 23.08.2021 г. № 237 </w:t>
      </w:r>
      <w:r>
        <w:t xml:space="preserve">"О денежном содержании государственных гражданских служащих Республики Южная Осетия" и в целях материального поощрения работников Управления государственной статистики Республики Южная Осетия </w:t>
      </w:r>
      <w:r>
        <w:rPr>
          <w:b/>
          <w:bCs/>
        </w:rPr>
        <w:t>ПРИКАЗЫВАЮ:</w:t>
      </w:r>
    </w:p>
    <w:p w:rsidR="00AE7A00" w:rsidRDefault="00004592">
      <w:pPr>
        <w:pStyle w:val="20"/>
        <w:numPr>
          <w:ilvl w:val="0"/>
          <w:numId w:val="1"/>
        </w:numPr>
        <w:shd w:val="clear" w:color="auto" w:fill="auto"/>
        <w:tabs>
          <w:tab w:val="left" w:pos="317"/>
        </w:tabs>
      </w:pPr>
      <w:r>
        <w:t>Утвердить:</w:t>
      </w:r>
    </w:p>
    <w:p w:rsidR="00AE7A00" w:rsidRDefault="00004592">
      <w:pPr>
        <w:pStyle w:val="20"/>
        <w:numPr>
          <w:ilvl w:val="0"/>
          <w:numId w:val="2"/>
        </w:numPr>
        <w:shd w:val="clear" w:color="auto" w:fill="auto"/>
        <w:tabs>
          <w:tab w:val="left" w:pos="317"/>
        </w:tabs>
      </w:pPr>
      <w:r>
        <w:t>Положение о порядке выплаты премий за вып</w:t>
      </w:r>
      <w:r>
        <w:t>олнение особо важных и сложных заданий государственным гражданским служащим Управления государственной статистики Республики Южная Осетия согласно приложению № 1;</w:t>
      </w:r>
    </w:p>
    <w:p w:rsidR="00AE7A00" w:rsidRDefault="00004592">
      <w:pPr>
        <w:pStyle w:val="20"/>
        <w:numPr>
          <w:ilvl w:val="0"/>
          <w:numId w:val="2"/>
        </w:numPr>
        <w:shd w:val="clear" w:color="auto" w:fill="auto"/>
        <w:tabs>
          <w:tab w:val="left" w:pos="317"/>
        </w:tabs>
        <w:spacing w:line="254" w:lineRule="auto"/>
      </w:pPr>
      <w:r>
        <w:t>Порядок предоставления единовременной выплаты при предоставлении ежегодного оплачиваемого отп</w:t>
      </w:r>
      <w:r>
        <w:t>уска государственным гражданским служащим Управления государственной статистики Республики Южная Осетия согласно приложению № 2.</w:t>
      </w:r>
    </w:p>
    <w:p w:rsidR="00AE7A00" w:rsidRDefault="00004592">
      <w:pPr>
        <w:pStyle w:val="20"/>
        <w:numPr>
          <w:ilvl w:val="0"/>
          <w:numId w:val="1"/>
        </w:numPr>
        <w:shd w:val="clear" w:color="auto" w:fill="auto"/>
        <w:tabs>
          <w:tab w:val="left" w:pos="317"/>
        </w:tabs>
        <w:spacing w:after="340" w:line="240" w:lineRule="auto"/>
        <w:jc w:val="both"/>
      </w:pPr>
      <w:r>
        <w:t>Контроль за исполнением настоящего приказа возложить на начальника отдела финансово-правового обеспечения Гучмазову Мадину Хазб</w:t>
      </w:r>
      <w:r>
        <w:t>иевну.</w:t>
      </w:r>
    </w:p>
    <w:p w:rsidR="00004592" w:rsidRDefault="00004592" w:rsidP="00004592">
      <w:pPr>
        <w:pStyle w:val="20"/>
        <w:shd w:val="clear" w:color="auto" w:fill="auto"/>
        <w:tabs>
          <w:tab w:val="left" w:pos="317"/>
        </w:tabs>
        <w:spacing w:after="340" w:line="240" w:lineRule="auto"/>
        <w:jc w:val="both"/>
      </w:pPr>
    </w:p>
    <w:p w:rsidR="00004592" w:rsidRDefault="00004592" w:rsidP="00004592">
      <w:pPr>
        <w:pStyle w:val="20"/>
        <w:shd w:val="clear" w:color="auto" w:fill="auto"/>
        <w:tabs>
          <w:tab w:val="left" w:pos="317"/>
        </w:tabs>
        <w:spacing w:after="34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Начальник УГС РЮО                                                                И.Тибилов</w:t>
      </w:r>
    </w:p>
    <w:p w:rsidR="00004592" w:rsidRDefault="00004592" w:rsidP="00004592">
      <w:pPr>
        <w:pStyle w:val="20"/>
        <w:shd w:val="clear" w:color="auto" w:fill="auto"/>
        <w:tabs>
          <w:tab w:val="left" w:pos="317"/>
        </w:tabs>
        <w:spacing w:after="340" w:line="240" w:lineRule="auto"/>
        <w:jc w:val="both"/>
        <w:rPr>
          <w:b/>
          <w:sz w:val="28"/>
          <w:szCs w:val="28"/>
        </w:rPr>
      </w:pPr>
    </w:p>
    <w:p w:rsidR="00004592" w:rsidRDefault="00004592" w:rsidP="00004592">
      <w:pPr>
        <w:pStyle w:val="20"/>
        <w:shd w:val="clear" w:color="auto" w:fill="auto"/>
        <w:tabs>
          <w:tab w:val="left" w:pos="317"/>
        </w:tabs>
        <w:spacing w:after="340" w:line="240" w:lineRule="auto"/>
        <w:jc w:val="both"/>
        <w:rPr>
          <w:b/>
          <w:sz w:val="28"/>
          <w:szCs w:val="28"/>
        </w:rPr>
      </w:pPr>
    </w:p>
    <w:p w:rsidR="00004592" w:rsidRDefault="00004592" w:rsidP="00004592">
      <w:pPr>
        <w:pStyle w:val="20"/>
        <w:shd w:val="clear" w:color="auto" w:fill="auto"/>
        <w:tabs>
          <w:tab w:val="left" w:pos="317"/>
        </w:tabs>
        <w:spacing w:after="340" w:line="240" w:lineRule="auto"/>
        <w:jc w:val="both"/>
        <w:rPr>
          <w:b/>
          <w:sz w:val="28"/>
          <w:szCs w:val="28"/>
        </w:rPr>
      </w:pPr>
    </w:p>
    <w:p w:rsidR="00004592" w:rsidRPr="00004592" w:rsidRDefault="00004592" w:rsidP="00004592">
      <w:pPr>
        <w:pStyle w:val="20"/>
        <w:shd w:val="clear" w:color="auto" w:fill="auto"/>
        <w:tabs>
          <w:tab w:val="left" w:pos="317"/>
        </w:tabs>
        <w:spacing w:after="340" w:line="240" w:lineRule="auto"/>
        <w:jc w:val="both"/>
        <w:rPr>
          <w:b/>
          <w:sz w:val="28"/>
          <w:szCs w:val="28"/>
        </w:rPr>
      </w:pPr>
    </w:p>
    <w:p w:rsidR="00AE7A00" w:rsidRDefault="00AE7A00">
      <w:pPr>
        <w:spacing w:line="1" w:lineRule="exact"/>
      </w:pPr>
    </w:p>
    <w:p w:rsidR="00AE7A00" w:rsidRDefault="00004592">
      <w:pPr>
        <w:pStyle w:val="1"/>
        <w:shd w:val="clear" w:color="auto" w:fill="auto"/>
        <w:ind w:firstLine="0"/>
        <w:jc w:val="right"/>
      </w:pPr>
      <w:r>
        <w:t>Приложение № 1</w:t>
      </w:r>
    </w:p>
    <w:p w:rsidR="00AE7A00" w:rsidRDefault="00004592">
      <w:pPr>
        <w:pStyle w:val="1"/>
        <w:shd w:val="clear" w:color="auto" w:fill="auto"/>
        <w:spacing w:after="320"/>
        <w:ind w:left="3460" w:firstLine="0"/>
        <w:jc w:val="right"/>
      </w:pPr>
      <w:r>
        <w:t xml:space="preserve">УТВЕРЖДЕНО Приказом Управления </w:t>
      </w:r>
      <w:r>
        <w:lastRenderedPageBreak/>
        <w:t>государственной статистики Республики Южная Осетия от 06.12.2021г. №44</w:t>
      </w:r>
    </w:p>
    <w:p w:rsidR="00AE7A00" w:rsidRDefault="00004592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Положение</w:t>
      </w:r>
    </w:p>
    <w:p w:rsidR="00AE7A00" w:rsidRDefault="00004592">
      <w:pPr>
        <w:pStyle w:val="1"/>
        <w:shd w:val="clear" w:color="auto" w:fill="auto"/>
        <w:spacing w:after="600"/>
        <w:ind w:firstLine="0"/>
        <w:jc w:val="center"/>
      </w:pPr>
      <w:r>
        <w:rPr>
          <w:b/>
          <w:bCs/>
        </w:rPr>
        <w:t>о порядке выплаты премий за выполнение особо важных и сложных</w:t>
      </w:r>
      <w:r>
        <w:rPr>
          <w:b/>
          <w:bCs/>
        </w:rPr>
        <w:br/>
        <w:t xml:space="preserve">заданий государственным гражданским служащим </w:t>
      </w:r>
      <w:r>
        <w:rPr>
          <w:b/>
          <w:bCs/>
        </w:rPr>
        <w:t>Управления</w:t>
      </w:r>
      <w:r>
        <w:rPr>
          <w:b/>
          <w:bCs/>
        </w:rPr>
        <w:br/>
        <w:t>государственной статистики Республики Южная Осетия</w:t>
      </w:r>
    </w:p>
    <w:p w:rsidR="00AE7A00" w:rsidRDefault="00004592">
      <w:pPr>
        <w:pStyle w:val="1"/>
        <w:numPr>
          <w:ilvl w:val="0"/>
          <w:numId w:val="3"/>
        </w:numPr>
        <w:shd w:val="clear" w:color="auto" w:fill="auto"/>
        <w:tabs>
          <w:tab w:val="left" w:pos="882"/>
          <w:tab w:val="left" w:pos="6106"/>
        </w:tabs>
        <w:spacing w:after="0"/>
        <w:ind w:firstLine="640"/>
        <w:jc w:val="both"/>
      </w:pPr>
      <w:r>
        <w:t>Настоящее Положение о порядке выплаты премий за выполнение особо важных и сложных заданий государственным гражданским служащим Управления государственной статистики Республики Южная Осетия (дале</w:t>
      </w:r>
      <w:r>
        <w:t>е-Положение) разработано в соответствии с Законом Республики Южная Осетия от 28.07.2020 г. № 22 «О государственной гражданской службе Республики Южная Осетия», Указом Президента Республики Южная Осетия от 23.08.2021 г. № 237 «О денежном содержании государс</w:t>
      </w:r>
      <w:r>
        <w:t>твенных гражданских служащих Республики Южная Осетия»</w:t>
      </w:r>
      <w:r>
        <w:tab/>
        <w:t>и устанавливает порядок</w:t>
      </w:r>
    </w:p>
    <w:p w:rsidR="00AE7A00" w:rsidRDefault="00004592">
      <w:pPr>
        <w:pStyle w:val="1"/>
        <w:shd w:val="clear" w:color="auto" w:fill="auto"/>
        <w:ind w:firstLine="0"/>
        <w:jc w:val="both"/>
      </w:pPr>
      <w:r>
        <w:t>премирования за выполнение особо важных и сложных заданий государственным гражданским служащим Управления государственной статистики Республики Южная Осетия (далее- УГС РЮО).</w:t>
      </w:r>
    </w:p>
    <w:p w:rsidR="00AE7A00" w:rsidRDefault="00004592">
      <w:pPr>
        <w:pStyle w:val="1"/>
        <w:numPr>
          <w:ilvl w:val="0"/>
          <w:numId w:val="3"/>
        </w:numPr>
        <w:shd w:val="clear" w:color="auto" w:fill="auto"/>
        <w:tabs>
          <w:tab w:val="left" w:pos="1169"/>
        </w:tabs>
        <w:ind w:firstLine="740"/>
        <w:jc w:val="both"/>
      </w:pPr>
      <w:r>
        <w:t>Рас</w:t>
      </w:r>
      <w:r>
        <w:t>ходы, связанные с выплатами по настоящему Положению, производятся в пределах средств, выделяемых из Государственного бюджета Республики Южная Осетия на соответствующий год на оплату труда гражданских служащих Управления государственной статистики Республик</w:t>
      </w:r>
      <w:r>
        <w:t>и Южная Осетия.</w:t>
      </w:r>
    </w:p>
    <w:p w:rsidR="00AE7A00" w:rsidRDefault="00004592">
      <w:pPr>
        <w:pStyle w:val="1"/>
        <w:numPr>
          <w:ilvl w:val="0"/>
          <w:numId w:val="3"/>
        </w:numPr>
        <w:shd w:val="clear" w:color="auto" w:fill="auto"/>
        <w:tabs>
          <w:tab w:val="left" w:pos="1169"/>
        </w:tabs>
        <w:ind w:firstLine="740"/>
        <w:jc w:val="both"/>
      </w:pPr>
      <w:r>
        <w:t>Премия за выполнение особо важных и сложных заданий государственным гражданским служащим производится по результатам работы.</w:t>
      </w:r>
    </w:p>
    <w:p w:rsidR="00AE7A00" w:rsidRDefault="00004592">
      <w:pPr>
        <w:pStyle w:val="1"/>
        <w:numPr>
          <w:ilvl w:val="0"/>
          <w:numId w:val="3"/>
        </w:numPr>
        <w:shd w:val="clear" w:color="auto" w:fill="auto"/>
        <w:tabs>
          <w:tab w:val="left" w:pos="1030"/>
        </w:tabs>
        <w:ind w:firstLine="740"/>
        <w:jc w:val="both"/>
      </w:pPr>
      <w:r>
        <w:t>Решение о размере выплаты премий принимается Начальником УГС РЮО и оформляется приказом.</w:t>
      </w:r>
    </w:p>
    <w:p w:rsidR="00AE7A00" w:rsidRDefault="00004592">
      <w:pPr>
        <w:pStyle w:val="1"/>
        <w:numPr>
          <w:ilvl w:val="0"/>
          <w:numId w:val="3"/>
        </w:numPr>
        <w:shd w:val="clear" w:color="auto" w:fill="auto"/>
        <w:tabs>
          <w:tab w:val="left" w:pos="1169"/>
        </w:tabs>
        <w:ind w:firstLine="740"/>
        <w:jc w:val="both"/>
      </w:pPr>
      <w:r>
        <w:t>Для принятия решения о пре</w:t>
      </w:r>
      <w:r>
        <w:t>мировании могут использоваться следующие показатели деятельности государственных гражданских служащих:</w:t>
      </w:r>
    </w:p>
    <w:p w:rsidR="00AE7A00" w:rsidRDefault="00004592">
      <w:pPr>
        <w:pStyle w:val="1"/>
        <w:numPr>
          <w:ilvl w:val="0"/>
          <w:numId w:val="2"/>
        </w:numPr>
        <w:shd w:val="clear" w:color="auto" w:fill="auto"/>
        <w:tabs>
          <w:tab w:val="left" w:pos="348"/>
        </w:tabs>
        <w:ind w:firstLine="140"/>
      </w:pPr>
      <w:r>
        <w:t>качественное и досрочное выполнение заданий руководства УГС РЮО;</w:t>
      </w:r>
    </w:p>
    <w:p w:rsidR="00AE7A00" w:rsidRDefault="00004592">
      <w:pPr>
        <w:pStyle w:val="1"/>
        <w:numPr>
          <w:ilvl w:val="0"/>
          <w:numId w:val="2"/>
        </w:numPr>
        <w:shd w:val="clear" w:color="auto" w:fill="auto"/>
        <w:tabs>
          <w:tab w:val="left" w:pos="348"/>
        </w:tabs>
        <w:ind w:firstLine="140"/>
      </w:pPr>
      <w:r>
        <w:t>внедрение новых форм статистической отчетности;</w:t>
      </w:r>
    </w:p>
    <w:p w:rsidR="00AE7A00" w:rsidRDefault="00004592">
      <w:pPr>
        <w:pStyle w:val="1"/>
        <w:numPr>
          <w:ilvl w:val="0"/>
          <w:numId w:val="2"/>
        </w:numPr>
        <w:shd w:val="clear" w:color="auto" w:fill="auto"/>
        <w:tabs>
          <w:tab w:val="left" w:pos="331"/>
        </w:tabs>
        <w:spacing w:line="254" w:lineRule="auto"/>
        <w:ind w:firstLine="140"/>
      </w:pPr>
      <w:r>
        <w:t xml:space="preserve">разработка (совершенствование) </w:t>
      </w:r>
      <w:r>
        <w:t>методологии и нормативного обеспечения деятельности УГС РЮО;</w:t>
      </w:r>
    </w:p>
    <w:p w:rsidR="00AE7A00" w:rsidRDefault="00004592">
      <w:pPr>
        <w:pStyle w:val="1"/>
        <w:shd w:val="clear" w:color="auto" w:fill="auto"/>
        <w:spacing w:after="0"/>
        <w:ind w:firstLine="620"/>
        <w:jc w:val="both"/>
      </w:pPr>
      <w:r>
        <w:t>выполнение особо значимых в деятельности Управления задач, особо важных заданий и поручений, определяемых отдельными приказами, не входящими в план основной работы УГС РЮО.</w:t>
      </w:r>
    </w:p>
    <w:p w:rsidR="00AE7A00" w:rsidRDefault="00004592">
      <w:pPr>
        <w:pStyle w:val="1"/>
        <w:numPr>
          <w:ilvl w:val="0"/>
          <w:numId w:val="3"/>
        </w:numPr>
        <w:shd w:val="clear" w:color="auto" w:fill="auto"/>
        <w:tabs>
          <w:tab w:val="left" w:pos="1217"/>
        </w:tabs>
        <w:spacing w:after="0"/>
        <w:ind w:firstLine="760"/>
        <w:jc w:val="both"/>
      </w:pPr>
      <w:r>
        <w:t>Сумма премии конкретно</w:t>
      </w:r>
      <w:r>
        <w:t>му государственному гражданскому служащему в пределах установленного фонда оплаты труда максимальным размером не ограничивается.</w:t>
      </w:r>
    </w:p>
    <w:p w:rsidR="00AE7A00" w:rsidRDefault="00004592">
      <w:pPr>
        <w:pStyle w:val="1"/>
        <w:numPr>
          <w:ilvl w:val="0"/>
          <w:numId w:val="3"/>
        </w:numPr>
        <w:shd w:val="clear" w:color="auto" w:fill="auto"/>
        <w:tabs>
          <w:tab w:val="left" w:pos="1033"/>
        </w:tabs>
        <w:spacing w:after="0"/>
        <w:ind w:firstLine="760"/>
        <w:jc w:val="both"/>
      </w:pPr>
      <w:r>
        <w:t xml:space="preserve">Государственным гражданским служащим, отработавшим неполный год в связи с поступлением на гражданскую службу или увольнением с </w:t>
      </w:r>
      <w:r>
        <w:t>гражданской службы, премия исчисляется с учетом отработанного времени со дня зачисления на гражданскую службу или по день увольнения с государственной гражданской службы включительно, за исключением случаев выплаты премии за выполнение конкретного особо ва</w:t>
      </w:r>
      <w:r>
        <w:t>жного и сложного задания.</w:t>
      </w:r>
    </w:p>
    <w:p w:rsidR="00AE7A00" w:rsidRDefault="00004592">
      <w:pPr>
        <w:pStyle w:val="1"/>
        <w:numPr>
          <w:ilvl w:val="0"/>
          <w:numId w:val="3"/>
        </w:numPr>
        <w:shd w:val="clear" w:color="auto" w:fill="auto"/>
        <w:tabs>
          <w:tab w:val="left" w:pos="1036"/>
        </w:tabs>
        <w:spacing w:after="100"/>
        <w:ind w:firstLine="720"/>
        <w:jc w:val="both"/>
      </w:pPr>
      <w:r>
        <w:t>Не подлежат премированию:</w:t>
      </w:r>
    </w:p>
    <w:p w:rsidR="00AE7A00" w:rsidRDefault="00004592">
      <w:pPr>
        <w:pStyle w:val="1"/>
        <w:shd w:val="clear" w:color="auto" w:fill="auto"/>
        <w:tabs>
          <w:tab w:val="left" w:pos="338"/>
        </w:tabs>
        <w:spacing w:after="0"/>
        <w:ind w:firstLine="0"/>
        <w:jc w:val="both"/>
      </w:pPr>
      <w:r>
        <w:t>а)</w:t>
      </w:r>
      <w:r>
        <w:tab/>
        <w:t>государственные гражданские служащие, находящиеся на момент принятия решения о премировании в отпуске по уходу за ребенком до достижения им возраста полутора или трех лет;</w:t>
      </w:r>
    </w:p>
    <w:p w:rsidR="00AE7A00" w:rsidRDefault="00004592">
      <w:pPr>
        <w:pStyle w:val="1"/>
        <w:shd w:val="clear" w:color="auto" w:fill="auto"/>
        <w:tabs>
          <w:tab w:val="left" w:pos="360"/>
        </w:tabs>
        <w:spacing w:after="320"/>
        <w:ind w:firstLine="0"/>
        <w:jc w:val="both"/>
      </w:pPr>
      <w:r>
        <w:t>б)</w:t>
      </w:r>
      <w:r>
        <w:tab/>
        <w:t xml:space="preserve">государственные </w:t>
      </w:r>
      <w:r>
        <w:t>гражданские служащие, освобожденные от замещаемых должностей и уволенные с гражданской службы до принятия решения о премировании.</w:t>
      </w:r>
    </w:p>
    <w:p w:rsidR="00AE7A00" w:rsidRDefault="00004592">
      <w:pPr>
        <w:pStyle w:val="1"/>
        <w:numPr>
          <w:ilvl w:val="0"/>
          <w:numId w:val="3"/>
        </w:numPr>
        <w:shd w:val="clear" w:color="auto" w:fill="auto"/>
        <w:tabs>
          <w:tab w:val="left" w:pos="1217"/>
        </w:tabs>
        <w:spacing w:after="0" w:line="252" w:lineRule="auto"/>
        <w:ind w:firstLine="760"/>
        <w:jc w:val="both"/>
      </w:pPr>
      <w:r>
        <w:t>Государственный гражданский служащий может быть лишен премии по следующим основаниям:</w:t>
      </w:r>
    </w:p>
    <w:p w:rsidR="00AE7A00" w:rsidRDefault="00004592">
      <w:pPr>
        <w:pStyle w:val="1"/>
        <w:numPr>
          <w:ilvl w:val="0"/>
          <w:numId w:val="2"/>
        </w:numPr>
        <w:shd w:val="clear" w:color="auto" w:fill="auto"/>
        <w:tabs>
          <w:tab w:val="left" w:pos="348"/>
        </w:tabs>
        <w:spacing w:after="0" w:line="252" w:lineRule="auto"/>
        <w:ind w:firstLine="140"/>
        <w:jc w:val="both"/>
      </w:pPr>
      <w:r>
        <w:t>нарушение служебной дисциплины;</w:t>
      </w:r>
    </w:p>
    <w:p w:rsidR="00AE7A00" w:rsidRDefault="00004592">
      <w:pPr>
        <w:pStyle w:val="1"/>
        <w:numPr>
          <w:ilvl w:val="0"/>
          <w:numId w:val="2"/>
        </w:numPr>
        <w:shd w:val="clear" w:color="auto" w:fill="auto"/>
        <w:tabs>
          <w:tab w:val="left" w:pos="348"/>
        </w:tabs>
        <w:spacing w:after="0" w:line="252" w:lineRule="auto"/>
        <w:ind w:firstLine="140"/>
        <w:jc w:val="both"/>
      </w:pPr>
      <w:r>
        <w:t>ненадлеж</w:t>
      </w:r>
      <w:r>
        <w:t>ащее исполнение должностных обязанностей;</w:t>
      </w:r>
    </w:p>
    <w:p w:rsidR="00AE7A00" w:rsidRDefault="00004592">
      <w:pPr>
        <w:pStyle w:val="1"/>
        <w:numPr>
          <w:ilvl w:val="0"/>
          <w:numId w:val="2"/>
        </w:numPr>
        <w:shd w:val="clear" w:color="auto" w:fill="auto"/>
        <w:tabs>
          <w:tab w:val="left" w:pos="320"/>
        </w:tabs>
        <w:spacing w:after="320" w:line="252" w:lineRule="auto"/>
        <w:ind w:firstLine="140"/>
        <w:jc w:val="both"/>
      </w:pPr>
      <w:r>
        <w:t>некачественное или несвоевременное выполнение особо важных и сложных заданий.</w:t>
      </w:r>
    </w:p>
    <w:p w:rsidR="00AE7A00" w:rsidRDefault="00004592">
      <w:pPr>
        <w:pStyle w:val="1"/>
        <w:numPr>
          <w:ilvl w:val="0"/>
          <w:numId w:val="3"/>
        </w:numPr>
        <w:shd w:val="clear" w:color="auto" w:fill="auto"/>
        <w:tabs>
          <w:tab w:val="left" w:pos="1390"/>
        </w:tabs>
        <w:spacing w:after="0"/>
        <w:ind w:firstLine="920"/>
        <w:jc w:val="both"/>
        <w:sectPr w:rsidR="00AE7A00">
          <w:type w:val="continuous"/>
          <w:pgSz w:w="11900" w:h="16840"/>
          <w:pgMar w:top="1755" w:right="667" w:bottom="1724" w:left="1646" w:header="1327" w:footer="1296" w:gutter="0"/>
          <w:cols w:space="720"/>
          <w:noEndnote/>
          <w:docGrid w:linePitch="360"/>
        </w:sectPr>
      </w:pPr>
      <w:r>
        <w:t>Премии могут выплачиваться либо отдельным государственным гражданским служащим, либо одновременно всем государстве</w:t>
      </w:r>
      <w:r>
        <w:t>нным гражданским служащим УГС РЮО.</w:t>
      </w:r>
    </w:p>
    <w:p w:rsidR="00AE7A00" w:rsidRDefault="00004592">
      <w:pPr>
        <w:pStyle w:val="1"/>
        <w:shd w:val="clear" w:color="auto" w:fill="auto"/>
        <w:ind w:firstLine="0"/>
        <w:jc w:val="right"/>
      </w:pPr>
      <w:r>
        <w:t>Приложение № 2</w:t>
      </w:r>
    </w:p>
    <w:p w:rsidR="00AE7A00" w:rsidRDefault="00004592">
      <w:pPr>
        <w:pStyle w:val="1"/>
        <w:shd w:val="clear" w:color="auto" w:fill="auto"/>
        <w:ind w:left="3500" w:firstLine="4180"/>
        <w:jc w:val="both"/>
      </w:pPr>
      <w:r>
        <w:t>УТВЕРЖДЕНО Приказом Управления государственной статистики Республики Южная Осетия от 06.12.2021г. №44</w:t>
      </w:r>
    </w:p>
    <w:p w:rsidR="00AE7A00" w:rsidRDefault="00004592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Положение</w:t>
      </w:r>
    </w:p>
    <w:p w:rsidR="00AE7A00" w:rsidRDefault="00004592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о порядке предоставления единовременной выплаты при предоставлении</w:t>
      </w:r>
      <w:r>
        <w:rPr>
          <w:b/>
          <w:bCs/>
        </w:rPr>
        <w:br/>
        <w:t xml:space="preserve">ежегодного оплачиваемого </w:t>
      </w:r>
      <w:r>
        <w:rPr>
          <w:b/>
          <w:bCs/>
        </w:rPr>
        <w:t>отпуска государственным гражданским</w:t>
      </w:r>
      <w:r>
        <w:rPr>
          <w:b/>
          <w:bCs/>
        </w:rPr>
        <w:br/>
        <w:t>служащим Управления государственной статистики Республики Южная</w:t>
      </w:r>
      <w:r>
        <w:rPr>
          <w:b/>
          <w:bCs/>
        </w:rPr>
        <w:br/>
        <w:t>Осетия</w:t>
      </w:r>
    </w:p>
    <w:p w:rsidR="00AE7A00" w:rsidRDefault="00004592">
      <w:pPr>
        <w:pStyle w:val="1"/>
        <w:numPr>
          <w:ilvl w:val="0"/>
          <w:numId w:val="4"/>
        </w:numPr>
        <w:shd w:val="clear" w:color="auto" w:fill="auto"/>
        <w:tabs>
          <w:tab w:val="left" w:pos="1159"/>
        </w:tabs>
        <w:ind w:firstLine="860"/>
        <w:jc w:val="both"/>
      </w:pPr>
      <w:r>
        <w:t>Настоящее Положение о порядке предоставления единовременной выплаты при предоставлении ежегодного оплачиваемого отпуска государственным гражданским с</w:t>
      </w:r>
      <w:r>
        <w:t xml:space="preserve">лужащим Управления государственной статистики Республики Южная Осетия (далее - единовременные выплаты) разработано в соответствии с Законом Республики Южная Осетия от 28.07.2020 г. №22 «О государственной гражданской службе Республики Южная Осетия», Указом </w:t>
      </w:r>
      <w:r>
        <w:t>Президента Республики Южная Осетия от 23.08.2021 г. № 237 «О денежном содержании государственных гражданских служащих Республики Южная Осетия» и регулирует порядок предоставления единовременной выплаты при предоставлении ежегодного оплачиваемого отпуска го</w:t>
      </w:r>
      <w:r>
        <w:t>сударственным гражданским служащим Управления государственной статистики Республики Южная Осетия.</w:t>
      </w:r>
    </w:p>
    <w:p w:rsidR="00AE7A00" w:rsidRDefault="00004592">
      <w:pPr>
        <w:pStyle w:val="1"/>
        <w:numPr>
          <w:ilvl w:val="0"/>
          <w:numId w:val="4"/>
        </w:numPr>
        <w:shd w:val="clear" w:color="auto" w:fill="auto"/>
        <w:ind w:firstLine="740"/>
        <w:jc w:val="both"/>
      </w:pPr>
      <w:r>
        <w:t>Единовременная выплата при предоставлении ежегодного оплачиваемого отпуска государственным гражданским служащим Управления государственной статистики Республи</w:t>
      </w:r>
      <w:r>
        <w:t>ки Южная Осетия осуществляется в пределах фонда оплаты труда, сформированного в установленном порядке.</w:t>
      </w:r>
    </w:p>
    <w:p w:rsidR="00AE7A00" w:rsidRDefault="00004592">
      <w:pPr>
        <w:pStyle w:val="1"/>
        <w:shd w:val="clear" w:color="auto" w:fill="auto"/>
        <w:ind w:firstLine="740"/>
        <w:jc w:val="both"/>
      </w:pPr>
      <w:r>
        <w:t xml:space="preserve">3 .Единовременная выплата при предоставлении ежегодного оплачиваемого отпуска в размере двух окладов денежного содержания производится один раз в год на </w:t>
      </w:r>
      <w:r>
        <w:t>основании заявления государственного гражданского служащего предоставлении ему ежегодного оплачиваемого отпуска и единовременной выплате к отпуску.</w:t>
      </w:r>
    </w:p>
    <w:p w:rsidR="00AE7A00" w:rsidRDefault="00004592">
      <w:pPr>
        <w:pStyle w:val="1"/>
        <w:numPr>
          <w:ilvl w:val="0"/>
          <w:numId w:val="5"/>
        </w:numPr>
        <w:shd w:val="clear" w:color="auto" w:fill="auto"/>
        <w:tabs>
          <w:tab w:val="left" w:pos="1029"/>
        </w:tabs>
        <w:ind w:firstLine="740"/>
        <w:jc w:val="both"/>
      </w:pPr>
      <w:r>
        <w:t>Право на получение единовременно выплаты к отпуску за первый год работы у государственного гражданского служ</w:t>
      </w:r>
      <w:r>
        <w:t>ащего возникает по истечении шести месяцев работы у нанимателя.</w:t>
      </w:r>
    </w:p>
    <w:p w:rsidR="00AE7A00" w:rsidRDefault="00004592">
      <w:pPr>
        <w:pStyle w:val="1"/>
        <w:numPr>
          <w:ilvl w:val="0"/>
          <w:numId w:val="5"/>
        </w:numPr>
        <w:shd w:val="clear" w:color="auto" w:fill="auto"/>
        <w:tabs>
          <w:tab w:val="left" w:pos="1064"/>
          <w:tab w:val="left" w:pos="3476"/>
        </w:tabs>
        <w:spacing w:after="0"/>
        <w:ind w:firstLine="740"/>
        <w:jc w:val="both"/>
      </w:pPr>
      <w:r>
        <w:t>Единовременная</w:t>
      </w:r>
      <w:r>
        <w:tab/>
        <w:t>выплата производится пропорционально</w:t>
      </w:r>
    </w:p>
    <w:p w:rsidR="00AE7A00" w:rsidRDefault="00004592">
      <w:pPr>
        <w:pStyle w:val="1"/>
        <w:shd w:val="clear" w:color="auto" w:fill="auto"/>
        <w:ind w:firstLine="0"/>
        <w:jc w:val="both"/>
      </w:pPr>
      <w:r>
        <w:t>отработанному времени в календарном году в случае предоставления государственному гражданскому служащему неиспользованного отпуска с последу</w:t>
      </w:r>
      <w:r>
        <w:t>ющим увольнением.</w:t>
      </w:r>
    </w:p>
    <w:p w:rsidR="00AE7A00" w:rsidRDefault="00AE7A00">
      <w:pPr>
        <w:spacing w:line="1" w:lineRule="exact"/>
      </w:pPr>
      <w:bookmarkStart w:id="0" w:name="_GoBack"/>
      <w:bookmarkEnd w:id="0"/>
    </w:p>
    <w:sectPr w:rsidR="00AE7A00">
      <w:pgSz w:w="11900" w:h="16840"/>
      <w:pgMar w:top="1642" w:right="650" w:bottom="1951" w:left="1659" w:header="1214" w:footer="152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04592">
      <w:r>
        <w:separator/>
      </w:r>
    </w:p>
  </w:endnote>
  <w:endnote w:type="continuationSeparator" w:id="0">
    <w:p w:rsidR="00000000" w:rsidRDefault="00004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A00" w:rsidRDefault="00AE7A00"/>
  </w:footnote>
  <w:footnote w:type="continuationSeparator" w:id="0">
    <w:p w:rsidR="00AE7A00" w:rsidRDefault="00AE7A0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06F94"/>
    <w:multiLevelType w:val="multilevel"/>
    <w:tmpl w:val="BBAEB1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7B6D32"/>
    <w:multiLevelType w:val="multilevel"/>
    <w:tmpl w:val="C1A8C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D15A62"/>
    <w:multiLevelType w:val="multilevel"/>
    <w:tmpl w:val="52D8B02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BA1EA5"/>
    <w:multiLevelType w:val="multilevel"/>
    <w:tmpl w:val="9B323A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B21F09"/>
    <w:multiLevelType w:val="multilevel"/>
    <w:tmpl w:val="B0D0B0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A00"/>
    <w:rsid w:val="00004592"/>
    <w:rsid w:val="00AE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817E8D-39A7-472C-A5B2-7B4DA516C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205AB2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color w:val="205AB2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233" w:lineRule="auto"/>
      <w:ind w:firstLine="200"/>
    </w:pPr>
    <w:rPr>
      <w:rFonts w:ascii="Arial" w:eastAsia="Arial" w:hAnsi="Arial" w:cs="Arial"/>
      <w:b/>
      <w:bCs/>
      <w:color w:val="205AB2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454" w:lineRule="auto"/>
      <w:jc w:val="right"/>
    </w:pPr>
    <w:rPr>
      <w:rFonts w:ascii="Arial" w:eastAsia="Arial" w:hAnsi="Arial" w:cs="Arial"/>
      <w:b/>
      <w:bCs/>
      <w:color w:val="205AB2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52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6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980</Words>
  <Characters>5590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2024-06-24T13:38:00Z</dcterms:created>
  <dcterms:modified xsi:type="dcterms:W3CDTF">2024-06-24T13:41:00Z</dcterms:modified>
</cp:coreProperties>
</file>