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D03" w:rsidRDefault="009C4942">
      <w:pPr>
        <w:pStyle w:val="1"/>
        <w:shd w:val="clear" w:color="auto" w:fill="auto"/>
        <w:spacing w:after="320"/>
        <w:ind w:firstLine="420"/>
        <w:rPr>
          <w:u w:val="single"/>
        </w:rPr>
      </w:pPr>
      <w:r>
        <w:rPr>
          <w:u w:val="single"/>
        </w:rPr>
        <w:t xml:space="preserve">КОМИТЕТ ПО НАЛОГАМ </w:t>
      </w:r>
      <w:r>
        <w:rPr>
          <w:sz w:val="26"/>
          <w:szCs w:val="26"/>
          <w:u w:val="single"/>
        </w:rPr>
        <w:t xml:space="preserve">И </w:t>
      </w:r>
      <w:r>
        <w:rPr>
          <w:u w:val="single"/>
        </w:rPr>
        <w:t xml:space="preserve">СБОРАМ РЕСПУБЛИКИ ЮЖНАЯ </w:t>
      </w:r>
      <w:bookmarkStart w:id="0" w:name="_GoBack"/>
      <w:bookmarkEnd w:id="0"/>
      <w:r>
        <w:rPr>
          <w:u w:val="single"/>
        </w:rPr>
        <w:t>ОСЕТИЯ</w:t>
      </w:r>
    </w:p>
    <w:p w:rsidR="00E56F66" w:rsidRPr="00E56F66" w:rsidRDefault="00E56F66" w:rsidP="00E56F66">
      <w:pPr>
        <w:pStyle w:val="1"/>
        <w:shd w:val="clear" w:color="auto" w:fill="auto"/>
        <w:ind w:firstLine="420"/>
        <w:jc w:val="center"/>
        <w:rPr>
          <w:sz w:val="22"/>
          <w:szCs w:val="22"/>
        </w:rPr>
      </w:pPr>
      <w:r w:rsidRPr="00E56F66">
        <w:rPr>
          <w:sz w:val="22"/>
          <w:szCs w:val="22"/>
        </w:rPr>
        <w:t>Зарегистрировано МЮ РЮО от 24.10.2025</w:t>
      </w:r>
    </w:p>
    <w:p w:rsidR="00E56F66" w:rsidRDefault="00E56F66" w:rsidP="00E56F66">
      <w:pPr>
        <w:pStyle w:val="1"/>
        <w:shd w:val="clear" w:color="auto" w:fill="auto"/>
        <w:ind w:firstLine="420"/>
        <w:jc w:val="center"/>
        <w:rPr>
          <w:sz w:val="22"/>
          <w:szCs w:val="22"/>
        </w:rPr>
      </w:pPr>
      <w:r w:rsidRPr="00E56F66">
        <w:rPr>
          <w:sz w:val="22"/>
          <w:szCs w:val="22"/>
        </w:rPr>
        <w:t>Регистрационный № 129</w:t>
      </w:r>
    </w:p>
    <w:p w:rsidR="00E56F66" w:rsidRPr="00E56F66" w:rsidRDefault="00E56F66" w:rsidP="00E56F66">
      <w:pPr>
        <w:pStyle w:val="1"/>
        <w:shd w:val="clear" w:color="auto" w:fill="auto"/>
        <w:ind w:firstLine="420"/>
        <w:jc w:val="center"/>
        <w:rPr>
          <w:sz w:val="22"/>
          <w:szCs w:val="22"/>
        </w:rPr>
      </w:pPr>
    </w:p>
    <w:p w:rsidR="000E0D03" w:rsidRDefault="009C4942">
      <w:pPr>
        <w:pStyle w:val="1"/>
        <w:shd w:val="clear" w:color="auto" w:fill="auto"/>
        <w:spacing w:after="320"/>
        <w:ind w:firstLine="0"/>
        <w:jc w:val="center"/>
        <w:rPr>
          <w:sz w:val="26"/>
          <w:szCs w:val="26"/>
        </w:rPr>
      </w:pPr>
      <w:r>
        <w:t>ПРИКАЗ</w:t>
      </w:r>
      <w:r>
        <w:br/>
        <w:t xml:space="preserve">от «03» октября 2024 </w:t>
      </w:r>
      <w:r>
        <w:rPr>
          <w:w w:val="80"/>
          <w:sz w:val="26"/>
          <w:szCs w:val="26"/>
        </w:rPr>
        <w:t xml:space="preserve">г. </w:t>
      </w:r>
      <w:r>
        <w:t xml:space="preserve">№ </w:t>
      </w:r>
      <w:r>
        <w:rPr>
          <w:sz w:val="26"/>
          <w:szCs w:val="26"/>
        </w:rPr>
        <w:t>1</w:t>
      </w:r>
      <w:r>
        <w:rPr>
          <w:color w:val="474247"/>
          <w:sz w:val="26"/>
          <w:szCs w:val="26"/>
        </w:rPr>
        <w:t>2</w:t>
      </w:r>
      <w:r>
        <w:rPr>
          <w:sz w:val="26"/>
          <w:szCs w:val="26"/>
        </w:rPr>
        <w:t>9</w:t>
      </w:r>
    </w:p>
    <w:p w:rsidR="000E0D03" w:rsidRDefault="009C4942">
      <w:pPr>
        <w:pStyle w:val="1"/>
        <w:shd w:val="clear" w:color="auto" w:fill="auto"/>
        <w:spacing w:after="640"/>
        <w:ind w:firstLine="0"/>
        <w:jc w:val="center"/>
      </w:pPr>
      <w:r>
        <w:rPr>
          <w:b/>
          <w:bCs/>
        </w:rPr>
        <w:t>Об утверждении служебного распорядка</w:t>
      </w:r>
      <w:r>
        <w:rPr>
          <w:b/>
          <w:bCs/>
        </w:rPr>
        <w:br/>
        <w:t>Комитета по налогам и сборам Республики Южная Осетия.</w:t>
      </w:r>
    </w:p>
    <w:p w:rsidR="000E0D03" w:rsidRDefault="009C4942">
      <w:pPr>
        <w:pStyle w:val="1"/>
        <w:shd w:val="clear" w:color="auto" w:fill="auto"/>
        <w:spacing w:after="320"/>
        <w:ind w:firstLine="740"/>
      </w:pPr>
      <w:r>
        <w:rPr>
          <w:w w:val="80"/>
          <w:sz w:val="26"/>
          <w:szCs w:val="26"/>
        </w:rPr>
        <w:t xml:space="preserve">В </w:t>
      </w:r>
      <w:r>
        <w:t xml:space="preserve">соответствии </w:t>
      </w:r>
      <w:r>
        <w:rPr>
          <w:w w:val="80"/>
          <w:sz w:val="26"/>
          <w:szCs w:val="26"/>
        </w:rPr>
        <w:t xml:space="preserve">с </w:t>
      </w:r>
      <w:r>
        <w:t xml:space="preserve">Законом Республики Южная Осетия от 28.07.2020 №22 «О государственной гражданской службы Республики </w:t>
      </w:r>
      <w:r w:rsidR="00E56F66">
        <w:t>Южная Осетия,</w:t>
      </w:r>
      <w:r>
        <w:t xml:space="preserve"> руководствуясь пунктами </w:t>
      </w:r>
      <w:r>
        <w:rPr>
          <w:sz w:val="26"/>
          <w:szCs w:val="26"/>
        </w:rPr>
        <w:t xml:space="preserve">9.3 </w:t>
      </w:r>
      <w:r>
        <w:rPr>
          <w:w w:val="80"/>
          <w:sz w:val="26"/>
          <w:szCs w:val="26"/>
        </w:rPr>
        <w:t xml:space="preserve">и </w:t>
      </w:r>
      <w:r>
        <w:t xml:space="preserve">9.9 Положения </w:t>
      </w:r>
      <w:r>
        <w:rPr>
          <w:sz w:val="26"/>
          <w:szCs w:val="26"/>
        </w:rPr>
        <w:t xml:space="preserve">о </w:t>
      </w:r>
      <w:r>
        <w:t xml:space="preserve">КНС РЮО утвержденного Постановлением Правительства Республики Южная Осетия от 11 августа 2020г. № </w:t>
      </w:r>
      <w:r>
        <w:t xml:space="preserve">61, </w:t>
      </w:r>
      <w:r>
        <w:rPr>
          <w:w w:val="80"/>
          <w:sz w:val="26"/>
          <w:szCs w:val="26"/>
        </w:rPr>
        <w:t xml:space="preserve">в </w:t>
      </w:r>
      <w:r>
        <w:t xml:space="preserve">целях обеспечения организации деятельности Комитета по налогам </w:t>
      </w:r>
      <w:r>
        <w:rPr>
          <w:w w:val="80"/>
          <w:sz w:val="26"/>
          <w:szCs w:val="26"/>
        </w:rPr>
        <w:t xml:space="preserve">и </w:t>
      </w:r>
      <w:r>
        <w:t>сборам Республики Южная Осетия приказываю:</w:t>
      </w:r>
    </w:p>
    <w:p w:rsidR="000E0D03" w:rsidRDefault="009C4942">
      <w:pPr>
        <w:pStyle w:val="1"/>
        <w:shd w:val="clear" w:color="auto" w:fill="auto"/>
        <w:spacing w:after="320"/>
        <w:ind w:firstLine="740"/>
      </w:pPr>
      <w:r>
        <w:t xml:space="preserve">1 .Утвердить прилагаемый Служебный распорядок деятельности Комитета </w:t>
      </w:r>
      <w:r>
        <w:rPr>
          <w:sz w:val="26"/>
          <w:szCs w:val="26"/>
        </w:rPr>
        <w:t xml:space="preserve">по </w:t>
      </w:r>
      <w:r>
        <w:t xml:space="preserve">налогам </w:t>
      </w:r>
      <w:r>
        <w:rPr>
          <w:w w:val="80"/>
          <w:sz w:val="26"/>
          <w:szCs w:val="26"/>
        </w:rPr>
        <w:t xml:space="preserve">и </w:t>
      </w:r>
      <w:r>
        <w:t>сборам Республики Южная Осетия.</w:t>
      </w:r>
    </w:p>
    <w:p w:rsidR="000E0D03" w:rsidRDefault="009C4942">
      <w:pPr>
        <w:pStyle w:val="1"/>
        <w:numPr>
          <w:ilvl w:val="0"/>
          <w:numId w:val="1"/>
        </w:numPr>
        <w:shd w:val="clear" w:color="auto" w:fill="auto"/>
        <w:tabs>
          <w:tab w:val="left" w:pos="1027"/>
        </w:tabs>
        <w:spacing w:after="320"/>
        <w:ind w:firstLine="740"/>
      </w:pPr>
      <w:r>
        <w:t>Консультанту по кадрам отдела</w:t>
      </w:r>
      <w:r>
        <w:t xml:space="preserve"> правового </w:t>
      </w:r>
      <w:r>
        <w:rPr>
          <w:w w:val="80"/>
          <w:sz w:val="26"/>
          <w:szCs w:val="26"/>
        </w:rPr>
        <w:t xml:space="preserve">и </w:t>
      </w:r>
      <w:r>
        <w:t xml:space="preserve">кадрового обеспечения Комитета </w:t>
      </w:r>
      <w:r>
        <w:rPr>
          <w:sz w:val="26"/>
          <w:szCs w:val="26"/>
        </w:rPr>
        <w:t xml:space="preserve">по </w:t>
      </w:r>
      <w:r>
        <w:t xml:space="preserve">налогам и сборам Республики Южная Осетия ознакомить государственных гражданских служащих Комитета </w:t>
      </w:r>
      <w:r>
        <w:rPr>
          <w:sz w:val="26"/>
          <w:szCs w:val="26"/>
        </w:rPr>
        <w:t xml:space="preserve">по </w:t>
      </w:r>
      <w:r>
        <w:t xml:space="preserve">налогам и сборам Республики Южная Осетия со Служебным распорядком Комитета по налогам </w:t>
      </w:r>
      <w:r>
        <w:rPr>
          <w:w w:val="80"/>
          <w:sz w:val="26"/>
          <w:szCs w:val="26"/>
        </w:rPr>
        <w:t xml:space="preserve">и </w:t>
      </w:r>
      <w:r>
        <w:t>сборам Республики Юж</w:t>
      </w:r>
      <w:r>
        <w:t xml:space="preserve">ная Осетия, утвержденным настоящим Приказом, под роспись </w:t>
      </w:r>
      <w:r>
        <w:rPr>
          <w:w w:val="80"/>
          <w:sz w:val="26"/>
          <w:szCs w:val="26"/>
        </w:rPr>
        <w:t xml:space="preserve">и </w:t>
      </w:r>
      <w:r>
        <w:t>обеспечить его выполнение.</w:t>
      </w:r>
    </w:p>
    <w:p w:rsidR="000E0D03" w:rsidRDefault="009C4942">
      <w:pPr>
        <w:pStyle w:val="1"/>
        <w:numPr>
          <w:ilvl w:val="0"/>
          <w:numId w:val="1"/>
        </w:numPr>
        <w:shd w:val="clear" w:color="auto" w:fill="auto"/>
        <w:tabs>
          <w:tab w:val="left" w:pos="1046"/>
        </w:tabs>
        <w:spacing w:after="320"/>
        <w:ind w:firstLine="720"/>
      </w:pPr>
      <w:r>
        <w:t>Контроль за исполнением настоящего Приказа оставляю за собой.</w:t>
      </w:r>
    </w:p>
    <w:p w:rsidR="000E0D03" w:rsidRDefault="009C4942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1374775</wp:posOffset>
                </wp:positionH>
                <wp:positionV relativeFrom="paragraph">
                  <wp:posOffset>519430</wp:posOffset>
                </wp:positionV>
                <wp:extent cx="1776730" cy="4330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6730" cy="4330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0D03" w:rsidRDefault="009C4942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Председатель</w:t>
                            </w:r>
                          </w:p>
                          <w:p w:rsidR="000E0D03" w:rsidRDefault="009C4942">
                            <w:pPr>
                              <w:pStyle w:val="a4"/>
                              <w:shd w:val="clear" w:color="auto" w:fill="auto"/>
                            </w:pPr>
                            <w:r>
                              <w:t>Комитета по налогам г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108.25pt;margin-top:40.9pt;width:139.9pt;height:34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" filled="f" stroked="f">
                <v:textbox inset="0,0,0,0">
                  <w:txbxContent>
                    <w:p w:rsidR="000E0D03" w:rsidRDefault="009C4942">
                      <w:pPr>
                        <w:pStyle w:val="a4"/>
                        <w:shd w:val="clear" w:color="auto" w:fill="auto"/>
                      </w:pPr>
                      <w:r>
                        <w:t>Председатель</w:t>
                      </w:r>
                    </w:p>
                    <w:p w:rsidR="000E0D03" w:rsidRDefault="009C4942">
                      <w:pPr>
                        <w:pStyle w:val="a4"/>
                        <w:shd w:val="clear" w:color="auto" w:fill="auto"/>
                      </w:pPr>
                      <w:r>
                        <w:t>Комитета по налогам г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732790" distB="911860" distL="0" distR="0" simplePos="0" relativeHeight="125829381" behindDoc="0" locked="0" layoutInCell="1" allowOverlap="1">
                <wp:simplePos x="0" y="0"/>
                <wp:positionH relativeFrom="page">
                  <wp:posOffset>6120765</wp:posOffset>
                </wp:positionH>
                <wp:positionV relativeFrom="paragraph">
                  <wp:posOffset>732790</wp:posOffset>
                </wp:positionV>
                <wp:extent cx="1106170" cy="22860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617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0D03" w:rsidRDefault="009C494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В. В. </w:t>
                            </w:r>
                            <w:r>
                              <w:t>Каджаев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7" type="#_x0000_t202" style="position:absolute;margin-left:481.95pt;margin-top:57.7pt;width:87.1pt;height:18pt;z-index:125829381;visibility:visible;mso-wrap-style:none;mso-wrap-distance-left:0;mso-wrap-distance-top:57.7pt;mso-wrap-distance-right:0;mso-wrap-distance-bottom:71.8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" filled="f" stroked="f">
                <v:textbox inset="0,0,0,0">
                  <w:txbxContent>
                    <w:p w:rsidR="000E0D03" w:rsidRDefault="009C4942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rPr>
                          <w:sz w:val="26"/>
                          <w:szCs w:val="26"/>
                        </w:rPr>
                        <w:t xml:space="preserve">В. В. </w:t>
                      </w:r>
                      <w:r>
                        <w:t>Каджаев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p w:rsidR="00E56F66" w:rsidRDefault="009C4942" w:rsidP="00E56F66">
      <w:pPr>
        <w:pStyle w:val="1"/>
        <w:shd w:val="clear" w:color="auto" w:fill="auto"/>
        <w:ind w:firstLine="0"/>
        <w:jc w:val="center"/>
      </w:pPr>
      <w:r>
        <w:rPr>
          <w:b/>
          <w:bCs/>
        </w:rPr>
        <w:lastRenderedPageBreak/>
        <w:t>Служебный распорядок</w:t>
      </w:r>
    </w:p>
    <w:p w:rsidR="000E0D03" w:rsidRDefault="009C4942" w:rsidP="00E56F66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 xml:space="preserve">Комитета по налогам и </w:t>
      </w:r>
      <w:r>
        <w:rPr>
          <w:b/>
          <w:bCs/>
        </w:rPr>
        <w:t>сборам Республики</w:t>
      </w:r>
      <w:r w:rsidR="00E56F66">
        <w:rPr>
          <w:b/>
          <w:bCs/>
        </w:rPr>
        <w:t xml:space="preserve"> Южная Осетия</w:t>
      </w:r>
    </w:p>
    <w:p w:rsidR="00E56F66" w:rsidRDefault="00E56F66" w:rsidP="00E56F66">
      <w:pPr>
        <w:pStyle w:val="1"/>
        <w:shd w:val="clear" w:color="auto" w:fill="auto"/>
        <w:ind w:firstLine="0"/>
        <w:jc w:val="both"/>
        <w:rPr>
          <w:b/>
          <w:bCs/>
        </w:rPr>
      </w:pPr>
    </w:p>
    <w:p w:rsidR="00E56F66" w:rsidRDefault="00E56F66" w:rsidP="00E56F66">
      <w:pPr>
        <w:pStyle w:val="1"/>
        <w:shd w:val="clear" w:color="auto" w:fill="auto"/>
        <w:ind w:firstLine="0"/>
        <w:jc w:val="both"/>
      </w:pP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706"/>
        </w:tabs>
        <w:spacing w:after="320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6337935</wp:posOffset>
                </wp:positionH>
                <wp:positionV relativeFrom="margin">
                  <wp:posOffset>1124585</wp:posOffset>
                </wp:positionV>
                <wp:extent cx="368935" cy="228600"/>
                <wp:effectExtent l="0" t="0" r="0" b="0"/>
                <wp:wrapNone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0D03" w:rsidRDefault="000E0D03">
                            <w:pPr>
                              <w:pStyle w:val="a4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8" type="#_x0000_t202" style="position:absolute;left:0;text-align:left;margin-left:499.05pt;margin-top:88.55pt;width:29.05pt;height:1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" filled="f" stroked="f">
                <v:textbox inset="0,0,0,0">
                  <w:txbxContent>
                    <w:p w:rsidR="000E0D03" w:rsidRDefault="000E0D03">
                      <w:pPr>
                        <w:pStyle w:val="a4"/>
                        <w:shd w:val="clear" w:color="auto" w:fill="auto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5484495</wp:posOffset>
                </wp:positionH>
                <wp:positionV relativeFrom="margin">
                  <wp:posOffset>191770</wp:posOffset>
                </wp:positionV>
                <wp:extent cx="243840" cy="301625"/>
                <wp:effectExtent l="0" t="0" r="0" b="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0D03" w:rsidRDefault="000E0D03">
                            <w:pPr>
                              <w:pStyle w:val="a4"/>
                              <w:shd w:val="clear" w:color="auto" w:fill="auto"/>
                              <w:rPr>
                                <w:sz w:val="38"/>
                                <w:szCs w:val="38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29" type="#_x0000_t202" style="position:absolute;left:0;text-align:left;margin-left:431.85pt;margin-top:15.1pt;width:19.2pt;height:23.7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" filled="f" stroked="f">
                <v:textbox inset="0,0,0,0">
                  <w:txbxContent>
                    <w:p w:rsidR="000E0D03" w:rsidRDefault="000E0D03">
                      <w:pPr>
                        <w:pStyle w:val="a4"/>
                        <w:shd w:val="clear" w:color="auto" w:fill="auto"/>
                        <w:rPr>
                          <w:sz w:val="38"/>
                          <w:szCs w:val="38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426720" distL="864235" distR="113665" simplePos="0" relativeHeight="125829384" behindDoc="0" locked="0" layoutInCell="1" allowOverlap="1">
                <wp:simplePos x="0" y="0"/>
                <wp:positionH relativeFrom="page">
                  <wp:posOffset>6234430</wp:posOffset>
                </wp:positionH>
                <wp:positionV relativeFrom="margin">
                  <wp:posOffset>-33655</wp:posOffset>
                </wp:positionV>
                <wp:extent cx="996950" cy="960120"/>
                <wp:effectExtent l="0" t="0" r="0" b="0"/>
                <wp:wrapSquare wrapText="bothSides"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950" cy="960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E0D03" w:rsidRDefault="000E0D03" w:rsidP="00E56F66">
                            <w:pPr>
                              <w:pStyle w:val="20"/>
                              <w:shd w:val="clear" w:color="auto" w:fill="auto"/>
                              <w:spacing w:after="0"/>
                              <w:jc w:val="lef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0" type="#_x0000_t202" style="position:absolute;left:0;text-align:left;margin-left:490.9pt;margin-top:-2.65pt;width:78.5pt;height:75.6pt;z-index:125829384;visibility:visible;mso-wrap-style:square;mso-wrap-distance-left:68.05pt;mso-wrap-distance-top:0;mso-wrap-distance-right:8.95pt;mso-wrap-distance-bottom:33.6pt;mso-position-horizontal:absolute;mso-position-horizontal-relative:page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" filled="f" stroked="f">
                <v:textbox inset="0,0,0,0">
                  <w:txbxContent>
                    <w:p w:rsidR="000E0D03" w:rsidRDefault="000E0D03" w:rsidP="00E56F66">
                      <w:pPr>
                        <w:pStyle w:val="20"/>
                        <w:shd w:val="clear" w:color="auto" w:fill="auto"/>
                        <w:spacing w:after="0"/>
                        <w:jc w:val="left"/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>
        <w:t>Общие положения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I </w:t>
      </w:r>
      <w:r>
        <w:rPr>
          <w:color w:val="565061"/>
        </w:rPr>
        <w:t>.</w:t>
      </w:r>
      <w:r>
        <w:t xml:space="preserve">Служебный распорядок Комитета </w:t>
      </w:r>
      <w:r>
        <w:rPr>
          <w:sz w:val="26"/>
          <w:szCs w:val="26"/>
        </w:rPr>
        <w:t xml:space="preserve">по </w:t>
      </w:r>
      <w:r>
        <w:t xml:space="preserve">налогам и сборам Республики Южная Осетия (далее - Служебный распорядок) регламентирует режим службы </w:t>
      </w:r>
      <w:r>
        <w:rPr>
          <w:w w:val="80"/>
          <w:sz w:val="26"/>
          <w:szCs w:val="26"/>
        </w:rPr>
        <w:t xml:space="preserve">и </w:t>
      </w:r>
      <w:r>
        <w:t xml:space="preserve">отдыха государственных гражданских служащих (далее - гражданские служащие) Комитета </w:t>
      </w:r>
      <w:r>
        <w:rPr>
          <w:sz w:val="26"/>
          <w:szCs w:val="26"/>
        </w:rPr>
        <w:t xml:space="preserve">по </w:t>
      </w:r>
      <w:r>
        <w:t xml:space="preserve">налогам и сборам Республики Южная Осетия (далее </w:t>
      </w:r>
      <w:r>
        <w:rPr>
          <w:sz w:val="26"/>
          <w:szCs w:val="26"/>
        </w:rPr>
        <w:t xml:space="preserve">- </w:t>
      </w:r>
      <w:r>
        <w:t>КНС РЮО).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131"/>
        </w:tabs>
        <w:ind w:firstLine="760"/>
        <w:jc w:val="both"/>
      </w:pPr>
      <w:r>
        <w:t>Гражданские служащие обязаны соблюдать Служебный распорядок.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067"/>
        </w:tabs>
        <w:spacing w:after="640"/>
        <w:ind w:firstLine="760"/>
        <w:jc w:val="both"/>
      </w:pPr>
      <w:r>
        <w:t xml:space="preserve">Вопросы, </w:t>
      </w:r>
      <w:r>
        <w:rPr>
          <w:sz w:val="26"/>
          <w:szCs w:val="26"/>
        </w:rPr>
        <w:t xml:space="preserve">не </w:t>
      </w:r>
      <w:r>
        <w:t xml:space="preserve">урегулированные Служебным </w:t>
      </w:r>
      <w:r>
        <w:t>распорядком, рассматриваются в соответствии с законодательством Республики Южная Осетия и иными нормативными правовыми актами, содержащими нормы о государственной гражданской службе Республики Южная Осетия (далее - гражданская служба).</w:t>
      </w:r>
    </w:p>
    <w:p w:rsidR="000E0D03" w:rsidRDefault="00E56F66" w:rsidP="00E56F66">
      <w:pPr>
        <w:pStyle w:val="1"/>
        <w:shd w:val="clear" w:color="auto" w:fill="auto"/>
        <w:tabs>
          <w:tab w:val="left" w:pos="3655"/>
        </w:tabs>
        <w:spacing w:after="320"/>
        <w:ind w:firstLine="0"/>
        <w:jc w:val="center"/>
      </w:pPr>
      <w:r>
        <w:t>2.</w:t>
      </w:r>
      <w:r w:rsidR="009C4942">
        <w:t>Режим службы (служеб</w:t>
      </w:r>
      <w:r w:rsidR="009C4942">
        <w:t>ное время)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077"/>
        </w:tabs>
        <w:ind w:firstLine="760"/>
        <w:jc w:val="both"/>
      </w:pPr>
      <w:r>
        <w:t xml:space="preserve">Нормальная продолжительность служебного времени для гражданских служащих КНС РЮО </w:t>
      </w:r>
      <w:r>
        <w:rPr>
          <w:sz w:val="26"/>
          <w:szCs w:val="26"/>
        </w:rPr>
        <w:t xml:space="preserve">не </w:t>
      </w:r>
      <w:r>
        <w:t xml:space="preserve">может превышать 40 часов </w:t>
      </w:r>
      <w:r>
        <w:rPr>
          <w:sz w:val="26"/>
          <w:szCs w:val="26"/>
        </w:rPr>
        <w:t xml:space="preserve">в </w:t>
      </w:r>
      <w:r>
        <w:t>неделю.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В КНС РЮО устанавливается пятидневная рабочая неделя с двумя выходными днями </w:t>
      </w:r>
      <w:r>
        <w:rPr>
          <w:w w:val="80"/>
          <w:sz w:val="26"/>
          <w:szCs w:val="26"/>
        </w:rPr>
        <w:t xml:space="preserve">- </w:t>
      </w:r>
      <w:r>
        <w:t xml:space="preserve">суббота </w:t>
      </w:r>
      <w:r>
        <w:rPr>
          <w:w w:val="80"/>
          <w:sz w:val="26"/>
          <w:szCs w:val="26"/>
        </w:rPr>
        <w:t xml:space="preserve">и </w:t>
      </w:r>
      <w:r>
        <w:t>воскресенье.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Время начала </w:t>
      </w:r>
      <w:r>
        <w:rPr>
          <w:w w:val="80"/>
          <w:sz w:val="26"/>
          <w:szCs w:val="26"/>
        </w:rPr>
        <w:t xml:space="preserve">и </w:t>
      </w:r>
      <w:r>
        <w:t>окончания</w:t>
      </w:r>
      <w:r>
        <w:t xml:space="preserve"> служебного дня </w:t>
      </w:r>
      <w:r>
        <w:rPr>
          <w:w w:val="80"/>
          <w:sz w:val="26"/>
          <w:szCs w:val="26"/>
        </w:rPr>
        <w:t xml:space="preserve">и </w:t>
      </w:r>
      <w:r>
        <w:t>перерыва для отдыха устанавливается следующее: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>начало работы - 9 часов 00 минут;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окончание работы </w:t>
      </w:r>
      <w:r>
        <w:rPr>
          <w:w w:val="80"/>
          <w:sz w:val="26"/>
          <w:szCs w:val="26"/>
        </w:rPr>
        <w:t xml:space="preserve">- </w:t>
      </w:r>
      <w:r>
        <w:t>18 часов 00 минут;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перерыв </w:t>
      </w:r>
      <w:r>
        <w:rPr>
          <w:sz w:val="26"/>
          <w:szCs w:val="26"/>
        </w:rPr>
        <w:t xml:space="preserve">- </w:t>
      </w:r>
      <w:r>
        <w:t>I час в период времени с 13 часов до 14 часов</w:t>
      </w:r>
      <w:r>
        <w:rPr>
          <w:color w:val="565061"/>
        </w:rPr>
        <w:t>.</w:t>
      </w:r>
    </w:p>
    <w:p w:rsidR="000E0D03" w:rsidRDefault="009C4942" w:rsidP="00E56F66">
      <w:pPr>
        <w:pStyle w:val="1"/>
        <w:shd w:val="clear" w:color="auto" w:fill="auto"/>
        <w:ind w:firstLine="760"/>
        <w:jc w:val="both"/>
        <w:rPr>
          <w:sz w:val="26"/>
          <w:szCs w:val="26"/>
        </w:rPr>
      </w:pPr>
      <w:r>
        <w:t xml:space="preserve">В соответствии с законодательством Республики Южная Осетия </w:t>
      </w:r>
      <w:r>
        <w:rPr>
          <w:w w:val="80"/>
          <w:sz w:val="26"/>
          <w:szCs w:val="26"/>
        </w:rPr>
        <w:t xml:space="preserve">в </w:t>
      </w:r>
      <w:r>
        <w:t>п</w:t>
      </w:r>
      <w:r>
        <w:t xml:space="preserve">редпраздничные дни продолжительность служебного дня сокращается на 1 </w:t>
      </w:r>
      <w:r>
        <w:rPr>
          <w:sz w:val="26"/>
          <w:szCs w:val="26"/>
        </w:rPr>
        <w:t>час.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>При совпадении выходного и праздничного дня перенос выходного дня осуществляется в соответствии с законодательством Республики Южная Осетия.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072"/>
        </w:tabs>
        <w:ind w:firstLine="760"/>
        <w:jc w:val="both"/>
      </w:pPr>
      <w:r>
        <w:t xml:space="preserve">Гражданским служащим, замещающим в КНС РЮО должности гражданской службы высшей </w:t>
      </w:r>
      <w:r>
        <w:rPr>
          <w:w w:val="80"/>
          <w:sz w:val="26"/>
          <w:szCs w:val="26"/>
        </w:rPr>
        <w:t xml:space="preserve">и </w:t>
      </w:r>
      <w:r>
        <w:t>главной групп, устанавливается ненормированный служебный день.</w:t>
      </w:r>
    </w:p>
    <w:p w:rsidR="000E0D03" w:rsidRPr="00E56F66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077"/>
        </w:tabs>
        <w:spacing w:after="320"/>
        <w:ind w:firstLine="760"/>
        <w:jc w:val="both"/>
      </w:pPr>
      <w:r>
        <w:rPr>
          <w:sz w:val="26"/>
          <w:szCs w:val="26"/>
        </w:rPr>
        <w:t xml:space="preserve">На </w:t>
      </w:r>
      <w:r>
        <w:t xml:space="preserve">основании заявления гражданского служащего и по решению представителя нанимателя может быть изменено начало </w:t>
      </w:r>
      <w:r>
        <w:rPr>
          <w:w w:val="80"/>
          <w:sz w:val="26"/>
          <w:szCs w:val="26"/>
        </w:rPr>
        <w:t>и</w:t>
      </w:r>
      <w:r>
        <w:rPr>
          <w:w w:val="80"/>
          <w:sz w:val="26"/>
          <w:szCs w:val="26"/>
        </w:rPr>
        <w:t xml:space="preserve"> </w:t>
      </w:r>
      <w:r>
        <w:t xml:space="preserve">окончание служебного времени, установлен неполный служебный день </w:t>
      </w:r>
      <w:r>
        <w:rPr>
          <w:sz w:val="26"/>
          <w:szCs w:val="26"/>
        </w:rPr>
        <w:t xml:space="preserve">или </w:t>
      </w:r>
      <w:r>
        <w:t>неполная служебная неделя, о чем издается приказ КНС РЮО</w:t>
      </w:r>
      <w:r>
        <w:rPr>
          <w:color w:val="565061"/>
        </w:rPr>
        <w:t>.</w:t>
      </w:r>
    </w:p>
    <w:p w:rsidR="00E56F66" w:rsidRDefault="00E56F66" w:rsidP="00E56F66">
      <w:pPr>
        <w:pStyle w:val="1"/>
        <w:shd w:val="clear" w:color="auto" w:fill="auto"/>
        <w:tabs>
          <w:tab w:val="left" w:pos="1077"/>
        </w:tabs>
        <w:spacing w:after="320"/>
        <w:jc w:val="both"/>
        <w:rPr>
          <w:color w:val="565061"/>
        </w:rPr>
      </w:pPr>
    </w:p>
    <w:p w:rsidR="00E56F66" w:rsidRDefault="00E56F66" w:rsidP="00E56F66">
      <w:pPr>
        <w:pStyle w:val="1"/>
        <w:shd w:val="clear" w:color="auto" w:fill="auto"/>
        <w:tabs>
          <w:tab w:val="left" w:pos="1077"/>
        </w:tabs>
        <w:spacing w:after="320"/>
        <w:jc w:val="both"/>
      </w:pP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lastRenderedPageBreak/>
        <w:t xml:space="preserve">Оплата труда </w:t>
      </w:r>
      <w:r>
        <w:rPr>
          <w:sz w:val="26"/>
          <w:szCs w:val="26"/>
        </w:rPr>
        <w:t xml:space="preserve">при </w:t>
      </w:r>
      <w:r>
        <w:t>неполном служебном времени производится пропорционально времени фактического исполнения служебных обязанностей.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spacing w:after="660"/>
        <w:ind w:firstLine="760"/>
        <w:jc w:val="both"/>
      </w:pPr>
      <w:r>
        <w:t xml:space="preserve">Табель учета служебного времени гражданских служащих ведет консультант </w:t>
      </w:r>
      <w:r>
        <w:rPr>
          <w:sz w:val="26"/>
          <w:szCs w:val="26"/>
        </w:rPr>
        <w:t xml:space="preserve">по </w:t>
      </w:r>
      <w:r>
        <w:t>кадрам отдела правового и кадрового обеспечения КНС РЮО</w:t>
      </w:r>
    </w:p>
    <w:p w:rsidR="000E0D03" w:rsidRDefault="00E56F66" w:rsidP="00E56F66">
      <w:pPr>
        <w:pStyle w:val="1"/>
        <w:shd w:val="clear" w:color="auto" w:fill="auto"/>
        <w:spacing w:after="300"/>
        <w:ind w:firstLine="0"/>
        <w:jc w:val="center"/>
      </w:pPr>
      <w:r>
        <w:t>3.</w:t>
      </w:r>
      <w:r w:rsidR="009C4942">
        <w:t xml:space="preserve"> Время отдыха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034"/>
        </w:tabs>
        <w:ind w:firstLine="760"/>
        <w:jc w:val="both"/>
      </w:pPr>
      <w:r>
        <w:t>Гражданским служащим предоставляется ежегодный оплачиваемый отпуск с сохранением замещаемой должности гражда</w:t>
      </w:r>
      <w:r>
        <w:t>нской службы и денежного содержания.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Ежегодный оплачиваемый отпуск гражданского служащего состоит </w:t>
      </w:r>
      <w:r>
        <w:rPr>
          <w:sz w:val="26"/>
          <w:szCs w:val="26"/>
        </w:rPr>
        <w:t xml:space="preserve">из </w:t>
      </w:r>
      <w:r>
        <w:t>основного оплачиваемого отпуска и дополнительных оплачиваемых отпусков.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043"/>
        </w:tabs>
        <w:ind w:firstLine="760"/>
        <w:jc w:val="both"/>
      </w:pPr>
      <w:r>
        <w:t>Ежегодный оплачиваемый отпуск предоставляется гражданским служащим ежегодно с учето</w:t>
      </w:r>
      <w:r>
        <w:t>м необходимости обеспечения нормальной деятельности КНС РЮО и пожеланий гражданских служащих в соответствии с графиком отпусков.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>График о</w:t>
      </w:r>
      <w:r>
        <w:rPr>
          <w:color w:val="565061"/>
        </w:rPr>
        <w:t>т</w:t>
      </w:r>
      <w:r>
        <w:t>пусков утверж</w:t>
      </w:r>
      <w:r>
        <w:rPr>
          <w:color w:val="565061"/>
        </w:rPr>
        <w:t>да</w:t>
      </w:r>
      <w:r>
        <w:t xml:space="preserve">ется представителем нанимателя </w:t>
      </w:r>
      <w:r>
        <w:rPr>
          <w:sz w:val="26"/>
          <w:szCs w:val="26"/>
        </w:rPr>
        <w:t xml:space="preserve">не </w:t>
      </w:r>
      <w:r>
        <w:t>позднее чем за две недели до начала очередного календарного года и до</w:t>
      </w:r>
      <w:r>
        <w:t>водится до сведения всех гражданских служащих.</w:t>
      </w:r>
    </w:p>
    <w:p w:rsidR="000E0D03" w:rsidRDefault="009C4942" w:rsidP="00E56F66">
      <w:pPr>
        <w:pStyle w:val="1"/>
        <w:numPr>
          <w:ilvl w:val="0"/>
          <w:numId w:val="2"/>
        </w:numPr>
        <w:shd w:val="clear" w:color="auto" w:fill="auto"/>
        <w:tabs>
          <w:tab w:val="left" w:pos="1178"/>
        </w:tabs>
        <w:ind w:firstLine="760"/>
        <w:jc w:val="both"/>
      </w:pPr>
      <w:r>
        <w:t>Гражданским служащим устанавливается ежегодный основной оплачиваемый отпуск продолжительностью 30 календарных дней.</w:t>
      </w:r>
    </w:p>
    <w:p w:rsidR="000E0D03" w:rsidRDefault="00E56F66" w:rsidP="00E56F66">
      <w:pPr>
        <w:pStyle w:val="1"/>
        <w:shd w:val="clear" w:color="auto" w:fill="auto"/>
        <w:ind w:firstLine="760"/>
        <w:jc w:val="both"/>
      </w:pPr>
      <w:r>
        <w:rPr>
          <w:sz w:val="26"/>
          <w:szCs w:val="26"/>
        </w:rPr>
        <w:t>11</w:t>
      </w:r>
      <w:r w:rsidR="009C4942">
        <w:rPr>
          <w:sz w:val="26"/>
          <w:szCs w:val="26"/>
        </w:rPr>
        <w:t xml:space="preserve"> </w:t>
      </w:r>
      <w:r w:rsidR="009C4942">
        <w:t xml:space="preserve">.Гражданским служащим предоставляется ежегодный дополнительный оплачиваемый отпуск за </w:t>
      </w:r>
      <w:r w:rsidR="009C4942">
        <w:t>выслугу лет продолжительностью: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rPr>
          <w:sz w:val="26"/>
          <w:szCs w:val="26"/>
        </w:rPr>
        <w:t xml:space="preserve">при </w:t>
      </w:r>
      <w:r>
        <w:t xml:space="preserve">стаже гражданской службы от 1 года до- </w:t>
      </w:r>
      <w:r>
        <w:rPr>
          <w:w w:val="80"/>
          <w:sz w:val="26"/>
          <w:szCs w:val="26"/>
        </w:rPr>
        <w:t xml:space="preserve">5 </w:t>
      </w:r>
      <w:r w:rsidR="00E56F66">
        <w:t xml:space="preserve">лет - 1 календарный день; </w:t>
      </w:r>
    </w:p>
    <w:p w:rsidR="000E0D03" w:rsidRDefault="009C4942" w:rsidP="00E56F66">
      <w:pPr>
        <w:pStyle w:val="1"/>
        <w:shd w:val="clear" w:color="auto" w:fill="auto"/>
        <w:ind w:firstLine="720"/>
        <w:jc w:val="both"/>
      </w:pPr>
      <w:r>
        <w:t xml:space="preserve">при стаже гражданской службы от </w:t>
      </w:r>
      <w:r>
        <w:rPr>
          <w:w w:val="80"/>
          <w:sz w:val="26"/>
          <w:szCs w:val="26"/>
        </w:rPr>
        <w:t xml:space="preserve">5 </w:t>
      </w:r>
      <w:r>
        <w:t xml:space="preserve">до 10 лет - </w:t>
      </w:r>
      <w:r>
        <w:rPr>
          <w:w w:val="80"/>
          <w:sz w:val="26"/>
          <w:szCs w:val="26"/>
        </w:rPr>
        <w:t xml:space="preserve">5 </w:t>
      </w:r>
      <w:r>
        <w:t>календарных дней;</w:t>
      </w:r>
    </w:p>
    <w:p w:rsidR="000E0D03" w:rsidRDefault="009C4942" w:rsidP="00E56F66">
      <w:pPr>
        <w:pStyle w:val="1"/>
        <w:shd w:val="clear" w:color="auto" w:fill="auto"/>
        <w:ind w:firstLine="720"/>
        <w:jc w:val="both"/>
      </w:pPr>
      <w:r>
        <w:t>при стаже гражданской службы от 10 д</w:t>
      </w:r>
      <w:r w:rsidR="00E56F66">
        <w:t xml:space="preserve">о 15 лет - 7 календарных дней; </w:t>
      </w:r>
    </w:p>
    <w:p w:rsidR="000E0D03" w:rsidRDefault="009C4942" w:rsidP="00E56F66">
      <w:pPr>
        <w:pStyle w:val="1"/>
        <w:shd w:val="clear" w:color="auto" w:fill="auto"/>
        <w:ind w:firstLine="720"/>
        <w:jc w:val="both"/>
      </w:pPr>
      <w:r>
        <w:rPr>
          <w:sz w:val="26"/>
          <w:szCs w:val="26"/>
        </w:rPr>
        <w:t xml:space="preserve">при </w:t>
      </w:r>
      <w:r>
        <w:t>стаже гражда</w:t>
      </w:r>
      <w:r>
        <w:t xml:space="preserve">нской службы </w:t>
      </w:r>
      <w:r>
        <w:rPr>
          <w:w w:val="80"/>
          <w:sz w:val="26"/>
          <w:szCs w:val="26"/>
        </w:rPr>
        <w:t xml:space="preserve">15 </w:t>
      </w:r>
      <w:r>
        <w:t xml:space="preserve">лет </w:t>
      </w:r>
      <w:r>
        <w:rPr>
          <w:w w:val="80"/>
          <w:sz w:val="26"/>
          <w:szCs w:val="26"/>
        </w:rPr>
        <w:t xml:space="preserve">и </w:t>
      </w:r>
      <w:r>
        <w:t xml:space="preserve">более </w:t>
      </w:r>
      <w:r>
        <w:rPr>
          <w:w w:val="80"/>
          <w:sz w:val="26"/>
          <w:szCs w:val="26"/>
        </w:rPr>
        <w:t xml:space="preserve">- 10 </w:t>
      </w:r>
      <w:r w:rsidR="00E56F66">
        <w:t xml:space="preserve">календарных дней. </w:t>
      </w:r>
    </w:p>
    <w:p w:rsidR="000E0D03" w:rsidRDefault="00E56F66" w:rsidP="00E56F66">
      <w:pPr>
        <w:pStyle w:val="1"/>
        <w:numPr>
          <w:ilvl w:val="0"/>
          <w:numId w:val="4"/>
        </w:numPr>
        <w:shd w:val="clear" w:color="auto" w:fill="auto"/>
        <w:tabs>
          <w:tab w:val="left" w:pos="1178"/>
        </w:tabs>
        <w:ind w:firstLine="760"/>
        <w:jc w:val="both"/>
      </w:pPr>
      <w:r>
        <w:t xml:space="preserve">Гражданским </w:t>
      </w:r>
      <w:r w:rsidR="009C4942">
        <w:t xml:space="preserve"> слу</w:t>
      </w:r>
      <w:r w:rsidR="009C4942">
        <w:rPr>
          <w:color w:val="565061"/>
        </w:rPr>
        <w:t>ж</w:t>
      </w:r>
      <w:r w:rsidR="009C4942">
        <w:t>ащим, для которых установлен ненормированный слу</w:t>
      </w:r>
      <w:r w:rsidR="009C4942">
        <w:rPr>
          <w:color w:val="565061"/>
        </w:rPr>
        <w:t>ж</w:t>
      </w:r>
      <w:r w:rsidR="009C4942">
        <w:t>ебный день, предоставляется ежегодный дополнительный оплачиваемый отпуск за ненормированный служебный день продолжительностью 3 календарн</w:t>
      </w:r>
      <w:r>
        <w:t xml:space="preserve">ых дня. </w:t>
      </w:r>
    </w:p>
    <w:p w:rsidR="000E0D03" w:rsidRDefault="009C4942" w:rsidP="00E56F66">
      <w:pPr>
        <w:pStyle w:val="1"/>
        <w:shd w:val="clear" w:color="auto" w:fill="auto"/>
        <w:ind w:firstLine="760"/>
        <w:jc w:val="both"/>
      </w:pPr>
      <w:r>
        <w:t xml:space="preserve">Ежегодный дополнительный оплачиваемый отпуск за ненормированный служебный день предоставляется сверх ежегодного основного оплачиваемого отпуска </w:t>
      </w:r>
      <w:r>
        <w:rPr>
          <w:w w:val="80"/>
          <w:sz w:val="26"/>
          <w:szCs w:val="26"/>
        </w:rPr>
        <w:t xml:space="preserve">и </w:t>
      </w:r>
      <w:r>
        <w:t xml:space="preserve">ежегодного дополнительного суммируется </w:t>
      </w:r>
      <w:r>
        <w:rPr>
          <w:sz w:val="26"/>
          <w:szCs w:val="26"/>
        </w:rPr>
        <w:t xml:space="preserve">с </w:t>
      </w:r>
      <w:r>
        <w:t>ними.</w:t>
      </w:r>
    </w:p>
    <w:p w:rsidR="000E0D03" w:rsidRDefault="009C4942" w:rsidP="00E56F66">
      <w:pPr>
        <w:pStyle w:val="1"/>
        <w:numPr>
          <w:ilvl w:val="0"/>
          <w:numId w:val="4"/>
        </w:numPr>
        <w:shd w:val="clear" w:color="auto" w:fill="auto"/>
        <w:tabs>
          <w:tab w:val="left" w:pos="1173"/>
        </w:tabs>
        <w:ind w:firstLine="760"/>
        <w:jc w:val="both"/>
      </w:pPr>
      <w:r>
        <w:t>Минимальная продолжительность ежегодного оплачиваемог</w:t>
      </w:r>
      <w:r>
        <w:t xml:space="preserve">о отпуска, используемого гражданским служащим </w:t>
      </w:r>
      <w:r>
        <w:rPr>
          <w:sz w:val="26"/>
          <w:szCs w:val="26"/>
        </w:rPr>
        <w:t xml:space="preserve">в </w:t>
      </w:r>
      <w:r>
        <w:t xml:space="preserve">служебном году, за который предоставляется ежегодный оплачиваемый отпуск, </w:t>
      </w:r>
      <w:r>
        <w:rPr>
          <w:sz w:val="26"/>
          <w:szCs w:val="26"/>
        </w:rPr>
        <w:t xml:space="preserve">не </w:t>
      </w:r>
      <w:r>
        <w:t xml:space="preserve">может быть менее </w:t>
      </w:r>
      <w:r>
        <w:rPr>
          <w:sz w:val="26"/>
          <w:szCs w:val="26"/>
        </w:rPr>
        <w:t xml:space="preserve">28 </w:t>
      </w:r>
      <w:r>
        <w:t xml:space="preserve">календарных дней. </w:t>
      </w:r>
      <w:r>
        <w:rPr>
          <w:sz w:val="26"/>
          <w:szCs w:val="26"/>
        </w:rPr>
        <w:t xml:space="preserve">При </w:t>
      </w:r>
      <w:r>
        <w:t xml:space="preserve">этом хотя </w:t>
      </w:r>
      <w:r>
        <w:rPr>
          <w:sz w:val="26"/>
          <w:szCs w:val="26"/>
        </w:rPr>
        <w:t xml:space="preserve">бы </w:t>
      </w:r>
      <w:r>
        <w:t xml:space="preserve">одна </w:t>
      </w:r>
      <w:r>
        <w:rPr>
          <w:sz w:val="26"/>
          <w:szCs w:val="26"/>
        </w:rPr>
        <w:t xml:space="preserve">из </w:t>
      </w:r>
      <w:r>
        <w:t xml:space="preserve">частей ежегодного оплачиваемого отпуска должна составлять </w:t>
      </w:r>
      <w:r>
        <w:rPr>
          <w:sz w:val="26"/>
          <w:szCs w:val="26"/>
        </w:rPr>
        <w:t xml:space="preserve">не </w:t>
      </w:r>
      <w:r>
        <w:t>менее 1</w:t>
      </w:r>
      <w:r>
        <w:t>4 календарных дней.</w:t>
      </w:r>
    </w:p>
    <w:p w:rsidR="000E0D03" w:rsidRDefault="009C4942" w:rsidP="00E56F66">
      <w:pPr>
        <w:pStyle w:val="1"/>
        <w:numPr>
          <w:ilvl w:val="0"/>
          <w:numId w:val="4"/>
        </w:numPr>
        <w:shd w:val="clear" w:color="auto" w:fill="auto"/>
        <w:tabs>
          <w:tab w:val="left" w:pos="1163"/>
        </w:tabs>
        <w:ind w:firstLine="760"/>
        <w:jc w:val="both"/>
      </w:pPr>
      <w:r>
        <w:rPr>
          <w:sz w:val="26"/>
          <w:szCs w:val="26"/>
        </w:rPr>
        <w:t xml:space="preserve">По </w:t>
      </w:r>
      <w:r>
        <w:t xml:space="preserve">семейным обстоятельствам и иным уважительным причинам гражданскому служащему </w:t>
      </w:r>
      <w:r>
        <w:rPr>
          <w:sz w:val="26"/>
          <w:szCs w:val="26"/>
        </w:rPr>
        <w:t xml:space="preserve">по </w:t>
      </w:r>
      <w:r>
        <w:t xml:space="preserve">его письменному заявлению решением представителя нанимателя может предоставляться отпуск без сохранения денежного содержания продолжительностью </w:t>
      </w:r>
      <w:r>
        <w:rPr>
          <w:sz w:val="26"/>
          <w:szCs w:val="26"/>
        </w:rPr>
        <w:t xml:space="preserve">не </w:t>
      </w:r>
      <w:r>
        <w:t xml:space="preserve">более </w:t>
      </w:r>
      <w:r>
        <w:t xml:space="preserve">одного года, </w:t>
      </w:r>
      <w:r>
        <w:rPr>
          <w:sz w:val="26"/>
          <w:szCs w:val="26"/>
        </w:rPr>
        <w:t xml:space="preserve">а </w:t>
      </w:r>
      <w:r>
        <w:t xml:space="preserve">также в иных случаях, </w:t>
      </w:r>
      <w:r>
        <w:lastRenderedPageBreak/>
        <w:t>предусмотренных республиканскими законами.</w:t>
      </w:r>
    </w:p>
    <w:p w:rsidR="000E0D03" w:rsidRDefault="009C4942" w:rsidP="00E56F66">
      <w:pPr>
        <w:pStyle w:val="1"/>
        <w:numPr>
          <w:ilvl w:val="0"/>
          <w:numId w:val="4"/>
        </w:numPr>
        <w:shd w:val="clear" w:color="auto" w:fill="auto"/>
        <w:ind w:firstLine="760"/>
        <w:jc w:val="both"/>
      </w:pPr>
      <w:r>
        <w:t>Д</w:t>
      </w:r>
      <w:r>
        <w:rPr>
          <w:color w:val="565061"/>
        </w:rPr>
        <w:t xml:space="preserve">ля </w:t>
      </w:r>
      <w:r>
        <w:t xml:space="preserve">оформления отпуска гражданский служащий подает заявление, согласованное с начальником структурного подразделения КНС РЮО, в отдел правового </w:t>
      </w:r>
      <w:r>
        <w:rPr>
          <w:w w:val="80"/>
          <w:sz w:val="26"/>
          <w:szCs w:val="26"/>
        </w:rPr>
        <w:t xml:space="preserve">и </w:t>
      </w:r>
      <w:r>
        <w:t>кадрового обеспечения КНС РЮО</w:t>
      </w:r>
      <w:r w:rsidR="00E56F66">
        <w:t>.</w:t>
      </w:r>
    </w:p>
    <w:p w:rsidR="000E0D03" w:rsidRDefault="00E56F66" w:rsidP="00E56F66">
      <w:pPr>
        <w:pStyle w:val="1"/>
        <w:shd w:val="clear" w:color="auto" w:fill="auto"/>
        <w:ind w:firstLine="760"/>
        <w:jc w:val="both"/>
        <w:rPr>
          <w:sz w:val="26"/>
          <w:szCs w:val="26"/>
        </w:rPr>
      </w:pPr>
      <w:r>
        <w:t>I6.</w:t>
      </w:r>
      <w:r w:rsidR="009C4942">
        <w:t xml:space="preserve">Отзыв гражданского служащего </w:t>
      </w:r>
      <w:r w:rsidR="009C4942">
        <w:rPr>
          <w:sz w:val="26"/>
          <w:szCs w:val="26"/>
        </w:rPr>
        <w:t xml:space="preserve">из </w:t>
      </w:r>
      <w:r w:rsidR="009C4942">
        <w:t xml:space="preserve">отпуска может осуществляться только с его согласия и </w:t>
      </w:r>
      <w:r w:rsidR="009C4942">
        <w:rPr>
          <w:sz w:val="26"/>
          <w:szCs w:val="26"/>
        </w:rPr>
        <w:t xml:space="preserve">на </w:t>
      </w:r>
      <w:r w:rsidR="009C4942">
        <w:t xml:space="preserve">основании приказа КНС РЮО. </w:t>
      </w:r>
      <w:r w:rsidR="009C4942">
        <w:rPr>
          <w:sz w:val="26"/>
          <w:szCs w:val="26"/>
        </w:rPr>
        <w:t xml:space="preserve">Не </w:t>
      </w:r>
      <w:r w:rsidR="009C4942">
        <w:t xml:space="preserve">использованная в связи с этим часть отпуска предоставляется </w:t>
      </w:r>
      <w:r w:rsidR="009C4942">
        <w:rPr>
          <w:sz w:val="26"/>
          <w:szCs w:val="26"/>
        </w:rPr>
        <w:t xml:space="preserve">по </w:t>
      </w:r>
      <w:r w:rsidR="009C4942">
        <w:t xml:space="preserve">выбору гражданского служащего в удобное для него время в течение этого </w:t>
      </w:r>
      <w:r w:rsidR="009C4942">
        <w:t xml:space="preserve">года </w:t>
      </w:r>
      <w:r w:rsidR="009C4942">
        <w:rPr>
          <w:sz w:val="26"/>
          <w:szCs w:val="26"/>
        </w:rPr>
        <w:t xml:space="preserve">или </w:t>
      </w:r>
      <w:r w:rsidR="009C4942">
        <w:t xml:space="preserve">присоединяется к отпуску за следующий </w:t>
      </w:r>
      <w:r w:rsidR="009C4942">
        <w:rPr>
          <w:sz w:val="26"/>
          <w:szCs w:val="26"/>
        </w:rPr>
        <w:t>год.</w:t>
      </w:r>
    </w:p>
    <w:sectPr w:rsidR="000E0D03">
      <w:pgSz w:w="11900" w:h="16840"/>
      <w:pgMar w:top="1523" w:right="491" w:bottom="1024" w:left="1387" w:header="1095" w:footer="59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942" w:rsidRDefault="009C4942">
      <w:r>
        <w:separator/>
      </w:r>
    </w:p>
  </w:endnote>
  <w:endnote w:type="continuationSeparator" w:id="0">
    <w:p w:rsidR="009C4942" w:rsidRDefault="009C4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942" w:rsidRDefault="009C4942"/>
  </w:footnote>
  <w:footnote w:type="continuationSeparator" w:id="0">
    <w:p w:rsidR="009C4942" w:rsidRDefault="009C494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4A9"/>
    <w:multiLevelType w:val="multilevel"/>
    <w:tmpl w:val="F7E24234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E7569F"/>
    <w:multiLevelType w:val="multilevel"/>
    <w:tmpl w:val="D6FC37C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020083"/>
    <w:multiLevelType w:val="multilevel"/>
    <w:tmpl w:val="8B8294C0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3B66D3"/>
    <w:multiLevelType w:val="multilevel"/>
    <w:tmpl w:val="F6DE6C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03"/>
    <w:rsid w:val="000E0D03"/>
    <w:rsid w:val="007341A8"/>
    <w:rsid w:val="009C4942"/>
    <w:rsid w:val="00E5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15421E-86FD-4336-BFBF-EB403FB1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74247"/>
      <w:sz w:val="28"/>
      <w:szCs w:val="28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5074DB"/>
      <w:sz w:val="16"/>
      <w:szCs w:val="16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color w:val="474247"/>
      <w:sz w:val="28"/>
      <w:szCs w:val="28"/>
    </w:rPr>
  </w:style>
  <w:style w:type="paragraph" w:customStyle="1" w:styleId="1">
    <w:name w:val="Основной текст1"/>
    <w:basedOn w:val="a"/>
    <w:link w:val="a5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" w:line="206" w:lineRule="auto"/>
      <w:jc w:val="right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20"/>
      <w:ind w:firstLine="520"/>
    </w:pPr>
    <w:rPr>
      <w:rFonts w:ascii="Times New Roman" w:eastAsia="Times New Roman" w:hAnsi="Times New Roman" w:cs="Times New Roman"/>
      <w:color w:val="5074DB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2025-10-27T13:20:00Z</dcterms:created>
  <dcterms:modified xsi:type="dcterms:W3CDTF">2025-10-27T13:20:00Z</dcterms:modified>
</cp:coreProperties>
</file>