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66D" w:rsidRPr="00C4066D" w:rsidRDefault="00DD366A" w:rsidP="00C4066D">
      <w:pPr>
        <w:rPr>
          <w:rFonts w:ascii="Courier New" w:eastAsia="Courier New" w:hAnsi="Courier New" w:cs="Courier New"/>
          <w:sz w:val="2"/>
          <w:szCs w:val="2"/>
        </w:rPr>
      </w:pPr>
      <w:r>
        <w:rPr>
          <w:noProof/>
          <w:lang w:bidi="ar-SA"/>
        </w:rPr>
        <w:drawing>
          <wp:anchor distT="0" distB="0" distL="114300" distR="114300" simplePos="0" relativeHeight="377490190" behindDoc="0" locked="0" layoutInCell="1" allowOverlap="1" wp14:anchorId="5ED808F9" wp14:editId="20DD1AD7">
            <wp:simplePos x="0" y="0"/>
            <wp:positionH relativeFrom="column">
              <wp:posOffset>2367280</wp:posOffset>
            </wp:positionH>
            <wp:positionV relativeFrom="paragraph">
              <wp:posOffset>-116205</wp:posOffset>
            </wp:positionV>
            <wp:extent cx="1171575" cy="1171575"/>
            <wp:effectExtent l="0" t="0" r="9525" b="9525"/>
            <wp:wrapNone/>
            <wp:docPr id="3" name="Рисунок 3" descr="1200px-Coat_of_arms_of_South_Osset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200px-Coat_of_arms_of_South_Osset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66D" w:rsidRPr="00C4066D">
        <w:rPr>
          <w:rFonts w:ascii="Courier New" w:eastAsia="Courier New" w:hAnsi="Courier New" w:cs="Courier New"/>
          <w:sz w:val="2"/>
          <w:szCs w:val="2"/>
        </w:rPr>
        <w:t xml:space="preserve"> </w:t>
      </w:r>
    </w:p>
    <w:p w:rsidR="00C4066D" w:rsidRPr="00C4066D" w:rsidRDefault="00C4066D" w:rsidP="00C4066D">
      <w:pPr>
        <w:rPr>
          <w:rFonts w:ascii="Courier New" w:eastAsia="Courier New" w:hAnsi="Courier New" w:cs="Courier New"/>
          <w:sz w:val="2"/>
          <w:szCs w:val="2"/>
        </w:rPr>
      </w:pPr>
    </w:p>
    <w:p w:rsidR="00C4066D" w:rsidRPr="00C4066D" w:rsidRDefault="00C4066D" w:rsidP="00C4066D">
      <w:pPr>
        <w:rPr>
          <w:rFonts w:ascii="Courier New" w:eastAsia="Courier New" w:hAnsi="Courier New" w:cs="Courier New"/>
          <w:sz w:val="2"/>
          <w:szCs w:val="2"/>
        </w:rPr>
      </w:pPr>
    </w:p>
    <w:p w:rsidR="00C4066D" w:rsidRPr="00C4066D" w:rsidRDefault="00C4066D" w:rsidP="00C4066D">
      <w:pPr>
        <w:rPr>
          <w:rFonts w:ascii="Courier New" w:eastAsia="Courier New" w:hAnsi="Courier New" w:cs="Courier New"/>
          <w:sz w:val="2"/>
          <w:szCs w:val="2"/>
        </w:rPr>
      </w:pPr>
    </w:p>
    <w:p w:rsidR="00C4066D" w:rsidRPr="00C4066D" w:rsidRDefault="00C4066D" w:rsidP="00C4066D">
      <w:pPr>
        <w:rPr>
          <w:rFonts w:ascii="Courier New" w:eastAsia="Courier New" w:hAnsi="Courier New" w:cs="Courier New"/>
          <w:sz w:val="2"/>
          <w:szCs w:val="2"/>
        </w:rPr>
      </w:pPr>
    </w:p>
    <w:p w:rsidR="00C4066D" w:rsidRPr="00C4066D" w:rsidRDefault="00C4066D" w:rsidP="00C4066D">
      <w:pPr>
        <w:rPr>
          <w:rFonts w:ascii="Courier New" w:eastAsia="Courier New" w:hAnsi="Courier New" w:cs="Courier New"/>
          <w:sz w:val="2"/>
          <w:szCs w:val="2"/>
        </w:rPr>
      </w:pPr>
    </w:p>
    <w:p w:rsidR="00C4066D" w:rsidRPr="00C4066D" w:rsidRDefault="00C4066D" w:rsidP="00C4066D">
      <w:pPr>
        <w:rPr>
          <w:rFonts w:ascii="Courier New" w:eastAsia="Courier New" w:hAnsi="Courier New" w:cs="Courier New"/>
          <w:sz w:val="2"/>
          <w:szCs w:val="2"/>
        </w:rPr>
      </w:pPr>
    </w:p>
    <w:p w:rsidR="00C4066D" w:rsidRPr="00C4066D" w:rsidRDefault="00C4066D" w:rsidP="00C4066D">
      <w:pPr>
        <w:rPr>
          <w:rFonts w:ascii="Courier New" w:eastAsia="Courier New" w:hAnsi="Courier New" w:cs="Courier New"/>
          <w:sz w:val="2"/>
          <w:szCs w:val="2"/>
        </w:rPr>
      </w:pPr>
    </w:p>
    <w:p w:rsidR="00E36D2F" w:rsidRPr="004A0A23" w:rsidRDefault="00E36D2F" w:rsidP="00E36D2F">
      <w:pPr>
        <w:framePr w:w="3629" w:h="1116" w:hRule="exact" w:wrap="around" w:vAnchor="page" w:hAnchor="page" w:x="7411" w:y="796"/>
        <w:jc w:val="center"/>
        <w:rPr>
          <w:rFonts w:ascii="Times New Roman" w:eastAsia="Times New Roman" w:hAnsi="Times New Roman" w:cs="Times New Roman"/>
          <w:b/>
          <w:bCs/>
          <w:color w:val="002060"/>
          <w:spacing w:val="1"/>
        </w:rPr>
      </w:pPr>
      <w:r w:rsidRPr="004A0A23">
        <w:rPr>
          <w:rFonts w:ascii="Times New Roman" w:eastAsia="Times New Roman" w:hAnsi="Times New Roman" w:cs="Times New Roman"/>
          <w:b/>
          <w:bCs/>
          <w:color w:val="002060"/>
          <w:spacing w:val="1"/>
        </w:rPr>
        <w:t>МИНИСТЕРСТВО ЮСТИЦИИ РЕСПУБЛИКИ ЮЖНАЯ ОСЕТИЯ</w:t>
      </w:r>
    </w:p>
    <w:p w:rsidR="00E36D2F" w:rsidRPr="004A0A23" w:rsidRDefault="00E36D2F" w:rsidP="00E36D2F">
      <w:pPr>
        <w:framePr w:w="3394" w:h="1036" w:hRule="exact" w:wrap="around" w:vAnchor="page" w:hAnchor="page" w:x="1726" w:y="796"/>
        <w:jc w:val="center"/>
        <w:rPr>
          <w:rFonts w:ascii="Times New Roman" w:eastAsia="Times New Roman" w:hAnsi="Times New Roman" w:cs="Times New Roman"/>
          <w:b/>
          <w:bCs/>
          <w:color w:val="002060"/>
          <w:spacing w:val="1"/>
        </w:rPr>
      </w:pPr>
      <w:r w:rsidRPr="004A0A23">
        <w:rPr>
          <w:rFonts w:ascii="Times New Roman" w:eastAsia="Times New Roman" w:hAnsi="Times New Roman" w:cs="Times New Roman"/>
          <w:b/>
          <w:bCs/>
          <w:color w:val="002060"/>
          <w:spacing w:val="1"/>
        </w:rPr>
        <w:t>РЕСПУБЛИКӔ ХУССАР ИРЫСТОНЫ ЮСТИЦИЙЫ МИНИСТРАД</w:t>
      </w:r>
    </w:p>
    <w:p w:rsidR="00385F51" w:rsidRPr="00E36D2F" w:rsidRDefault="00385F51" w:rsidP="00385F51">
      <w:pPr>
        <w:pStyle w:val="30"/>
        <w:shd w:val="clear" w:color="auto" w:fill="auto"/>
        <w:spacing w:after="813"/>
        <w:ind w:right="20" w:firstLine="851"/>
        <w:jc w:val="both"/>
      </w:pPr>
    </w:p>
    <w:p w:rsidR="00385F51" w:rsidRDefault="00385F51" w:rsidP="00E36D2F">
      <w:pPr>
        <w:pStyle w:val="30"/>
        <w:shd w:val="clear" w:color="auto" w:fill="auto"/>
        <w:spacing w:after="0"/>
        <w:ind w:right="20"/>
        <w:jc w:val="both"/>
      </w:pPr>
    </w:p>
    <w:p w:rsidR="000D28C5" w:rsidRDefault="00E36D2F" w:rsidP="000D28C5">
      <w:pPr>
        <w:pStyle w:val="40"/>
        <w:shd w:val="clear" w:color="auto" w:fill="auto"/>
        <w:spacing w:before="0" w:line="280" w:lineRule="exact"/>
      </w:pPr>
      <w:r w:rsidRPr="00DB6D29">
        <w:rPr>
          <w:noProof/>
          <w:color w:val="833C0B" w:themeColor="accent2" w:themeShade="80"/>
          <w:lang w:bidi="ar-SA"/>
        </w:rPr>
        <mc:AlternateContent>
          <mc:Choice Requires="wps">
            <w:drawing>
              <wp:anchor distT="0" distB="0" distL="114300" distR="114300" simplePos="0" relativeHeight="377488142" behindDoc="1" locked="0" layoutInCell="1" allowOverlap="1" wp14:anchorId="5913BD9C" wp14:editId="655DE17C">
                <wp:simplePos x="0" y="0"/>
                <wp:positionH relativeFrom="margin">
                  <wp:posOffset>-3810</wp:posOffset>
                </wp:positionH>
                <wp:positionV relativeFrom="page">
                  <wp:posOffset>1438275</wp:posOffset>
                </wp:positionV>
                <wp:extent cx="5943600" cy="53976"/>
                <wp:effectExtent l="19050" t="19050" r="19050" b="2222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 flipV="1">
                          <a:off x="0" y="0"/>
                          <a:ext cx="5943600" cy="53976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30480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7A889F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.3pt;margin-top:113.25pt;width:468pt;height:4.25pt;flip:y;z-index:-1258283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Y2pDgIAAM4DAAAOAAAAZHJzL2Uyb0RvYy54bWysU81uEzEQviPxDpbvZDdJG9pVNhVKCZcC&#10;kQrcHa83a+H1WLaTTW6FF+gj9BW4cOBHfYbdN2LshLSBG2IPI4/H3zcz38yOLza1ImthnQSd034v&#10;pURoDoXUy5y+fzd7dkaJ80wXTIEWOd0KRy8mT5+MG5OJAVSgCmEJkmiXNSanlfcmSxLHK1Ez1wMj&#10;NAZLsDXz6NplUljWIHutkkGajpIGbGEscOEc3l7ugnQS+ctScP+2LJ3wROUUa/PR2mgXwSaTMcuW&#10;lplK8n0Z7B+qqJnUmPRAdck8Iysr/6KqJbfgoPQ9DnUCZSm5iD1gN/30j26uK2ZE7AXFceYgk/t/&#10;tPzNem6JLHI6oESzGkfU3nU33W37s/3S3ZLuU3uPpvvc3bRf2x/t9/a+/UYGQbfGuAzhUz23oXO+&#10;0dfmCvhHRzRMK6aX4oW10FSCFVhwP0CSI0xwnMH0i+Y1FJiZrTxEFTelrUmppPkQgIEdlSKbOLbt&#10;YWxi4wnHy9Pzk+EoxelyjJ0Oz5+PYi6WBZoANtb5VwJqEg45dd4yuaz8FLTGBQG7S8HWV86HIh8A&#10;AexAyWImlYqOXS6mypI1w32axW+f6+iZ0qTJ6TA9OUtj9UdB95gjTQfpKK4hpj16ZmGli7ieQcGX&#10;+7NnUu3O+F7pvaRBxd1AFlBs5/a31Lg0sZ/9goetfOxH9MNvOPkFAAD//wMAUEsDBBQABgAIAAAA&#10;IQBQRxdd3wAAAAkBAAAPAAAAZHJzL2Rvd25yZXYueG1sTI/BTsMwEETvSPyDtUhcqtYmJRGEOFVa&#10;iROoEoUDx21ikoC9jmKnDX/PcoLj7Ixm3hab2VlxMmPoPWm4WSkQhmrf9NRqeHt9XN6BCBGpQevJ&#10;aPg2ATbl5UWBeePP9GJOh9gKLqGQo4YuxiGXMtSdcRhWfjDE3ocfHUaWYyubEc9c7qxMlMqkw554&#10;ocPB7DpTfx0mp2F+XtR2q3ZP2z5UqsLFhO+fe62vr+bqAUQ0c/wLwy8+o0PJTEc/UROE1bDMOKgh&#10;SbIUBPv36/QWxJEv61SBLAv5/4PyBwAA//8DAFBLAQItABQABgAIAAAAIQC2gziS/gAAAOEBAAAT&#10;AAAAAAAAAAAAAAAAAAAAAABbQ29udGVudF9UeXBlc10ueG1sUEsBAi0AFAAGAAgAAAAhADj9If/W&#10;AAAAlAEAAAsAAAAAAAAAAAAAAAAALwEAAF9yZWxzLy5yZWxzUEsBAi0AFAAGAAgAAAAhAMZxjakO&#10;AgAAzgMAAA4AAAAAAAAAAAAAAAAALgIAAGRycy9lMm9Eb2MueG1sUEsBAi0AFAAGAAgAAAAhAFBH&#10;F13fAAAACQEAAA8AAAAAAAAAAAAAAAAAaAQAAGRycy9kb3ducmV2LnhtbFBLBQYAAAAABAAEAPMA&#10;AAB0BQAAAAA=&#10;" filled="t" strokecolor="#002060" strokeweight="2.4pt">
                <v:path arrowok="f"/>
                <o:lock v:ext="edit" shapetype="f"/>
                <w10:wrap anchorx="margin" anchory="page"/>
              </v:shape>
            </w:pict>
          </mc:Fallback>
        </mc:AlternateContent>
      </w:r>
    </w:p>
    <w:p w:rsidR="007A501A" w:rsidRDefault="00704CD8" w:rsidP="00704CD8">
      <w:pPr>
        <w:pStyle w:val="af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Зарегистрировано МЮ РЮО от 20.10.2025</w:t>
      </w:r>
    </w:p>
    <w:p w:rsidR="00704CD8" w:rsidRDefault="00704CD8" w:rsidP="00704CD8">
      <w:pPr>
        <w:pStyle w:val="af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Регистрационный № 001057</w:t>
      </w:r>
    </w:p>
    <w:p w:rsidR="00704CD8" w:rsidRPr="00704CD8" w:rsidRDefault="00704CD8" w:rsidP="00704CD8">
      <w:pPr>
        <w:pStyle w:val="af1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FC64FC" w:rsidRPr="008F5A8E" w:rsidRDefault="0038153A" w:rsidP="0038153A">
      <w:pPr>
        <w:spacing w:line="28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pacing w:val="130"/>
          <w:sz w:val="32"/>
          <w:szCs w:val="32"/>
        </w:rPr>
        <w:sectPr w:rsidR="00FC64FC" w:rsidRPr="008F5A8E" w:rsidSect="00E36D2F">
          <w:type w:val="continuous"/>
          <w:pgSz w:w="11909" w:h="16840"/>
          <w:pgMar w:top="567" w:right="852" w:bottom="1383" w:left="1701" w:header="0" w:footer="3" w:gutter="0"/>
          <w:cols w:space="720"/>
          <w:noEndnote/>
          <w:docGrid w:linePitch="360"/>
        </w:sectPr>
      </w:pPr>
      <w:r>
        <w:rPr>
          <w:rFonts w:ascii="Times New Roman" w:eastAsia="Times New Roman" w:hAnsi="Times New Roman" w:cs="Times New Roman"/>
          <w:b/>
          <w:bCs/>
          <w:color w:val="auto"/>
          <w:spacing w:val="130"/>
          <w:sz w:val="32"/>
          <w:szCs w:val="32"/>
        </w:rPr>
        <w:t>ПРИКАЗ</w:t>
      </w:r>
    </w:p>
    <w:p w:rsidR="007A501A" w:rsidRPr="007A501A" w:rsidRDefault="007A501A" w:rsidP="007A501A">
      <w:pPr>
        <w:spacing w:before="7" w:after="7" w:line="240" w:lineRule="exact"/>
        <w:rPr>
          <w:sz w:val="19"/>
          <w:szCs w:val="19"/>
        </w:rPr>
      </w:pPr>
    </w:p>
    <w:p w:rsidR="007A501A" w:rsidRPr="007A501A" w:rsidRDefault="007A501A" w:rsidP="007A501A">
      <w:pPr>
        <w:rPr>
          <w:sz w:val="2"/>
          <w:szCs w:val="2"/>
        </w:rPr>
        <w:sectPr w:rsidR="007A501A" w:rsidRPr="007A501A" w:rsidSect="008F5A8E">
          <w:type w:val="continuous"/>
          <w:pgSz w:w="11909" w:h="16840"/>
          <w:pgMar w:top="568" w:right="0" w:bottom="1478" w:left="0" w:header="0" w:footer="3" w:gutter="0"/>
          <w:cols w:space="720"/>
          <w:noEndnote/>
          <w:docGrid w:linePitch="360"/>
        </w:sectPr>
      </w:pPr>
    </w:p>
    <w:tbl>
      <w:tblPr>
        <w:tblW w:w="963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977"/>
        <w:gridCol w:w="4363"/>
        <w:gridCol w:w="2297"/>
      </w:tblGrid>
      <w:tr w:rsidR="00595320" w:rsidRPr="00595320" w:rsidTr="0038153A">
        <w:tc>
          <w:tcPr>
            <w:tcW w:w="2977" w:type="dxa"/>
            <w:vAlign w:val="center"/>
          </w:tcPr>
          <w:p w:rsidR="00595320" w:rsidRPr="0038153A" w:rsidRDefault="00965198" w:rsidP="00C222EC">
            <w:pPr>
              <w:keepNext/>
              <w:widowControl/>
              <w:ind w:right="-108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20.10.</w:t>
            </w:r>
            <w:r w:rsidR="00727A12" w:rsidRPr="003815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202</w:t>
            </w:r>
            <w:r w:rsidR="00C222E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5</w:t>
            </w:r>
            <w:r w:rsidR="00595320" w:rsidRPr="003815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г. </w:t>
            </w:r>
          </w:p>
        </w:tc>
        <w:tc>
          <w:tcPr>
            <w:tcW w:w="4363" w:type="dxa"/>
            <w:vAlign w:val="center"/>
          </w:tcPr>
          <w:p w:rsidR="00595320" w:rsidRPr="0038153A" w:rsidRDefault="00595320" w:rsidP="00595320">
            <w:pPr>
              <w:keepNext/>
              <w:widowControl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</w:p>
        </w:tc>
        <w:tc>
          <w:tcPr>
            <w:tcW w:w="2297" w:type="dxa"/>
            <w:vAlign w:val="center"/>
          </w:tcPr>
          <w:p w:rsidR="00595320" w:rsidRPr="0038153A" w:rsidRDefault="009450B0" w:rsidP="00E36D2F">
            <w:pPr>
              <w:keepNext/>
              <w:widowControl/>
              <w:jc w:val="right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3815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         № </w:t>
            </w:r>
            <w:r w:rsidR="0096519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46 </w:t>
            </w:r>
          </w:p>
        </w:tc>
      </w:tr>
    </w:tbl>
    <w:p w:rsidR="00FF1867" w:rsidRDefault="00FF1867" w:rsidP="00162958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2C7BF1" w:rsidRDefault="002C7BF1" w:rsidP="0040569C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2C7BF1" w:rsidRPr="002C7BF1" w:rsidRDefault="002C7BF1" w:rsidP="002C7BF1">
      <w:pPr>
        <w:jc w:val="both"/>
        <w:rPr>
          <w:rFonts w:ascii="Times New Roman" w:eastAsia="Arial Unicode MS" w:hAnsi="Times New Roman" w:cs="Times New Roman"/>
          <w:b/>
        </w:rPr>
      </w:pPr>
      <w:r w:rsidRPr="002C7BF1">
        <w:rPr>
          <w:rFonts w:ascii="Times New Roman" w:eastAsia="Arial Unicode MS" w:hAnsi="Times New Roman" w:cs="Times New Roman"/>
          <w:b/>
        </w:rPr>
        <w:t xml:space="preserve">Об утверждении Порядка определения </w:t>
      </w:r>
    </w:p>
    <w:p w:rsidR="002C7BF1" w:rsidRPr="002C7BF1" w:rsidRDefault="002C7BF1" w:rsidP="002C7BF1">
      <w:pPr>
        <w:jc w:val="both"/>
        <w:rPr>
          <w:rFonts w:ascii="Times New Roman" w:eastAsia="Arial Unicode MS" w:hAnsi="Times New Roman" w:cs="Times New Roman"/>
          <w:b/>
        </w:rPr>
      </w:pPr>
      <w:r w:rsidRPr="002C7BF1">
        <w:rPr>
          <w:rFonts w:ascii="Times New Roman" w:eastAsia="Arial Unicode MS" w:hAnsi="Times New Roman" w:cs="Times New Roman"/>
          <w:b/>
        </w:rPr>
        <w:t xml:space="preserve">количества должностей нотариусов в </w:t>
      </w:r>
    </w:p>
    <w:p w:rsidR="002C7BF1" w:rsidRPr="002C7BF1" w:rsidRDefault="002C7BF1" w:rsidP="002C7BF1">
      <w:pPr>
        <w:jc w:val="both"/>
        <w:rPr>
          <w:rFonts w:ascii="Times New Roman" w:eastAsia="Arial Unicode MS" w:hAnsi="Times New Roman" w:cs="Times New Roman"/>
          <w:b/>
        </w:rPr>
      </w:pPr>
      <w:r w:rsidRPr="002C7BF1">
        <w:rPr>
          <w:rFonts w:ascii="Times New Roman" w:eastAsia="Arial Unicode MS" w:hAnsi="Times New Roman" w:cs="Times New Roman"/>
          <w:b/>
        </w:rPr>
        <w:t xml:space="preserve">административно-территориальных </w:t>
      </w:r>
    </w:p>
    <w:p w:rsidR="002C7BF1" w:rsidRPr="002C7BF1" w:rsidRDefault="002C7BF1" w:rsidP="002C7BF1">
      <w:pPr>
        <w:jc w:val="both"/>
        <w:rPr>
          <w:rFonts w:ascii="Times New Roman" w:eastAsia="Arial Unicode MS" w:hAnsi="Times New Roman" w:cs="Times New Roman"/>
          <w:b/>
        </w:rPr>
      </w:pPr>
      <w:r w:rsidRPr="002C7BF1">
        <w:rPr>
          <w:rFonts w:ascii="Times New Roman" w:eastAsia="Arial Unicode MS" w:hAnsi="Times New Roman" w:cs="Times New Roman"/>
          <w:b/>
        </w:rPr>
        <w:t>единицах Республики Южная Осетия</w:t>
      </w:r>
    </w:p>
    <w:p w:rsidR="002C7BF1" w:rsidRPr="002C7BF1" w:rsidRDefault="002C7BF1" w:rsidP="002C7BF1">
      <w:pPr>
        <w:jc w:val="both"/>
        <w:rPr>
          <w:rFonts w:ascii="Times New Roman" w:eastAsia="Arial Unicode MS" w:hAnsi="Times New Roman" w:cs="Times New Roman"/>
          <w:b/>
        </w:rPr>
      </w:pPr>
    </w:p>
    <w:p w:rsidR="002C7BF1" w:rsidRPr="002C7BF1" w:rsidRDefault="002C7BF1" w:rsidP="002C7BF1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2C7BF1" w:rsidRPr="00261525" w:rsidRDefault="002C7BF1" w:rsidP="00261525">
      <w:pPr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C7BF1">
        <w:rPr>
          <w:rFonts w:ascii="Times New Roman" w:eastAsia="Arial Unicode MS" w:hAnsi="Times New Roman" w:cs="Times New Roman"/>
          <w:sz w:val="28"/>
          <w:szCs w:val="28"/>
        </w:rPr>
        <w:t>Во исполнение части 2 статьи 14 Закона Республики</w:t>
      </w:r>
      <w:r w:rsidR="00254024">
        <w:rPr>
          <w:rFonts w:ascii="Times New Roman" w:eastAsia="Arial Unicode MS" w:hAnsi="Times New Roman" w:cs="Times New Roman"/>
          <w:sz w:val="28"/>
          <w:szCs w:val="28"/>
        </w:rPr>
        <w:t xml:space="preserve"> Южная Осетия от 19.01.2024</w:t>
      </w:r>
      <w:r w:rsidRPr="002C7BF1">
        <w:rPr>
          <w:rFonts w:ascii="Times New Roman" w:eastAsia="Arial Unicode MS" w:hAnsi="Times New Roman" w:cs="Times New Roman"/>
          <w:sz w:val="28"/>
          <w:szCs w:val="28"/>
        </w:rPr>
        <w:t xml:space="preserve"> №1 «О нотариате»</w:t>
      </w:r>
      <w:r w:rsidR="00261525"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2C7BF1">
        <w:rPr>
          <w:rFonts w:ascii="Times New Roman" w:eastAsia="Arial Unicode MS" w:hAnsi="Times New Roman" w:cs="Times New Roman"/>
          <w:b/>
          <w:sz w:val="28"/>
          <w:szCs w:val="28"/>
        </w:rPr>
        <w:t xml:space="preserve">п р и </w:t>
      </w:r>
      <w:proofErr w:type="gramStart"/>
      <w:r w:rsidRPr="002C7BF1">
        <w:rPr>
          <w:rFonts w:ascii="Times New Roman" w:eastAsia="Arial Unicode MS" w:hAnsi="Times New Roman" w:cs="Times New Roman"/>
          <w:b/>
          <w:sz w:val="28"/>
          <w:szCs w:val="28"/>
        </w:rPr>
        <w:t>к</w:t>
      </w:r>
      <w:proofErr w:type="gramEnd"/>
      <w:r w:rsidRPr="002C7BF1">
        <w:rPr>
          <w:rFonts w:ascii="Times New Roman" w:eastAsia="Arial Unicode MS" w:hAnsi="Times New Roman" w:cs="Times New Roman"/>
          <w:b/>
          <w:sz w:val="28"/>
          <w:szCs w:val="28"/>
        </w:rPr>
        <w:t xml:space="preserve"> а з ы в а ю:</w:t>
      </w:r>
    </w:p>
    <w:p w:rsidR="002C7BF1" w:rsidRPr="002C7BF1" w:rsidRDefault="002C7BF1" w:rsidP="002C7BF1">
      <w:pPr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</w:p>
    <w:p w:rsidR="002C7BF1" w:rsidRPr="002C7BF1" w:rsidRDefault="002C7BF1" w:rsidP="002C7BF1">
      <w:pPr>
        <w:ind w:firstLine="708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C7BF1">
        <w:rPr>
          <w:rFonts w:ascii="Times New Roman" w:eastAsia="Arial Unicode MS" w:hAnsi="Times New Roman" w:cs="Times New Roman"/>
          <w:sz w:val="28"/>
          <w:szCs w:val="28"/>
        </w:rPr>
        <w:t>1. Утвердить прилагаемый Порядок определения количества должностей нотариусов в административно-территориальных единицах Республики Южная Осетия.</w:t>
      </w:r>
    </w:p>
    <w:p w:rsidR="002C7BF1" w:rsidRPr="002C7BF1" w:rsidRDefault="002C7BF1" w:rsidP="002C7BF1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2C7BF1" w:rsidRPr="002C7BF1" w:rsidRDefault="002C7BF1" w:rsidP="002C7BF1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2C7BF1">
        <w:rPr>
          <w:rFonts w:ascii="Times New Roman" w:eastAsia="Arial Unicode MS" w:hAnsi="Times New Roman" w:cs="Times New Roman"/>
          <w:sz w:val="28"/>
          <w:szCs w:val="28"/>
        </w:rPr>
        <w:tab/>
        <w:t>2. Признать утратившим силу Приказ Министерства юстиции Республики Южная Осетия от 30.09.2020 года №18 «Об утверждении порядка определения количества должностей нотариусов в административно-территориальных ед</w:t>
      </w:r>
      <w:r w:rsidR="00254024">
        <w:rPr>
          <w:rFonts w:ascii="Times New Roman" w:eastAsia="Arial Unicode MS" w:hAnsi="Times New Roman" w:cs="Times New Roman"/>
          <w:sz w:val="28"/>
          <w:szCs w:val="28"/>
        </w:rPr>
        <w:t>иницах Республики Южная Осетия» (зарегистриро</w:t>
      </w:r>
      <w:r w:rsidR="00126CC9">
        <w:rPr>
          <w:rFonts w:ascii="Times New Roman" w:eastAsia="Arial Unicode MS" w:hAnsi="Times New Roman" w:cs="Times New Roman"/>
          <w:sz w:val="28"/>
          <w:szCs w:val="28"/>
        </w:rPr>
        <w:t>ван в МЮ РЮО 13.10.20</w:t>
      </w:r>
      <w:r w:rsidR="00F73893">
        <w:rPr>
          <w:rFonts w:ascii="Times New Roman" w:eastAsia="Arial Unicode MS" w:hAnsi="Times New Roman" w:cs="Times New Roman"/>
          <w:sz w:val="28"/>
          <w:szCs w:val="28"/>
        </w:rPr>
        <w:t>,</w:t>
      </w:r>
      <w:r w:rsidR="00126CC9">
        <w:rPr>
          <w:rFonts w:ascii="Times New Roman" w:eastAsia="Arial Unicode MS" w:hAnsi="Times New Roman" w:cs="Times New Roman"/>
          <w:sz w:val="28"/>
          <w:szCs w:val="28"/>
        </w:rPr>
        <w:t xml:space="preserve"> рег</w:t>
      </w:r>
      <w:r w:rsidR="0021159B">
        <w:rPr>
          <w:rFonts w:ascii="Times New Roman" w:eastAsia="Arial Unicode MS" w:hAnsi="Times New Roman" w:cs="Times New Roman"/>
          <w:sz w:val="28"/>
          <w:szCs w:val="28"/>
        </w:rPr>
        <w:t>.</w:t>
      </w:r>
      <w:r w:rsidR="00126CC9">
        <w:rPr>
          <w:rFonts w:ascii="Times New Roman" w:eastAsia="Arial Unicode MS" w:hAnsi="Times New Roman" w:cs="Times New Roman"/>
          <w:sz w:val="28"/>
          <w:szCs w:val="28"/>
        </w:rPr>
        <w:t xml:space="preserve"> № 00555</w:t>
      </w:r>
      <w:r w:rsidR="00254024">
        <w:rPr>
          <w:rFonts w:ascii="Times New Roman" w:eastAsia="Arial Unicode MS" w:hAnsi="Times New Roman" w:cs="Times New Roman"/>
          <w:sz w:val="28"/>
          <w:szCs w:val="28"/>
        </w:rPr>
        <w:t>).</w:t>
      </w:r>
    </w:p>
    <w:p w:rsidR="002C7BF1" w:rsidRPr="002C7BF1" w:rsidRDefault="002C7BF1" w:rsidP="002C7BF1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2C7BF1" w:rsidRPr="002C7BF1" w:rsidRDefault="00254024" w:rsidP="002C7BF1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 xml:space="preserve">          </w:t>
      </w:r>
      <w:r w:rsidR="002C7BF1" w:rsidRPr="002C7BF1">
        <w:rPr>
          <w:rFonts w:ascii="Times New Roman" w:eastAsia="Arial Unicode MS" w:hAnsi="Times New Roman" w:cs="Times New Roman"/>
          <w:sz w:val="28"/>
          <w:szCs w:val="28"/>
        </w:rPr>
        <w:t>3.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</w:t>
      </w:r>
      <w:r w:rsidR="002C7BF1" w:rsidRPr="002C7BF1">
        <w:rPr>
          <w:rFonts w:ascii="Times New Roman" w:eastAsia="Arial Unicode MS" w:hAnsi="Times New Roman" w:cs="Times New Roman"/>
          <w:sz w:val="28"/>
          <w:szCs w:val="28"/>
        </w:rPr>
        <w:t xml:space="preserve">Контроль за исполнением настоящего Приказа </w:t>
      </w:r>
      <w:r w:rsidR="00F73893">
        <w:rPr>
          <w:rFonts w:ascii="Times New Roman" w:eastAsia="Arial Unicode MS" w:hAnsi="Times New Roman" w:cs="Times New Roman"/>
          <w:sz w:val="28"/>
          <w:szCs w:val="28"/>
        </w:rPr>
        <w:t xml:space="preserve">возложить на первого заместителя Министра юстиции Республики Южная Осетия </w:t>
      </w:r>
      <w:proofErr w:type="spellStart"/>
      <w:r w:rsidR="00F73893">
        <w:rPr>
          <w:rFonts w:ascii="Times New Roman" w:eastAsia="Arial Unicode MS" w:hAnsi="Times New Roman" w:cs="Times New Roman"/>
          <w:sz w:val="28"/>
          <w:szCs w:val="28"/>
        </w:rPr>
        <w:t>Цховребову</w:t>
      </w:r>
      <w:proofErr w:type="spellEnd"/>
      <w:r w:rsidR="00F73893">
        <w:rPr>
          <w:rFonts w:ascii="Times New Roman" w:eastAsia="Arial Unicode MS" w:hAnsi="Times New Roman" w:cs="Times New Roman"/>
          <w:sz w:val="28"/>
          <w:szCs w:val="28"/>
        </w:rPr>
        <w:t xml:space="preserve"> Н. З</w:t>
      </w:r>
      <w:r w:rsidR="002C7BF1" w:rsidRPr="002C7BF1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</w:p>
    <w:p w:rsidR="002C7BF1" w:rsidRPr="002C7BF1" w:rsidRDefault="002C7BF1" w:rsidP="002C7BF1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261525" w:rsidRDefault="00261525" w:rsidP="0040569C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254024" w:rsidRDefault="00254024" w:rsidP="0040569C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2C7BF1" w:rsidRDefault="002C7BF1" w:rsidP="0040569C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38153A" w:rsidRPr="0038153A" w:rsidRDefault="0038153A" w:rsidP="0040569C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8153A">
        <w:rPr>
          <w:rFonts w:ascii="Times New Roman" w:eastAsia="Arial Unicode MS" w:hAnsi="Times New Roman" w:cs="Times New Roman"/>
          <w:sz w:val="28"/>
          <w:szCs w:val="28"/>
        </w:rPr>
        <w:t>Заместитель Председателя</w:t>
      </w:r>
    </w:p>
    <w:p w:rsidR="0038153A" w:rsidRPr="0038153A" w:rsidRDefault="0038153A" w:rsidP="00162958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8153A">
        <w:rPr>
          <w:rFonts w:ascii="Times New Roman" w:eastAsia="Arial Unicode MS" w:hAnsi="Times New Roman" w:cs="Times New Roman"/>
          <w:sz w:val="28"/>
          <w:szCs w:val="28"/>
        </w:rPr>
        <w:t>Правительства Республики Южная Осетия</w:t>
      </w:r>
      <w:r w:rsidR="00283DBD">
        <w:rPr>
          <w:rFonts w:ascii="Times New Roman" w:eastAsia="Arial Unicode MS" w:hAnsi="Times New Roman" w:cs="Times New Roman"/>
          <w:sz w:val="28"/>
          <w:szCs w:val="28"/>
        </w:rPr>
        <w:t>-</w:t>
      </w:r>
    </w:p>
    <w:p w:rsidR="0070288E" w:rsidRDefault="0038153A" w:rsidP="00162958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38153A">
        <w:rPr>
          <w:rFonts w:ascii="Times New Roman" w:eastAsia="Arial Unicode MS" w:hAnsi="Times New Roman" w:cs="Times New Roman"/>
          <w:sz w:val="28"/>
          <w:szCs w:val="28"/>
        </w:rPr>
        <w:t xml:space="preserve">Министр юстиции                                                        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                       </w:t>
      </w:r>
      <w:r w:rsidRPr="0038153A">
        <w:rPr>
          <w:rFonts w:ascii="Times New Roman" w:eastAsia="Arial Unicode MS" w:hAnsi="Times New Roman" w:cs="Times New Roman"/>
          <w:sz w:val="28"/>
          <w:szCs w:val="28"/>
        </w:rPr>
        <w:t xml:space="preserve"> А.Н. </w:t>
      </w:r>
      <w:proofErr w:type="spellStart"/>
      <w:r w:rsidRPr="0038153A">
        <w:rPr>
          <w:rFonts w:ascii="Times New Roman" w:eastAsia="Arial Unicode MS" w:hAnsi="Times New Roman" w:cs="Times New Roman"/>
          <w:sz w:val="28"/>
          <w:szCs w:val="28"/>
        </w:rPr>
        <w:t>Джиоев</w:t>
      </w:r>
      <w:proofErr w:type="spellEnd"/>
    </w:p>
    <w:p w:rsidR="00965198" w:rsidRDefault="00965198" w:rsidP="00162958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65198" w:rsidRDefault="00965198" w:rsidP="00162958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65198" w:rsidRDefault="00965198" w:rsidP="00162958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65198" w:rsidRDefault="00965198" w:rsidP="00162958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65198" w:rsidRDefault="00965198" w:rsidP="00162958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65198" w:rsidRDefault="00965198" w:rsidP="00162958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65198" w:rsidRDefault="00965198" w:rsidP="00162958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65198" w:rsidRDefault="00965198" w:rsidP="00965198">
      <w:pPr>
        <w:pStyle w:val="af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</w:p>
    <w:p w:rsidR="00965198" w:rsidRDefault="00965198" w:rsidP="00965198">
      <w:pPr>
        <w:pStyle w:val="af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Утвержден  </w:t>
      </w:r>
    </w:p>
    <w:p w:rsidR="00965198" w:rsidRDefault="00965198" w:rsidP="00965198">
      <w:pPr>
        <w:pStyle w:val="af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Приказом Министерства юстиции</w:t>
      </w:r>
    </w:p>
    <w:p w:rsidR="00965198" w:rsidRDefault="00965198" w:rsidP="00965198">
      <w:pPr>
        <w:pStyle w:val="af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Республики Южная Осетия</w:t>
      </w:r>
    </w:p>
    <w:p w:rsidR="00965198" w:rsidRDefault="00965198" w:rsidP="00965198">
      <w:pPr>
        <w:pStyle w:val="af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от «__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_____________ №_____</w:t>
      </w:r>
    </w:p>
    <w:p w:rsidR="00965198" w:rsidRDefault="00965198" w:rsidP="00965198">
      <w:pPr>
        <w:pStyle w:val="af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965198" w:rsidRDefault="00965198" w:rsidP="00965198">
      <w:pPr>
        <w:pStyle w:val="af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</w:p>
    <w:p w:rsidR="00965198" w:rsidRDefault="00965198" w:rsidP="00965198">
      <w:pPr>
        <w:pStyle w:val="af1"/>
        <w:rPr>
          <w:rFonts w:ascii="Times New Roman" w:hAnsi="Times New Roman" w:cs="Times New Roman"/>
        </w:rPr>
      </w:pPr>
    </w:p>
    <w:p w:rsidR="00965198" w:rsidRPr="00075CE5" w:rsidRDefault="00965198" w:rsidP="00965198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  <w:r w:rsidRPr="00075CE5">
        <w:rPr>
          <w:rFonts w:ascii="Times New Roman" w:hAnsi="Times New Roman" w:cs="Times New Roman"/>
          <w:sz w:val="28"/>
          <w:szCs w:val="28"/>
        </w:rPr>
        <w:t>Порядок</w:t>
      </w:r>
    </w:p>
    <w:p w:rsidR="00965198" w:rsidRPr="00075CE5" w:rsidRDefault="00965198" w:rsidP="00965198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  <w:r w:rsidRPr="00075CE5">
        <w:rPr>
          <w:rFonts w:ascii="Times New Roman" w:hAnsi="Times New Roman" w:cs="Times New Roman"/>
          <w:sz w:val="28"/>
          <w:szCs w:val="28"/>
        </w:rPr>
        <w:t xml:space="preserve">определения количества должностей нотариусов в  </w:t>
      </w:r>
    </w:p>
    <w:p w:rsidR="00965198" w:rsidRPr="00075CE5" w:rsidRDefault="00965198" w:rsidP="00965198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  <w:r w:rsidRPr="00075CE5">
        <w:rPr>
          <w:rFonts w:ascii="Times New Roman" w:hAnsi="Times New Roman" w:cs="Times New Roman"/>
          <w:sz w:val="28"/>
          <w:szCs w:val="28"/>
        </w:rPr>
        <w:t>административно-территориальных единицах</w:t>
      </w:r>
    </w:p>
    <w:p w:rsidR="00965198" w:rsidRPr="00075CE5" w:rsidRDefault="00965198" w:rsidP="00965198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  <w:r w:rsidRPr="00075CE5">
        <w:rPr>
          <w:rFonts w:ascii="Times New Roman" w:hAnsi="Times New Roman" w:cs="Times New Roman"/>
          <w:sz w:val="28"/>
          <w:szCs w:val="28"/>
        </w:rPr>
        <w:t xml:space="preserve"> Республики Южная Осетия</w:t>
      </w:r>
    </w:p>
    <w:p w:rsidR="00965198" w:rsidRPr="00934551" w:rsidRDefault="00965198" w:rsidP="00965198">
      <w:pPr>
        <w:pStyle w:val="af1"/>
        <w:jc w:val="center"/>
        <w:rPr>
          <w:rFonts w:ascii="Times New Roman" w:hAnsi="Times New Roman" w:cs="Times New Roman"/>
          <w:sz w:val="28"/>
          <w:szCs w:val="28"/>
        </w:rPr>
      </w:pPr>
    </w:p>
    <w:p w:rsidR="00965198" w:rsidRDefault="00965198" w:rsidP="0096519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 w:rsidRPr="00934551">
        <w:rPr>
          <w:rFonts w:ascii="Times New Roman" w:hAnsi="Times New Roman" w:cs="Times New Roman"/>
          <w:sz w:val="28"/>
          <w:szCs w:val="28"/>
        </w:rPr>
        <w:tab/>
        <w:t>1. Порядок определения количества должностей нотариус</w:t>
      </w:r>
      <w:r>
        <w:rPr>
          <w:rFonts w:ascii="Times New Roman" w:hAnsi="Times New Roman" w:cs="Times New Roman"/>
          <w:sz w:val="28"/>
          <w:szCs w:val="28"/>
        </w:rPr>
        <w:t xml:space="preserve">ов в </w:t>
      </w:r>
      <w:r w:rsidRPr="0093455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административно-территориальных единицах Республики Южная Осетия (далее - Порядок) разработан в соответствии с частью 2 статьи 14 Закона Республики Южная Осетия от 19.01.2024 года №1 «О нотариате» (далее – Закон «О нотариате»).</w:t>
      </w:r>
    </w:p>
    <w:p w:rsidR="00965198" w:rsidRDefault="00965198" w:rsidP="0096519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Согласно статье 14 Закона «О нотариате», количество должностей нотариусов определяется Министерством юстиции Республики Южная Осетия (далее – Минюст РЮО).</w:t>
      </w:r>
    </w:p>
    <w:p w:rsidR="00965198" w:rsidRDefault="00965198" w:rsidP="0096519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Указанное количество определяется приказом Минюста РЮО не чаще одного раза в год с учетом требований, предусмотренных настоящим Порядком.</w:t>
      </w:r>
    </w:p>
    <w:p w:rsidR="00965198" w:rsidRDefault="00965198" w:rsidP="0096519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Порядок применяется как при первичном установлении количества должностей нотариусов на территории административно-территориальной единицы, так и при изменении данного количества.</w:t>
      </w:r>
    </w:p>
    <w:p w:rsidR="00965198" w:rsidRDefault="00965198" w:rsidP="0096519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Минюст РЮО определяет общее количество должностей нотариусов в каждой административно-территориальной единице без дифференциации указанного количества на количество нотариусов, занимающихся частной практикой и количество нотариусов, работающих в государственной нотариальной конторе.</w:t>
      </w:r>
    </w:p>
    <w:p w:rsidR="00965198" w:rsidRDefault="00965198" w:rsidP="0096519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4.Количество должностей нотариусов на территории административно-территориальной единицы определяется Минюстом РЮО.</w:t>
      </w:r>
    </w:p>
    <w:p w:rsidR="00965198" w:rsidRDefault="00965198" w:rsidP="0096519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Решение об уменьшении количества должностей</w:t>
      </w:r>
      <w:r w:rsidRPr="00822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административно-территориальной единицы может быть принято только при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наличии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соответствующей</w:t>
      </w:r>
      <w:r w:rsidRPr="00822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территории административно-территориальной единице вакантных должностей нотариусов.</w:t>
      </w:r>
    </w:p>
    <w:p w:rsidR="00965198" w:rsidRDefault="00965198" w:rsidP="0096519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 Минюст РЮО при принятии решения об определении количества должностей нотариусов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r w:rsidRPr="008229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территории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административно-территориальной единицы должно учитывать в совокупности следующие критерии:</w:t>
      </w:r>
    </w:p>
    <w:p w:rsidR="00965198" w:rsidRDefault="00965198" w:rsidP="0096519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наличие на территории административно-территориальной единицы не менее одной должности нотариуса;</w:t>
      </w:r>
    </w:p>
    <w:p w:rsidR="00965198" w:rsidRDefault="00965198" w:rsidP="0096519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2) численность населения на территории административно-территориальной единицы. При этом вторая и последующие должности нотариусов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устанавливаются  следующим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образом:</w:t>
      </w:r>
    </w:p>
    <w:p w:rsidR="00965198" w:rsidRDefault="00965198" w:rsidP="0096519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 территории административно-территориальной единицы один нотариус на 10 000 тысяч населения;</w:t>
      </w:r>
    </w:p>
    <w:p w:rsidR="00965198" w:rsidRDefault="00965198" w:rsidP="0096519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 территории города Цхинвал – один нотариус на 15 000 тысяч населения;</w:t>
      </w:r>
    </w:p>
    <w:p w:rsidR="00965198" w:rsidRDefault="00965198" w:rsidP="0096519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3) количество совершенных нотариальных действий за календарный год;</w:t>
      </w:r>
    </w:p>
    <w:p w:rsidR="00965198" w:rsidRDefault="00965198" w:rsidP="0096519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4) удаленность населенных пунктов друг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друга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границах одной административно-территориальной единицы и транспортное сообщение между ними;</w:t>
      </w:r>
    </w:p>
    <w:p w:rsidR="00965198" w:rsidRDefault="00965198" w:rsidP="0096519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5) возможность самофинансирования нотариуса, занимающегося частной практикой, с учетом обязательности наличия средств на возмещение материального ущерба в случае совершения нотариусом неправомерных нотариальных действий, повышения уровня профессионального образования и квалификации, содержание и хранение нотариального архива, количества нотариальных действий, материально-техническое обеспечение и содержание нотариальной конторы и работников, иные расходы, связанные с профессиональной деятельностью нотариуса, занимающегося частной практикой, а также иная информация, обосновывающая предложения о  количестве должностей нотариусов на территории административно-территориальной единицы.</w:t>
      </w:r>
    </w:p>
    <w:p w:rsidR="00965198" w:rsidRPr="00934551" w:rsidRDefault="00965198" w:rsidP="00965198">
      <w:pPr>
        <w:pStyle w:val="af1"/>
        <w:jc w:val="both"/>
        <w:rPr>
          <w:rFonts w:ascii="Times New Roman" w:hAnsi="Times New Roman" w:cs="Times New Roman"/>
          <w:sz w:val="28"/>
          <w:szCs w:val="28"/>
        </w:rPr>
      </w:pPr>
    </w:p>
    <w:p w:rsidR="00965198" w:rsidRDefault="00965198" w:rsidP="00162958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965198" w:rsidRPr="00420E31" w:rsidRDefault="00965198" w:rsidP="001629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65198" w:rsidRPr="00420E31" w:rsidSect="00E36D2F">
      <w:footerReference w:type="even" r:id="rId9"/>
      <w:footerReference w:type="default" r:id="rId10"/>
      <w:footerReference w:type="first" r:id="rId11"/>
      <w:type w:val="continuous"/>
      <w:pgSz w:w="11909" w:h="16840"/>
      <w:pgMar w:top="1135" w:right="852" w:bottom="1511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07A" w:rsidRDefault="0028407A">
      <w:r>
        <w:separator/>
      </w:r>
    </w:p>
  </w:endnote>
  <w:endnote w:type="continuationSeparator" w:id="0">
    <w:p w:rsidR="0028407A" w:rsidRDefault="00284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F63" w:rsidRDefault="00257F63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F63" w:rsidRDefault="00257F63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7F63" w:rsidRDefault="00257F63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07A" w:rsidRDefault="0028407A"/>
  </w:footnote>
  <w:footnote w:type="continuationSeparator" w:id="0">
    <w:p w:rsidR="0028407A" w:rsidRDefault="0028407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67232"/>
    <w:multiLevelType w:val="hybridMultilevel"/>
    <w:tmpl w:val="68EA332E"/>
    <w:lvl w:ilvl="0" w:tplc="EF16A41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11D3768"/>
    <w:multiLevelType w:val="hybridMultilevel"/>
    <w:tmpl w:val="9C96ACF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280776C"/>
    <w:multiLevelType w:val="hybridMultilevel"/>
    <w:tmpl w:val="C54A5D06"/>
    <w:lvl w:ilvl="0" w:tplc="587039B8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DBA6CBD"/>
    <w:multiLevelType w:val="hybridMultilevel"/>
    <w:tmpl w:val="E0000D0E"/>
    <w:lvl w:ilvl="0" w:tplc="041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4" w15:restartNumberingAfterBreak="0">
    <w:nsid w:val="5B10400C"/>
    <w:multiLevelType w:val="multilevel"/>
    <w:tmpl w:val="7EECB9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FEA60CA"/>
    <w:multiLevelType w:val="multilevel"/>
    <w:tmpl w:val="DC0098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46E238E"/>
    <w:multiLevelType w:val="multilevel"/>
    <w:tmpl w:val="4C0E09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EB30918"/>
    <w:multiLevelType w:val="multilevel"/>
    <w:tmpl w:val="0CC068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D46B05"/>
    <w:multiLevelType w:val="multilevel"/>
    <w:tmpl w:val="D6F641F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88C6CE3"/>
    <w:multiLevelType w:val="hybridMultilevel"/>
    <w:tmpl w:val="02A486D4"/>
    <w:lvl w:ilvl="0" w:tplc="041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8"/>
  </w:num>
  <w:num w:numId="6">
    <w:abstractNumId w:val="7"/>
  </w:num>
  <w:num w:numId="7">
    <w:abstractNumId w:val="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F63"/>
    <w:rsid w:val="000136B9"/>
    <w:rsid w:val="00021C80"/>
    <w:rsid w:val="00037BE7"/>
    <w:rsid w:val="000408DA"/>
    <w:rsid w:val="000523A6"/>
    <w:rsid w:val="00055A15"/>
    <w:rsid w:val="000D28C5"/>
    <w:rsid w:val="000D5619"/>
    <w:rsid w:val="000F4372"/>
    <w:rsid w:val="0010178E"/>
    <w:rsid w:val="001018BB"/>
    <w:rsid w:val="00106257"/>
    <w:rsid w:val="00126CC9"/>
    <w:rsid w:val="00136D6C"/>
    <w:rsid w:val="00141C0C"/>
    <w:rsid w:val="00162958"/>
    <w:rsid w:val="00172482"/>
    <w:rsid w:val="001E0414"/>
    <w:rsid w:val="0021159B"/>
    <w:rsid w:val="002506E5"/>
    <w:rsid w:val="00254024"/>
    <w:rsid w:val="00257F63"/>
    <w:rsid w:val="00261525"/>
    <w:rsid w:val="00283DBD"/>
    <w:rsid w:val="0028407A"/>
    <w:rsid w:val="00287173"/>
    <w:rsid w:val="002B7811"/>
    <w:rsid w:val="002C7BF1"/>
    <w:rsid w:val="002D1202"/>
    <w:rsid w:val="00316A7C"/>
    <w:rsid w:val="0035411E"/>
    <w:rsid w:val="0038153A"/>
    <w:rsid w:val="00385F51"/>
    <w:rsid w:val="00393077"/>
    <w:rsid w:val="00394767"/>
    <w:rsid w:val="003A05B1"/>
    <w:rsid w:val="003A2680"/>
    <w:rsid w:val="003F2A3F"/>
    <w:rsid w:val="0040569C"/>
    <w:rsid w:val="00413382"/>
    <w:rsid w:val="00420E31"/>
    <w:rsid w:val="00425346"/>
    <w:rsid w:val="00441D1E"/>
    <w:rsid w:val="00467DE3"/>
    <w:rsid w:val="004A0A23"/>
    <w:rsid w:val="004B45F4"/>
    <w:rsid w:val="005256B9"/>
    <w:rsid w:val="005321B8"/>
    <w:rsid w:val="00540A86"/>
    <w:rsid w:val="00544F74"/>
    <w:rsid w:val="00580729"/>
    <w:rsid w:val="00595320"/>
    <w:rsid w:val="005A6988"/>
    <w:rsid w:val="005B3170"/>
    <w:rsid w:val="005E54F3"/>
    <w:rsid w:val="00604AE3"/>
    <w:rsid w:val="00614C9D"/>
    <w:rsid w:val="00625993"/>
    <w:rsid w:val="00640940"/>
    <w:rsid w:val="006567A5"/>
    <w:rsid w:val="006855AB"/>
    <w:rsid w:val="006A1347"/>
    <w:rsid w:val="006A7C5A"/>
    <w:rsid w:val="006F4208"/>
    <w:rsid w:val="006F69B8"/>
    <w:rsid w:val="006F7C7F"/>
    <w:rsid w:val="0070288E"/>
    <w:rsid w:val="00704CD8"/>
    <w:rsid w:val="0071650B"/>
    <w:rsid w:val="00727A12"/>
    <w:rsid w:val="007A501A"/>
    <w:rsid w:val="008165B1"/>
    <w:rsid w:val="008665A6"/>
    <w:rsid w:val="00870F49"/>
    <w:rsid w:val="0087684A"/>
    <w:rsid w:val="008F0BF9"/>
    <w:rsid w:val="008F5A8E"/>
    <w:rsid w:val="0090020F"/>
    <w:rsid w:val="00935401"/>
    <w:rsid w:val="00936362"/>
    <w:rsid w:val="009450B0"/>
    <w:rsid w:val="00947EF8"/>
    <w:rsid w:val="00953D89"/>
    <w:rsid w:val="00965198"/>
    <w:rsid w:val="00977F16"/>
    <w:rsid w:val="00987826"/>
    <w:rsid w:val="0099703F"/>
    <w:rsid w:val="009B5C70"/>
    <w:rsid w:val="009C4580"/>
    <w:rsid w:val="009D077A"/>
    <w:rsid w:val="009D73AA"/>
    <w:rsid w:val="009E05C2"/>
    <w:rsid w:val="009E755B"/>
    <w:rsid w:val="009F0B17"/>
    <w:rsid w:val="00A54F40"/>
    <w:rsid w:val="00AA7DC8"/>
    <w:rsid w:val="00AF2F29"/>
    <w:rsid w:val="00B05C6E"/>
    <w:rsid w:val="00B624FC"/>
    <w:rsid w:val="00B708B4"/>
    <w:rsid w:val="00B85AC5"/>
    <w:rsid w:val="00BA268B"/>
    <w:rsid w:val="00BD4030"/>
    <w:rsid w:val="00C00C26"/>
    <w:rsid w:val="00C15DFD"/>
    <w:rsid w:val="00C222EC"/>
    <w:rsid w:val="00C4066D"/>
    <w:rsid w:val="00C41A1A"/>
    <w:rsid w:val="00C60DCA"/>
    <w:rsid w:val="00C77481"/>
    <w:rsid w:val="00D12EA3"/>
    <w:rsid w:val="00D17953"/>
    <w:rsid w:val="00D34B37"/>
    <w:rsid w:val="00D376AD"/>
    <w:rsid w:val="00D84EA7"/>
    <w:rsid w:val="00D8538E"/>
    <w:rsid w:val="00DB6D29"/>
    <w:rsid w:val="00DD366A"/>
    <w:rsid w:val="00DD52C3"/>
    <w:rsid w:val="00DF10AB"/>
    <w:rsid w:val="00E034B5"/>
    <w:rsid w:val="00E36D2F"/>
    <w:rsid w:val="00E41EFE"/>
    <w:rsid w:val="00E4656C"/>
    <w:rsid w:val="00E5144F"/>
    <w:rsid w:val="00E73903"/>
    <w:rsid w:val="00EB6E37"/>
    <w:rsid w:val="00ED6673"/>
    <w:rsid w:val="00EE3B58"/>
    <w:rsid w:val="00EF559C"/>
    <w:rsid w:val="00F359E6"/>
    <w:rsid w:val="00F73893"/>
    <w:rsid w:val="00F77345"/>
    <w:rsid w:val="00F8239F"/>
    <w:rsid w:val="00F87EDB"/>
    <w:rsid w:val="00F95A70"/>
    <w:rsid w:val="00FC64FC"/>
    <w:rsid w:val="00FD3C2C"/>
    <w:rsid w:val="00FD434C"/>
    <w:rsid w:val="00FF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A09417BF-911E-414A-8583-06FA1F78D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30"/>
      <w:sz w:val="28"/>
      <w:szCs w:val="28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-1pt">
    <w:name w:val="Основной текст (2) + 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2pt">
    <w:name w:val="Основной текст (5) + Интервал 2 p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90"/>
      <w:sz w:val="34"/>
      <w:szCs w:val="34"/>
      <w:u w:val="none"/>
    </w:rPr>
  </w:style>
  <w:style w:type="character" w:customStyle="1" w:styleId="31">
    <w:name w:val="Заголовок №3_"/>
    <w:basedOn w:val="a0"/>
    <w:link w:val="3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80"/>
      <w:sz w:val="32"/>
      <w:szCs w:val="32"/>
      <w:u w:val="none"/>
    </w:rPr>
  </w:style>
  <w:style w:type="character" w:customStyle="1" w:styleId="32">
    <w:name w:val="Заголовок №3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28"/>
      <w:szCs w:val="28"/>
      <w:u w:val="none"/>
      <w:lang w:val="en-US" w:eastAsia="en-US" w:bidi="en-US"/>
    </w:rPr>
  </w:style>
  <w:style w:type="character" w:customStyle="1" w:styleId="63pt">
    <w:name w:val="Основной текст (6) + Малые прописные;Интервал 3 pt"/>
    <w:basedOn w:val="6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6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61">
    <w:name w:val="Основной текст (6) + Малые прописные"/>
    <w:basedOn w:val="6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60pt">
    <w:name w:val="Основной текст (6) + Не курсив;Интервал 0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Заголовок №4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pt">
    <w:name w:val="Основной текст (2) + Курсив;Интервал 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1pt1">
    <w:name w:val="Основной текст (2) + Курсив;Интервал 1 pt1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a5">
    <w:name w:val="Подпись к таблице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0">
    <w:name w:val="Основной текст (2)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30"/>
      <w:sz w:val="40"/>
      <w:szCs w:val="40"/>
      <w:u w:val="none"/>
    </w:rPr>
  </w:style>
  <w:style w:type="character" w:customStyle="1" w:styleId="2-1pt1">
    <w:name w:val="Основной текст (2) + Курсив;Интервал -1 pt1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7">
    <w:name w:val="Колонтитул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1pt3pt">
    <w:name w:val="Основной текст (2) + 21 pt;Курсив;Интервал 3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4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8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80" w:line="0" w:lineRule="atLeast"/>
    </w:pPr>
    <w:rPr>
      <w:rFonts w:ascii="Times New Roman" w:eastAsia="Times New Roman" w:hAnsi="Times New Roman" w:cs="Times New Roman"/>
      <w:b/>
      <w:bCs/>
      <w:spacing w:val="130"/>
      <w:sz w:val="28"/>
      <w:szCs w:val="28"/>
    </w:rPr>
  </w:style>
  <w:style w:type="paragraph" w:customStyle="1" w:styleId="21">
    <w:name w:val="Основной текст (2)1"/>
    <w:basedOn w:val="a"/>
    <w:link w:val="2"/>
    <w:pPr>
      <w:shd w:val="clear" w:color="auto" w:fill="FFFFFF"/>
      <w:spacing w:line="0" w:lineRule="atLeast"/>
      <w:ind w:hanging="37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10"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020" w:after="72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Заголовок №2"/>
    <w:basedOn w:val="a"/>
    <w:link w:val="20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pacing w:val="90"/>
      <w:sz w:val="34"/>
      <w:szCs w:val="34"/>
    </w:rPr>
  </w:style>
  <w:style w:type="paragraph" w:customStyle="1" w:styleId="310">
    <w:name w:val="Заголовок №31"/>
    <w:basedOn w:val="a"/>
    <w:link w:val="31"/>
    <w:pPr>
      <w:shd w:val="clear" w:color="auto" w:fill="FFFFFF"/>
      <w:spacing w:before="1620" w:line="326" w:lineRule="exact"/>
      <w:outlineLvl w:val="2"/>
    </w:pPr>
    <w:rPr>
      <w:rFonts w:ascii="Times New Roman" w:eastAsia="Times New Roman" w:hAnsi="Times New Roman" w:cs="Times New Roman"/>
      <w:b/>
      <w:bCs/>
      <w:spacing w:val="80"/>
      <w:sz w:val="32"/>
      <w:szCs w:val="3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900" w:after="60" w:line="0" w:lineRule="atLeast"/>
      <w:jc w:val="both"/>
    </w:pPr>
    <w:rPr>
      <w:rFonts w:ascii="Times New Roman" w:eastAsia="Times New Roman" w:hAnsi="Times New Roman" w:cs="Times New Roman"/>
      <w:i/>
      <w:iCs/>
      <w:spacing w:val="-20"/>
      <w:sz w:val="28"/>
      <w:szCs w:val="28"/>
      <w:lang w:val="en-US" w:eastAsia="en-US" w:bidi="en-US"/>
    </w:rPr>
  </w:style>
  <w:style w:type="paragraph" w:customStyle="1" w:styleId="42">
    <w:name w:val="Заголовок №4"/>
    <w:basedOn w:val="a"/>
    <w:link w:val="41"/>
    <w:pPr>
      <w:shd w:val="clear" w:color="auto" w:fill="FFFFFF"/>
      <w:spacing w:before="600" w:after="360" w:line="0" w:lineRule="atLeast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Подпись к таблице1"/>
    <w:basedOn w:val="a"/>
    <w:link w:val="a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30"/>
      <w:sz w:val="40"/>
      <w:szCs w:val="40"/>
    </w:rPr>
  </w:style>
  <w:style w:type="paragraph" w:customStyle="1" w:styleId="12">
    <w:name w:val="Колонтитул1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60" w:after="60" w:line="0" w:lineRule="atLeast"/>
    </w:pPr>
    <w:rPr>
      <w:rFonts w:ascii="Times New Roman" w:eastAsia="Times New Roman" w:hAnsi="Times New Roman" w:cs="Times New Roman"/>
      <w:b/>
      <w:bCs/>
      <w:spacing w:val="140"/>
      <w:sz w:val="28"/>
      <w:szCs w:val="28"/>
    </w:rPr>
  </w:style>
  <w:style w:type="table" w:styleId="a9">
    <w:name w:val="Table Grid"/>
    <w:basedOn w:val="a1"/>
    <w:uiPriority w:val="39"/>
    <w:rsid w:val="002D1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87684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7684A"/>
    <w:rPr>
      <w:color w:val="000000"/>
    </w:rPr>
  </w:style>
  <w:style w:type="paragraph" w:styleId="ac">
    <w:name w:val="footer"/>
    <w:basedOn w:val="a"/>
    <w:link w:val="ad"/>
    <w:uiPriority w:val="99"/>
    <w:unhideWhenUsed/>
    <w:rsid w:val="0087684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7684A"/>
    <w:rPr>
      <w:color w:val="000000"/>
    </w:rPr>
  </w:style>
  <w:style w:type="character" w:customStyle="1" w:styleId="62pt">
    <w:name w:val="Основной текст (6) + Интервал 2 pt"/>
    <w:basedOn w:val="6"/>
    <w:rsid w:val="000D28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e">
    <w:name w:val="Balloon Text"/>
    <w:basedOn w:val="a"/>
    <w:link w:val="af"/>
    <w:uiPriority w:val="99"/>
    <w:semiHidden/>
    <w:unhideWhenUsed/>
    <w:rsid w:val="00D376AD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376AD"/>
    <w:rPr>
      <w:rFonts w:ascii="Segoe UI" w:hAnsi="Segoe UI" w:cs="Segoe UI"/>
      <w:color w:val="000000"/>
      <w:sz w:val="18"/>
      <w:szCs w:val="18"/>
    </w:rPr>
  </w:style>
  <w:style w:type="character" w:customStyle="1" w:styleId="af0">
    <w:name w:val="Основной текст_"/>
    <w:basedOn w:val="a0"/>
    <w:link w:val="13"/>
    <w:rsid w:val="00D1795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0"/>
    <w:rsid w:val="00D17953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f1">
    <w:name w:val="No Spacing"/>
    <w:uiPriority w:val="1"/>
    <w:qFormat/>
    <w:rsid w:val="005321B8"/>
    <w:rPr>
      <w:color w:val="000000"/>
    </w:rPr>
  </w:style>
  <w:style w:type="paragraph" w:customStyle="1" w:styleId="ConsPlusNormal">
    <w:name w:val="ConsPlusNormal"/>
    <w:rsid w:val="005321B8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Title">
    <w:name w:val="ConsPlusTitle"/>
    <w:rsid w:val="005321B8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paragraph" w:styleId="af2">
    <w:name w:val="Body Text"/>
    <w:basedOn w:val="a"/>
    <w:link w:val="af3"/>
    <w:rsid w:val="008F5A8E"/>
    <w:pPr>
      <w:widowControl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af3">
    <w:name w:val="Основной текст Знак"/>
    <w:basedOn w:val="a0"/>
    <w:link w:val="af2"/>
    <w:rsid w:val="008F5A8E"/>
    <w:rPr>
      <w:rFonts w:ascii="Times New Roman" w:eastAsia="Times New Roman" w:hAnsi="Times New Roman" w:cs="Times New Roman"/>
      <w:sz w:val="28"/>
      <w:lang w:bidi="ar-SA"/>
    </w:rPr>
  </w:style>
  <w:style w:type="paragraph" w:styleId="af4">
    <w:name w:val="List Paragraph"/>
    <w:basedOn w:val="a"/>
    <w:uiPriority w:val="34"/>
    <w:qFormat/>
    <w:rsid w:val="00FC6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B78B2-4AA5-4696-B8AC-FFFC28D99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2025-08-08T09:42:00Z</cp:lastPrinted>
  <dcterms:created xsi:type="dcterms:W3CDTF">2025-08-08T09:43:00Z</dcterms:created>
  <dcterms:modified xsi:type="dcterms:W3CDTF">2025-10-27T09:21:00Z</dcterms:modified>
</cp:coreProperties>
</file>