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4DC" w:rsidRDefault="00244674" w:rsidP="00244674">
      <w:pPr>
        <w:pStyle w:val="1"/>
        <w:shd w:val="clear" w:color="auto" w:fill="auto"/>
        <w:ind w:firstLine="0"/>
        <w:jc w:val="center"/>
        <w:rPr>
          <w:b/>
        </w:rPr>
      </w:pPr>
      <w:r>
        <w:rPr>
          <w:b/>
        </w:rPr>
        <w:t>АДМИНИМТСРАЦИЯ ЗНАУРСКОГО РАЙОНА</w:t>
      </w:r>
    </w:p>
    <w:p w:rsidR="00244674" w:rsidRDefault="00244674" w:rsidP="00244674">
      <w:pPr>
        <w:pStyle w:val="1"/>
        <w:shd w:val="clear" w:color="auto" w:fill="auto"/>
        <w:ind w:firstLine="0"/>
        <w:jc w:val="center"/>
        <w:rPr>
          <w:b/>
        </w:rPr>
      </w:pPr>
      <w:r>
        <w:rPr>
          <w:b/>
        </w:rPr>
        <w:t>РЕСПУБЛИКИ ЮЖНАЯ ОСЕТИЯ</w:t>
      </w:r>
    </w:p>
    <w:p w:rsidR="00244674" w:rsidRDefault="00244674" w:rsidP="00244674">
      <w:pPr>
        <w:pStyle w:val="1"/>
        <w:shd w:val="clear" w:color="auto" w:fill="auto"/>
        <w:ind w:firstLine="0"/>
        <w:jc w:val="center"/>
        <w:rPr>
          <w:b/>
        </w:rPr>
      </w:pPr>
    </w:p>
    <w:p w:rsidR="00244674" w:rsidRDefault="00244674" w:rsidP="00244674">
      <w:pPr>
        <w:pStyle w:val="1"/>
        <w:shd w:val="clear" w:color="auto" w:fill="auto"/>
        <w:ind w:firstLine="0"/>
        <w:jc w:val="center"/>
        <w:rPr>
          <w:b/>
        </w:rPr>
      </w:pPr>
      <w:r>
        <w:rPr>
          <w:b/>
        </w:rPr>
        <w:t>ПРИКАЗ № 1</w:t>
      </w:r>
    </w:p>
    <w:p w:rsidR="00244674" w:rsidRDefault="00244674" w:rsidP="00244674">
      <w:pPr>
        <w:pStyle w:val="1"/>
        <w:shd w:val="clear" w:color="auto" w:fill="auto"/>
        <w:ind w:firstLine="0"/>
        <w:jc w:val="center"/>
        <w:rPr>
          <w:b/>
        </w:rPr>
      </w:pPr>
      <w:r>
        <w:rPr>
          <w:b/>
        </w:rPr>
        <w:t xml:space="preserve">от 21.12.2021  </w:t>
      </w:r>
    </w:p>
    <w:p w:rsidR="00244674" w:rsidRDefault="00244674" w:rsidP="00244674">
      <w:pPr>
        <w:pStyle w:val="1"/>
        <w:shd w:val="clear" w:color="auto" w:fill="auto"/>
        <w:ind w:firstLine="0"/>
        <w:jc w:val="center"/>
        <w:rPr>
          <w:b/>
        </w:rPr>
      </w:pPr>
    </w:p>
    <w:p w:rsidR="00244674" w:rsidRDefault="00244674" w:rsidP="00244674">
      <w:pPr>
        <w:pStyle w:val="1"/>
        <w:shd w:val="clear" w:color="auto" w:fill="auto"/>
        <w:ind w:firstLine="0"/>
        <w:jc w:val="center"/>
        <w:rPr>
          <w:b/>
        </w:rPr>
      </w:pPr>
    </w:p>
    <w:p w:rsidR="00244674" w:rsidRPr="00244674" w:rsidRDefault="00244674" w:rsidP="00244674">
      <w:pPr>
        <w:pStyle w:val="1"/>
        <w:shd w:val="clear" w:color="auto" w:fill="auto"/>
        <w:ind w:firstLine="0"/>
        <w:jc w:val="center"/>
        <w:rPr>
          <w:b/>
        </w:rPr>
      </w:pPr>
      <w:r>
        <w:rPr>
          <w:b/>
        </w:rPr>
        <w:t xml:space="preserve">  </w:t>
      </w:r>
    </w:p>
    <w:p w:rsidR="009934DC" w:rsidRDefault="009934DC" w:rsidP="00244674">
      <w:pPr>
        <w:pStyle w:val="1"/>
        <w:shd w:val="clear" w:color="auto" w:fill="auto"/>
        <w:ind w:firstLine="0"/>
        <w:jc w:val="both"/>
      </w:pPr>
    </w:p>
    <w:p w:rsidR="009934DC" w:rsidRDefault="00244674" w:rsidP="0024467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Служебного распорядка Администрации Знаурского района Республики Южная Осетия</w:t>
      </w:r>
    </w:p>
    <w:p w:rsidR="00244674" w:rsidRDefault="00244674" w:rsidP="0024467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4674" w:rsidRDefault="00244674" w:rsidP="00244674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В соответствии  с п.6 ч.3 главы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VI</w:t>
      </w:r>
      <w:r w:rsidRPr="002446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Положения об Администрации Знаурского района Республики Южная Осетия, утвержденного Постановлением Правительства Республики Южная Осетия от 14.02.2018 г.    № 5 и в целях создания условий, способствующих эффективному трудовой  дисциплины</w:t>
      </w:r>
    </w:p>
    <w:p w:rsidR="00244674" w:rsidRPr="009934DC" w:rsidRDefault="00244674" w:rsidP="0024467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446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п р и к а з ы в а ю:</w:t>
      </w:r>
    </w:p>
    <w:p w:rsidR="009934DC" w:rsidRPr="009934DC" w:rsidRDefault="009934DC" w:rsidP="0024467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4DC">
        <w:rPr>
          <w:rFonts w:ascii="Times New Roman" w:eastAsia="Times New Roman" w:hAnsi="Times New Roman" w:cs="Times New Roman"/>
          <w:sz w:val="28"/>
          <w:szCs w:val="28"/>
        </w:rPr>
        <w:t>1.Утвердить прилагаемый Служебный распорядок Администрации Знаурского района Республики Южная Осетия.</w:t>
      </w:r>
    </w:p>
    <w:p w:rsidR="009934DC" w:rsidRPr="009934DC" w:rsidRDefault="009934DC" w:rsidP="0024467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4DC">
        <w:rPr>
          <w:rFonts w:ascii="Times New Roman" w:eastAsia="Times New Roman" w:hAnsi="Times New Roman" w:cs="Times New Roman"/>
          <w:sz w:val="28"/>
          <w:szCs w:val="28"/>
        </w:rPr>
        <w:t>2.Отделу кадровой политики Администрации Знаурского района Республики Южная Осетия ознакомить начальников структурных подразделений Администрации Знаурского района Республики Южная Осетия под роспись со Служебным распорядком Администрации Знаурского района Республики Южная Осетия.</w:t>
      </w:r>
    </w:p>
    <w:p w:rsidR="009934DC" w:rsidRDefault="009934DC" w:rsidP="0024467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4DC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1257300" distB="4279900" distL="10541000" distR="4114800" simplePos="0" relativeHeight="251662336" behindDoc="0" locked="0" layoutInCell="1" allowOverlap="1" wp14:anchorId="0EBCA294" wp14:editId="75B5B40C">
            <wp:simplePos x="0" y="0"/>
            <wp:positionH relativeFrom="page">
              <wp:posOffset>18676620</wp:posOffset>
            </wp:positionH>
            <wp:positionV relativeFrom="paragraph">
              <wp:posOffset>7086600</wp:posOffset>
            </wp:positionV>
            <wp:extent cx="146050" cy="88900"/>
            <wp:effectExtent l="0" t="0" r="0" b="0"/>
            <wp:wrapSquare wrapText="left"/>
            <wp:docPr id="2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60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34DC">
        <w:rPr>
          <w:rFonts w:ascii="Times New Roman" w:eastAsia="Times New Roman" w:hAnsi="Times New Roman" w:cs="Times New Roman"/>
          <w:sz w:val="28"/>
          <w:szCs w:val="28"/>
        </w:rPr>
        <w:t>3.Начальникам структурных подразделений Администрации Знаурского района Республики Южная Осетия обеспечить доведение Служебного распорядка Администрации Знаурского района Республики Южная Осетия до всех подчиненных сотрудников Администрации Знаурского района Республики Южная Осетия и контроль за их исполнением.</w:t>
      </w:r>
    </w:p>
    <w:p w:rsidR="00244674" w:rsidRDefault="00244674" w:rsidP="0024467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4674" w:rsidRDefault="00244674" w:rsidP="0024467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4674" w:rsidRDefault="00244674" w:rsidP="0024467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</w:t>
      </w:r>
    </w:p>
    <w:p w:rsidR="00244674" w:rsidRDefault="00244674" w:rsidP="0024467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Знаурского района</w:t>
      </w:r>
    </w:p>
    <w:p w:rsidR="00244674" w:rsidRDefault="00244674" w:rsidP="0024467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Южная Осетия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О.Л.Сиукаев</w:t>
      </w:r>
    </w:p>
    <w:p w:rsidR="00244674" w:rsidRDefault="00244674" w:rsidP="0024467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4674" w:rsidRDefault="00244674" w:rsidP="00244674">
      <w:pPr>
        <w:ind w:firstLine="3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4674" w:rsidRPr="009934DC" w:rsidRDefault="00244674" w:rsidP="00244674">
      <w:pPr>
        <w:ind w:firstLine="30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3DFD" w:rsidRDefault="00244674">
      <w:pPr>
        <w:pStyle w:val="1"/>
        <w:shd w:val="clear" w:color="auto" w:fill="auto"/>
        <w:tabs>
          <w:tab w:val="left" w:leader="underscore" w:pos="7473"/>
          <w:tab w:val="left" w:leader="underscore" w:pos="9326"/>
        </w:tabs>
        <w:spacing w:before="340" w:after="1600"/>
        <w:ind w:left="3820" w:firstLine="0"/>
        <w:jc w:val="right"/>
      </w:pPr>
      <w:r>
        <w:t>У</w:t>
      </w:r>
      <w:r>
        <w:t xml:space="preserve">тверждено Приказом Администрации Знаурского района Республики Южная Осетия от «___» </w:t>
      </w:r>
      <w:r>
        <w:tab/>
        <w:t xml:space="preserve"> 2021г. №</w:t>
      </w:r>
      <w:r>
        <w:tab/>
      </w:r>
    </w:p>
    <w:p w:rsidR="007A3DFD" w:rsidRDefault="00244674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Служебный распорядок</w:t>
      </w:r>
    </w:p>
    <w:p w:rsidR="007A3DFD" w:rsidRDefault="00244674">
      <w:pPr>
        <w:pStyle w:val="1"/>
        <w:shd w:val="clear" w:color="auto" w:fill="auto"/>
        <w:spacing w:after="320"/>
        <w:ind w:firstLine="0"/>
        <w:jc w:val="center"/>
      </w:pPr>
      <w:r>
        <w:rPr>
          <w:b/>
          <w:bCs/>
        </w:rPr>
        <w:t>Администрации Знаурского района Республики Южная Осетия</w:t>
      </w:r>
    </w:p>
    <w:p w:rsidR="007A3DFD" w:rsidRDefault="00244674">
      <w:pPr>
        <w:pStyle w:val="1"/>
        <w:numPr>
          <w:ilvl w:val="0"/>
          <w:numId w:val="1"/>
        </w:numPr>
        <w:shd w:val="clear" w:color="auto" w:fill="auto"/>
        <w:tabs>
          <w:tab w:val="left" w:pos="322"/>
        </w:tabs>
        <w:spacing w:after="320"/>
        <w:ind w:firstLine="0"/>
        <w:jc w:val="center"/>
      </w:pPr>
      <w:r>
        <w:rPr>
          <w:b/>
          <w:bCs/>
        </w:rPr>
        <w:t>Общие положения</w:t>
      </w:r>
    </w:p>
    <w:p w:rsidR="007A3DFD" w:rsidRDefault="00244674">
      <w:pPr>
        <w:pStyle w:val="1"/>
        <w:shd w:val="clear" w:color="auto" w:fill="auto"/>
        <w:ind w:firstLine="720"/>
        <w:jc w:val="both"/>
      </w:pPr>
      <w:r>
        <w:t>1. Настоящий Служебный распорядок Администрации Знаурского района</w:t>
      </w:r>
      <w:r>
        <w:t xml:space="preserve"> Республики Южная Осетия (далее - Служебный распорядок) регламентирует режим службы (работы) и времени отдыха государственных гражданских служащих и работников, замещающих должности, не являющиеся должностями государственной гражданской службы, Администрац</w:t>
      </w:r>
      <w:r>
        <w:t>ии Знаурского района Республики Южная Осетия (далее соответственно - гражданские служащие, работники, Администрация).</w:t>
      </w:r>
    </w:p>
    <w:p w:rsidR="007A3DFD" w:rsidRDefault="00244674">
      <w:pPr>
        <w:pStyle w:val="1"/>
        <w:numPr>
          <w:ilvl w:val="0"/>
          <w:numId w:val="2"/>
        </w:numPr>
        <w:shd w:val="clear" w:color="auto" w:fill="auto"/>
        <w:tabs>
          <w:tab w:val="left" w:pos="1057"/>
        </w:tabs>
        <w:ind w:firstLine="720"/>
        <w:jc w:val="both"/>
      </w:pPr>
      <w:r>
        <w:t>Служебный распорядок разработан в целях организации деятельности Администрации и призван способствовать укреплению служебной (трудовой) ди</w:t>
      </w:r>
      <w:r>
        <w:t>сциплины, соблюдению требований к служебному поведению в Администрации.</w:t>
      </w:r>
    </w:p>
    <w:p w:rsidR="007A3DFD" w:rsidRDefault="00244674">
      <w:pPr>
        <w:pStyle w:val="1"/>
        <w:numPr>
          <w:ilvl w:val="0"/>
          <w:numId w:val="2"/>
        </w:numPr>
        <w:shd w:val="clear" w:color="auto" w:fill="auto"/>
        <w:tabs>
          <w:tab w:val="left" w:pos="1203"/>
        </w:tabs>
        <w:ind w:firstLine="720"/>
        <w:jc w:val="both"/>
      </w:pPr>
      <w:r>
        <w:t>При заключении служебного контракта (трудового договора) структурное подразделение Администрации, к компетенции которого отнесены вопросы государственной службы и кадров обязано ознако</w:t>
      </w:r>
      <w:r>
        <w:t>мить гражданина, поступающего на государственную гражданскую службу (далее - гражданская служба), работу по трудовому договору (далее - работа), со Служебным распорядком.</w:t>
      </w:r>
    </w:p>
    <w:p w:rsidR="007A3DFD" w:rsidRDefault="00244674">
      <w:pPr>
        <w:pStyle w:val="1"/>
        <w:numPr>
          <w:ilvl w:val="0"/>
          <w:numId w:val="2"/>
        </w:numPr>
        <w:shd w:val="clear" w:color="auto" w:fill="auto"/>
        <w:tabs>
          <w:tab w:val="left" w:pos="1203"/>
        </w:tabs>
        <w:ind w:firstLine="720"/>
        <w:jc w:val="both"/>
      </w:pPr>
      <w:r>
        <w:t>Гражданские служащие (работники) Администрации обязаны соблюдать Служебный распорядок</w:t>
      </w:r>
      <w:r>
        <w:t>.</w:t>
      </w:r>
    </w:p>
    <w:p w:rsidR="007A3DFD" w:rsidRDefault="00244674">
      <w:pPr>
        <w:pStyle w:val="1"/>
        <w:numPr>
          <w:ilvl w:val="0"/>
          <w:numId w:val="2"/>
        </w:numPr>
        <w:shd w:val="clear" w:color="auto" w:fill="auto"/>
        <w:tabs>
          <w:tab w:val="left" w:pos="1203"/>
        </w:tabs>
        <w:ind w:firstLine="720"/>
        <w:jc w:val="both"/>
      </w:pPr>
      <w:r>
        <w:t>Вопросы, не урегулированные Служебным распорядком, рассматриваются в соответствии с законодательством Республики Южная Осетия о государственной гражданской службе Республики Южная Осетия и трудовым законодательством, действующим в Республике Южной Осетии</w:t>
      </w:r>
      <w:r>
        <w:t>, законодательными и иными нормативными правовыми актами Республики Южная Осетия, содержащие нормы о гражданской службе и нормы трудового права.</w:t>
      </w:r>
    </w:p>
    <w:p w:rsidR="007A3DFD" w:rsidRDefault="00244674">
      <w:pPr>
        <w:pStyle w:val="1"/>
        <w:numPr>
          <w:ilvl w:val="0"/>
          <w:numId w:val="1"/>
        </w:numPr>
        <w:shd w:val="clear" w:color="auto" w:fill="auto"/>
        <w:tabs>
          <w:tab w:val="left" w:pos="428"/>
        </w:tabs>
        <w:spacing w:after="320"/>
        <w:ind w:firstLine="0"/>
        <w:jc w:val="center"/>
      </w:pPr>
      <w:r>
        <w:rPr>
          <w:b/>
          <w:bCs/>
        </w:rPr>
        <w:t>Режим службы (работы)</w:t>
      </w:r>
    </w:p>
    <w:p w:rsidR="007A3DFD" w:rsidRDefault="00244674">
      <w:pPr>
        <w:pStyle w:val="1"/>
        <w:numPr>
          <w:ilvl w:val="0"/>
          <w:numId w:val="2"/>
        </w:numPr>
        <w:shd w:val="clear" w:color="auto" w:fill="auto"/>
        <w:tabs>
          <w:tab w:val="left" w:pos="1033"/>
        </w:tabs>
        <w:ind w:firstLine="720"/>
        <w:jc w:val="both"/>
      </w:pPr>
      <w:r>
        <w:t xml:space="preserve">Служебное (рабочее) время - время, в течение которого гражданский служащий (работник) </w:t>
      </w:r>
      <w:r>
        <w:t xml:space="preserve">Администрации в соответствии со Служебным </w:t>
      </w:r>
      <w:r>
        <w:lastRenderedPageBreak/>
        <w:t>распорядком и условиями служебного контракта (трудового договора) должен исполнять свои должностные обязанности, а также иные периоды, которые в соответствии с законами и иными нормативными правовыми актами Республ</w:t>
      </w:r>
      <w:r>
        <w:t>ики Южная Осетия относятся к служебному (рабочему) времени.</w:t>
      </w:r>
    </w:p>
    <w:p w:rsidR="007A3DFD" w:rsidRDefault="00244674">
      <w:pPr>
        <w:pStyle w:val="1"/>
        <w:numPr>
          <w:ilvl w:val="0"/>
          <w:numId w:val="2"/>
        </w:numPr>
        <w:shd w:val="clear" w:color="auto" w:fill="auto"/>
        <w:tabs>
          <w:tab w:val="left" w:pos="1057"/>
        </w:tabs>
        <w:ind w:firstLine="720"/>
        <w:jc w:val="both"/>
      </w:pPr>
      <w:r>
        <w:t>Режим служебного (рабочего) времени для гражданского служащего Администрации предусматривает пятидневную служебную (рабочую) неделю с двумя выходными днями - суббота и воскресенье.</w:t>
      </w:r>
    </w:p>
    <w:p w:rsidR="007A3DFD" w:rsidRDefault="00244674">
      <w:pPr>
        <w:pStyle w:val="1"/>
        <w:numPr>
          <w:ilvl w:val="0"/>
          <w:numId w:val="2"/>
        </w:numPr>
        <w:shd w:val="clear" w:color="auto" w:fill="auto"/>
        <w:tabs>
          <w:tab w:val="left" w:pos="1052"/>
        </w:tabs>
        <w:ind w:firstLine="720"/>
        <w:jc w:val="both"/>
      </w:pPr>
      <w:r>
        <w:t>Нормальная прод</w:t>
      </w:r>
      <w:r>
        <w:t>олжительность служебного (рабочего) времени для гражданского служащего (работника) Администрации не может превышать 40 часов в неделю. Время начала и окончания служебного (рабочего) дня гражданского служащего (работника) Администрации устанавливается с 9 ч</w:t>
      </w:r>
      <w:r>
        <w:t>асов 00 минут до 18 часов 00 минут, в пятницу - с 9 часов 00 минут до 16 часов 45 минут.</w:t>
      </w:r>
    </w:p>
    <w:p w:rsidR="007A3DFD" w:rsidRDefault="00244674">
      <w:pPr>
        <w:pStyle w:val="1"/>
        <w:shd w:val="clear" w:color="auto" w:fill="auto"/>
        <w:ind w:firstLine="720"/>
        <w:jc w:val="both"/>
      </w:pPr>
      <w:r>
        <w:t>Гражданскому служащему (работнику) Администрации предоставляется перерыв для отдыха и питания продолжительностью 45 минут, который в служебное (рабочее) время не включ</w:t>
      </w:r>
      <w:r>
        <w:t>ается.</w:t>
      </w:r>
    </w:p>
    <w:p w:rsidR="007A3DFD" w:rsidRDefault="00244674">
      <w:pPr>
        <w:pStyle w:val="1"/>
        <w:numPr>
          <w:ilvl w:val="0"/>
          <w:numId w:val="2"/>
        </w:numPr>
        <w:shd w:val="clear" w:color="auto" w:fill="auto"/>
        <w:tabs>
          <w:tab w:val="left" w:pos="1219"/>
        </w:tabs>
        <w:ind w:firstLine="720"/>
        <w:jc w:val="both"/>
      </w:pPr>
      <w:r>
        <w:t>Продолжительность служебного (рабочего) дня гражданского служащего (работника) Администрации, непосредственно предшествующего нерабочему праздничному дню, сокращается на один час.</w:t>
      </w:r>
    </w:p>
    <w:p w:rsidR="007A3DFD" w:rsidRDefault="00244674">
      <w:pPr>
        <w:pStyle w:val="1"/>
        <w:shd w:val="clear" w:color="auto" w:fill="auto"/>
        <w:ind w:firstLine="720"/>
        <w:jc w:val="both"/>
      </w:pPr>
      <w:r>
        <w:t>При совпадении выходного и праздничного дней перенос дня осуществляет</w:t>
      </w:r>
      <w:r>
        <w:t>ся в соответствии с трудовым законодательством, действующим в Республике Южной Осетии.</w:t>
      </w:r>
    </w:p>
    <w:p w:rsidR="007A3DFD" w:rsidRDefault="00244674">
      <w:pPr>
        <w:pStyle w:val="1"/>
        <w:numPr>
          <w:ilvl w:val="0"/>
          <w:numId w:val="2"/>
        </w:numPr>
        <w:shd w:val="clear" w:color="auto" w:fill="auto"/>
        <w:tabs>
          <w:tab w:val="left" w:pos="1219"/>
        </w:tabs>
        <w:ind w:firstLine="720"/>
        <w:jc w:val="both"/>
      </w:pPr>
      <w:r>
        <w:t>По соглашению между гражданским служащим (работником) Администрации и представителем нанимателя могут быть изменены начало и окончание служебного (рабочего) времени, уст</w:t>
      </w:r>
      <w:r>
        <w:t>ановлен неполный служебный (рабочий) день или неполная служебная (рабочая) неделя, о чем издается соответствующий приказ Администрации и вносится изменения в служебный контракт (трудовой договор). Оплата труда при неполном служебном (рабочем) времени, уста</w:t>
      </w:r>
      <w:r>
        <w:t>новленном по соглашению сторон служебного контракта (трудового договора), производится пропорционально времени фактического исполнения должностных обязанностей.</w:t>
      </w:r>
    </w:p>
    <w:p w:rsidR="007A3DFD" w:rsidRDefault="00244674">
      <w:pPr>
        <w:pStyle w:val="1"/>
        <w:numPr>
          <w:ilvl w:val="0"/>
          <w:numId w:val="2"/>
        </w:numPr>
        <w:shd w:val="clear" w:color="auto" w:fill="auto"/>
        <w:tabs>
          <w:tab w:val="left" w:pos="1219"/>
        </w:tabs>
        <w:ind w:firstLine="720"/>
        <w:jc w:val="both"/>
      </w:pPr>
      <w:r>
        <w:t>В исключительных случаях для выполнения особо важных поручений отдельные гражданские служащие (</w:t>
      </w:r>
      <w:r>
        <w:t>работники) Администрации могут быть привлечены к исполнению должностных обязанностей в выходные и нерабочие праздничные дни в соответствии с законодательством Республики Южная Осетия о государственной гражданской службе Республики Южная Осетия и трудовым з</w:t>
      </w:r>
      <w:r>
        <w:t>аконодательством, действующим в Республике Южная Осетия.</w:t>
      </w:r>
    </w:p>
    <w:p w:rsidR="007A3DFD" w:rsidRDefault="00244674">
      <w:pPr>
        <w:pStyle w:val="1"/>
        <w:numPr>
          <w:ilvl w:val="0"/>
          <w:numId w:val="2"/>
        </w:numPr>
        <w:shd w:val="clear" w:color="auto" w:fill="auto"/>
        <w:tabs>
          <w:tab w:val="left" w:pos="1219"/>
        </w:tabs>
        <w:spacing w:after="160"/>
        <w:ind w:firstLine="720"/>
        <w:jc w:val="both"/>
      </w:pPr>
      <w:r>
        <w:t>Для учета служебного (рабочего) времени гражданских служащих (работников) ведется табель учета рабочего времени.</w:t>
      </w:r>
    </w:p>
    <w:p w:rsidR="007A3DFD" w:rsidRDefault="00244674">
      <w:pPr>
        <w:pStyle w:val="1"/>
        <w:numPr>
          <w:ilvl w:val="0"/>
          <w:numId w:val="1"/>
        </w:numPr>
        <w:shd w:val="clear" w:color="auto" w:fill="auto"/>
        <w:tabs>
          <w:tab w:val="left" w:pos="538"/>
        </w:tabs>
        <w:spacing w:after="300"/>
        <w:ind w:firstLine="0"/>
        <w:jc w:val="center"/>
      </w:pPr>
      <w:r>
        <w:rPr>
          <w:b/>
          <w:bCs/>
        </w:rPr>
        <w:t>Время отдыха</w:t>
      </w:r>
    </w:p>
    <w:p w:rsidR="007A3DFD" w:rsidRDefault="00244674">
      <w:pPr>
        <w:pStyle w:val="1"/>
        <w:numPr>
          <w:ilvl w:val="0"/>
          <w:numId w:val="2"/>
        </w:numPr>
        <w:shd w:val="clear" w:color="auto" w:fill="auto"/>
        <w:tabs>
          <w:tab w:val="left" w:pos="1402"/>
        </w:tabs>
        <w:ind w:firstLine="720"/>
        <w:jc w:val="both"/>
      </w:pPr>
      <w:r>
        <w:t xml:space="preserve">К времени отдыха гражданского служащего (работника) Администрации </w:t>
      </w:r>
      <w:r>
        <w:t>относятся перерывы в течение служебного (рабочего) дня, ежедневный отдых, выходные и нерабочие праздничные дни, отпуска.</w:t>
      </w:r>
    </w:p>
    <w:p w:rsidR="007A3DFD" w:rsidRDefault="00244674">
      <w:pPr>
        <w:pStyle w:val="1"/>
        <w:numPr>
          <w:ilvl w:val="0"/>
          <w:numId w:val="2"/>
        </w:numPr>
        <w:shd w:val="clear" w:color="auto" w:fill="auto"/>
        <w:tabs>
          <w:tab w:val="left" w:pos="1402"/>
        </w:tabs>
        <w:ind w:firstLine="720"/>
        <w:jc w:val="both"/>
      </w:pPr>
      <w:r>
        <w:t>Гражданскому служащему (работнику) Администрации предоставляется ежегодный оплачиваемый отпуск с сохранением замещаемой должности гражд</w:t>
      </w:r>
      <w:r>
        <w:t>анской службы (место работы) и денежного содержания (среднего заработка) в соответствии с графиком отпусков.</w:t>
      </w:r>
    </w:p>
    <w:p w:rsidR="007A3DFD" w:rsidRDefault="00244674">
      <w:pPr>
        <w:pStyle w:val="1"/>
        <w:numPr>
          <w:ilvl w:val="0"/>
          <w:numId w:val="2"/>
        </w:numPr>
        <w:shd w:val="clear" w:color="auto" w:fill="auto"/>
        <w:tabs>
          <w:tab w:val="left" w:pos="1201"/>
        </w:tabs>
        <w:ind w:firstLine="720"/>
        <w:jc w:val="both"/>
      </w:pPr>
      <w:r>
        <w:t>График отпусков утверждается Главой Администрации не позднее чем за две недели до наступления календарного года и доводится до сведения всех гражда</w:t>
      </w:r>
      <w:r>
        <w:t>нских служащих (работников) Администрации.</w:t>
      </w:r>
    </w:p>
    <w:p w:rsidR="007A3DFD" w:rsidRDefault="00244674">
      <w:pPr>
        <w:pStyle w:val="1"/>
        <w:numPr>
          <w:ilvl w:val="0"/>
          <w:numId w:val="2"/>
        </w:numPr>
        <w:shd w:val="clear" w:color="auto" w:fill="auto"/>
        <w:tabs>
          <w:tab w:val="left" w:pos="1402"/>
        </w:tabs>
        <w:ind w:firstLine="720"/>
        <w:jc w:val="both"/>
      </w:pPr>
      <w:r>
        <w:t>Ежегодный оплачиваемый отпуск гражданского служащего (работника) Администрации состоит из основного оплачиваемого отпуска и дополнительных отпусков.</w:t>
      </w:r>
    </w:p>
    <w:p w:rsidR="007A3DFD" w:rsidRDefault="00244674">
      <w:pPr>
        <w:pStyle w:val="1"/>
        <w:numPr>
          <w:ilvl w:val="0"/>
          <w:numId w:val="2"/>
        </w:numPr>
        <w:shd w:val="clear" w:color="auto" w:fill="auto"/>
        <w:tabs>
          <w:tab w:val="left" w:pos="1402"/>
        </w:tabs>
        <w:ind w:firstLine="720"/>
        <w:jc w:val="both"/>
      </w:pPr>
      <w:r>
        <w:t>Гражданским служащим Администрации предоставляется ежегодный осн</w:t>
      </w:r>
      <w:r>
        <w:t>овной оплачиваемый отпуск продолжительностью 30 календарных дней.</w:t>
      </w:r>
    </w:p>
    <w:p w:rsidR="007A3DFD" w:rsidRDefault="00244674">
      <w:pPr>
        <w:pStyle w:val="1"/>
        <w:numPr>
          <w:ilvl w:val="0"/>
          <w:numId w:val="2"/>
        </w:numPr>
        <w:shd w:val="clear" w:color="auto" w:fill="auto"/>
        <w:spacing w:after="300"/>
        <w:ind w:firstLine="720"/>
        <w:jc w:val="both"/>
      </w:pPr>
      <w:r>
        <w:t>Работникам Администрации предоставляется ежегодный основной оплачиваемый отпуск продолжительностью 28 календарных дней.</w:t>
      </w:r>
    </w:p>
    <w:p w:rsidR="007A3DFD" w:rsidRDefault="00244674">
      <w:pPr>
        <w:pStyle w:val="1"/>
        <w:numPr>
          <w:ilvl w:val="0"/>
          <w:numId w:val="2"/>
        </w:numPr>
        <w:shd w:val="clear" w:color="auto" w:fill="auto"/>
        <w:tabs>
          <w:tab w:val="left" w:pos="1201"/>
        </w:tabs>
        <w:ind w:firstLine="720"/>
        <w:jc w:val="both"/>
      </w:pPr>
      <w:r>
        <w:t>Ежегодный дополнительный оплачиваемый отпуск за выслугу лет предоставл</w:t>
      </w:r>
      <w:r>
        <w:t>яется гражданским служащим Администрации продолжительностью:</w:t>
      </w:r>
    </w:p>
    <w:p w:rsidR="007A3DFD" w:rsidRDefault="00244674">
      <w:pPr>
        <w:pStyle w:val="1"/>
        <w:shd w:val="clear" w:color="auto" w:fill="auto"/>
        <w:ind w:left="780" w:firstLine="20"/>
        <w:jc w:val="both"/>
      </w:pPr>
      <w:r>
        <w:t>при стаже гражданской службы от 1 года до 5 лет - 1 календарный день; при стаже гражданской службы от 5 до 10 лет - 5 календарных дней; при стаже гражданской службы от 10 до 15 лет - 7 календарны</w:t>
      </w:r>
      <w:r>
        <w:t>х дней;</w:t>
      </w:r>
    </w:p>
    <w:p w:rsidR="007A3DFD" w:rsidRDefault="00244674">
      <w:pPr>
        <w:pStyle w:val="1"/>
        <w:shd w:val="clear" w:color="auto" w:fill="auto"/>
        <w:ind w:firstLine="800"/>
        <w:jc w:val="both"/>
      </w:pPr>
      <w:r>
        <w:t>при стаже гражданской службы от 15 лет и более - 10 календарных дней.</w:t>
      </w:r>
    </w:p>
    <w:p w:rsidR="007A3DFD" w:rsidRDefault="00244674">
      <w:pPr>
        <w:pStyle w:val="1"/>
        <w:numPr>
          <w:ilvl w:val="0"/>
          <w:numId w:val="2"/>
        </w:numPr>
        <w:shd w:val="clear" w:color="auto" w:fill="auto"/>
        <w:tabs>
          <w:tab w:val="left" w:pos="1402"/>
        </w:tabs>
        <w:ind w:firstLine="720"/>
        <w:jc w:val="both"/>
      </w:pPr>
      <w:r>
        <w:t xml:space="preserve">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</w:t>
      </w:r>
      <w:r>
        <w:t>выслугу лет.</w:t>
      </w:r>
    </w:p>
    <w:p w:rsidR="007A3DFD" w:rsidRDefault="00244674">
      <w:pPr>
        <w:pStyle w:val="1"/>
        <w:numPr>
          <w:ilvl w:val="0"/>
          <w:numId w:val="2"/>
        </w:numPr>
        <w:shd w:val="clear" w:color="auto" w:fill="auto"/>
        <w:tabs>
          <w:tab w:val="left" w:pos="1201"/>
        </w:tabs>
        <w:ind w:firstLine="720"/>
        <w:jc w:val="both"/>
      </w:pPr>
      <w:r>
        <w:t>Гражданским служащим (работникам) Администрации, для которых установлен ненормированный служебный (рабочий) день, предоставляется ежегодный дополнительный оплачиваемый отпуск за ненормированный служебный (рабочий) день продолжительностью 3 кал</w:t>
      </w:r>
      <w:r>
        <w:t>ендарных дня.</w:t>
      </w:r>
    </w:p>
    <w:p w:rsidR="007A3DFD" w:rsidRDefault="00244674">
      <w:pPr>
        <w:pStyle w:val="1"/>
        <w:numPr>
          <w:ilvl w:val="0"/>
          <w:numId w:val="2"/>
        </w:numPr>
        <w:shd w:val="clear" w:color="auto" w:fill="auto"/>
        <w:tabs>
          <w:tab w:val="left" w:pos="1402"/>
        </w:tabs>
        <w:ind w:firstLine="720"/>
        <w:jc w:val="both"/>
      </w:pPr>
      <w:r>
        <w:t>Минимальная продолжительность ежегодного оплачиваемого отпуска, используемого гражданским служащим (работником) Администрации в служебном году, за который предоставляется ежегодный оплачиваемый отпуск, не может быть менее 28 календарных дней.</w:t>
      </w:r>
    </w:p>
    <w:p w:rsidR="007A3DFD" w:rsidRDefault="00244674">
      <w:pPr>
        <w:pStyle w:val="1"/>
        <w:shd w:val="clear" w:color="auto" w:fill="auto"/>
        <w:ind w:firstLine="720"/>
        <w:jc w:val="both"/>
      </w:pPr>
      <w:r>
        <w:t>По соглашению между гражданским служащим (работником) Администрации и представителем нанимателя ежегодный оплачиваемы отпуск может быть разделен на части. При этом хотя бы одна из частей ежегодного оплачиваемого отпуска должна составлять не менее 14 кален</w:t>
      </w:r>
      <w:r>
        <w:t>дарных дней.</w:t>
      </w:r>
    </w:p>
    <w:p w:rsidR="007A3DFD" w:rsidRDefault="00244674">
      <w:pPr>
        <w:pStyle w:val="1"/>
        <w:shd w:val="clear" w:color="auto" w:fill="auto"/>
        <w:ind w:firstLine="720"/>
        <w:jc w:val="both"/>
      </w:pPr>
      <w:r>
        <w:t>В исключительных случаях, по решению представителя нанимателя и с письменного согласия гражданского служащего (работника) Администрации допускается перенесение части ежегодного оплачиваемого отпуска, превышающей 28 календарных дней, на следующ</w:t>
      </w:r>
      <w:r>
        <w:t>ий служебный (рабочий) год. При этом перенесенная часть ежегодного оплачиваемого отпуска должна быть использована не позднее 12 месяцев после окончания того служебного (рабочего) года, за который эта часть отпуска предоставляется.</w:t>
      </w:r>
    </w:p>
    <w:p w:rsidR="007A3DFD" w:rsidRDefault="00244674">
      <w:pPr>
        <w:pStyle w:val="1"/>
        <w:numPr>
          <w:ilvl w:val="0"/>
          <w:numId w:val="2"/>
        </w:numPr>
        <w:shd w:val="clear" w:color="auto" w:fill="auto"/>
        <w:tabs>
          <w:tab w:val="left" w:pos="1201"/>
        </w:tabs>
        <w:ind w:firstLine="720"/>
        <w:jc w:val="both"/>
      </w:pPr>
      <w:r>
        <w:t>Отпуск за первый год граж</w:t>
      </w:r>
      <w:r>
        <w:t>данской службы (работы) предоставляется гражданскому служащему (работнику) Администрации по истечению шести месяцев непрерывной гражданской службы (работы) в Администрации.</w:t>
      </w:r>
    </w:p>
    <w:p w:rsidR="007A3DFD" w:rsidRDefault="00244674">
      <w:pPr>
        <w:pStyle w:val="1"/>
        <w:shd w:val="clear" w:color="auto" w:fill="auto"/>
        <w:ind w:firstLine="720"/>
        <w:jc w:val="both"/>
      </w:pPr>
      <w:r>
        <w:t>По соглашению между гражданским служащим (работником) Администрации и представителе</w:t>
      </w:r>
      <w:r>
        <w:t>м нанимателя и в иных случаях, установленных законодательством Республики Южная Осетия о государственной гражданской службе Республики Южная Осетия и трудовым законодательством, действующим в Республике Южная Осетия, отпуск гражданскому служащему (работник</w:t>
      </w:r>
      <w:r>
        <w:t>у) Администрации предоставляется и до истечения шести месяцев. Отпуска за второй и последующие годы гражданской службы (работы) предоставляются гражданскому служащему (работнику) Администрации в любое время служебного (рабочего) года в порядке очередности,</w:t>
      </w:r>
      <w:r>
        <w:t xml:space="preserve"> определяемой графиком отпусков.</w:t>
      </w:r>
    </w:p>
    <w:p w:rsidR="007A3DFD" w:rsidRDefault="00244674">
      <w:pPr>
        <w:pStyle w:val="1"/>
        <w:numPr>
          <w:ilvl w:val="0"/>
          <w:numId w:val="2"/>
        </w:numPr>
        <w:shd w:val="clear" w:color="auto" w:fill="auto"/>
        <w:tabs>
          <w:tab w:val="left" w:pos="1201"/>
        </w:tabs>
        <w:ind w:firstLine="720"/>
        <w:jc w:val="both"/>
      </w:pPr>
      <w:r>
        <w:t>Отзыв гражданского служащего (работника) Администрации из отпуска может осуществляться только с его согласия и на основании приказа Администрации. Неиспользованная часть отпуска должна быть предоставлена по выбору гражданск</w:t>
      </w:r>
      <w:r>
        <w:t>ому служащему (работнику) Администрации в удобное для него время в течение текущего служебного (рабочего) года или присоединена к отпуску за следующий служебный (рабочий) год.</w:t>
      </w:r>
    </w:p>
    <w:p w:rsidR="007A3DFD" w:rsidRDefault="00244674">
      <w:pPr>
        <w:pStyle w:val="1"/>
        <w:numPr>
          <w:ilvl w:val="0"/>
          <w:numId w:val="2"/>
        </w:numPr>
        <w:shd w:val="clear" w:color="auto" w:fill="auto"/>
        <w:tabs>
          <w:tab w:val="left" w:pos="1196"/>
        </w:tabs>
        <w:ind w:firstLine="720"/>
        <w:jc w:val="both"/>
      </w:pPr>
      <w:r>
        <w:t>По семейным обстоятельствам и иным уважительным причинам служащему (работнику) А</w:t>
      </w:r>
      <w:r>
        <w:t>дминистрации по его письменному заявлению решением представителя нанимателя может предоставляться отпуск без сохранения денежного содержания (заработной платы), продолжительность которого устанавливается законодательными и иными нормативными правовыми акта</w:t>
      </w:r>
      <w:r>
        <w:t>ми, действующими в Республике Южная Осетия, содержащие нормы о гражданской службе и нормы трудового права.</w:t>
      </w:r>
    </w:p>
    <w:p w:rsidR="007A3DFD" w:rsidRDefault="00244674">
      <w:pPr>
        <w:pStyle w:val="1"/>
        <w:numPr>
          <w:ilvl w:val="0"/>
          <w:numId w:val="2"/>
        </w:numPr>
        <w:shd w:val="clear" w:color="auto" w:fill="auto"/>
        <w:tabs>
          <w:tab w:val="left" w:pos="1042"/>
        </w:tabs>
        <w:ind w:firstLine="580"/>
        <w:jc w:val="both"/>
      </w:pPr>
      <w:r>
        <w:t>Во время отпуска без сохранения денежного содержания (заработной платы) за служащим (работником) Администрации сохраняется замещаемая должность гражд</w:t>
      </w:r>
      <w:r>
        <w:t>анской службы (место работы).</w:t>
      </w:r>
    </w:p>
    <w:sectPr w:rsidR="007A3DFD">
      <w:pgSz w:w="11900" w:h="16840"/>
      <w:pgMar w:top="1274" w:right="804" w:bottom="1153" w:left="1655" w:header="846" w:footer="72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44674">
      <w:r>
        <w:separator/>
      </w:r>
    </w:p>
  </w:endnote>
  <w:endnote w:type="continuationSeparator" w:id="0">
    <w:p w:rsidR="00000000" w:rsidRDefault="0024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DFD" w:rsidRDefault="007A3DFD"/>
  </w:footnote>
  <w:footnote w:type="continuationSeparator" w:id="0">
    <w:p w:rsidR="007A3DFD" w:rsidRDefault="007A3DF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57F30"/>
    <w:multiLevelType w:val="multilevel"/>
    <w:tmpl w:val="35A6844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EB225E"/>
    <w:multiLevelType w:val="multilevel"/>
    <w:tmpl w:val="51A499B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FD"/>
    <w:rsid w:val="00244674"/>
    <w:rsid w:val="007A3DFD"/>
    <w:rsid w:val="0099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466D9-1601-47B9-B02C-9B675256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dcterms:created xsi:type="dcterms:W3CDTF">2024-04-22T09:41:00Z</dcterms:created>
  <dcterms:modified xsi:type="dcterms:W3CDTF">2024-04-22T09:41:00Z</dcterms:modified>
</cp:coreProperties>
</file>