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F32BF" w14:textId="77777777" w:rsidR="00FC6162" w:rsidRDefault="00FC6162" w:rsidP="004628C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88C985D" w14:textId="77777777" w:rsidR="00322E7E" w:rsidRDefault="00322E7E" w:rsidP="0032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</w:t>
      </w:r>
    </w:p>
    <w:p w14:paraId="54BE0751" w14:textId="77777777" w:rsidR="00322E7E" w:rsidRDefault="00322E7E" w:rsidP="0032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192B9EF9" w14:textId="77777777" w:rsidR="00322E7E" w:rsidRDefault="00322E7E" w:rsidP="0032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14:paraId="397E6331" w14:textId="04577D3A" w:rsidR="00322E7E" w:rsidRDefault="00322E7E" w:rsidP="00322E7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83041" wp14:editId="6035455C">
                <wp:simplePos x="0" y="0"/>
                <wp:positionH relativeFrom="column">
                  <wp:posOffset>-81280</wp:posOffset>
                </wp:positionH>
                <wp:positionV relativeFrom="paragraph">
                  <wp:posOffset>154305</wp:posOffset>
                </wp:positionV>
                <wp:extent cx="6286500" cy="45719"/>
                <wp:effectExtent l="38100" t="38100" r="57150" b="501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45719"/>
                        </a:xfrm>
                        <a:prstGeom prst="straightConnector1">
                          <a:avLst/>
                        </a:prstGeom>
                        <a:ln w="9525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03A7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6.4pt;margin-top:12.15pt;width:49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" strokecolor="black [3200]">
                <v:stroke startarrow="diamond" endarrow="diamond" joinstyle="miter"/>
              </v:shape>
            </w:pict>
          </mc:Fallback>
        </mc:AlternateContent>
      </w:r>
    </w:p>
    <w:p w14:paraId="40B01323" w14:textId="00597E86" w:rsidR="00322E7E" w:rsidRDefault="00322E7E" w:rsidP="00322E7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DDAF25E" w14:textId="4DEB0D61" w:rsidR="00322E7E" w:rsidRPr="00921EB8" w:rsidRDefault="00921EB8" w:rsidP="00322E7E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921EB8">
        <w:rPr>
          <w:rFonts w:ascii="Times New Roman" w:hAnsi="Times New Roman" w:cs="Times New Roman"/>
        </w:rPr>
        <w:t>Зарегистрировано МЮ РЮО от 02.06.2026</w:t>
      </w:r>
    </w:p>
    <w:p w14:paraId="02A9FA11" w14:textId="5D38F8EF" w:rsidR="00921EB8" w:rsidRDefault="00921EB8" w:rsidP="00322E7E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921EB8">
        <w:rPr>
          <w:rFonts w:ascii="Times New Roman" w:hAnsi="Times New Roman" w:cs="Times New Roman"/>
        </w:rPr>
        <w:t>Регистрационный № 001118</w:t>
      </w:r>
    </w:p>
    <w:p w14:paraId="6F0DD369" w14:textId="77777777" w:rsidR="00921EB8" w:rsidRPr="00921EB8" w:rsidRDefault="00921EB8" w:rsidP="00322E7E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1390D306" w14:textId="2DDBAE53" w:rsidR="00322E7E" w:rsidRDefault="00322E7E" w:rsidP="004F4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F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F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F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</w:p>
    <w:p w14:paraId="35FC3C9C" w14:textId="00BEF629" w:rsidR="00322E7E" w:rsidRDefault="00322E7E" w:rsidP="0032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23D327" w14:textId="5AE7DC39" w:rsidR="0055272A" w:rsidRPr="0055272A" w:rsidRDefault="00921EB8" w:rsidP="007F14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</w:t>
      </w:r>
      <w:r w:rsidR="0055272A" w:rsidRPr="0055272A">
        <w:rPr>
          <w:rFonts w:ascii="Times New Roman" w:hAnsi="Times New Roman" w:cs="Times New Roman"/>
          <w:sz w:val="24"/>
          <w:szCs w:val="24"/>
        </w:rPr>
        <w:t>202</w:t>
      </w:r>
      <w:r w:rsidR="00322E7E">
        <w:rPr>
          <w:rFonts w:ascii="Times New Roman" w:hAnsi="Times New Roman" w:cs="Times New Roman"/>
          <w:sz w:val="24"/>
          <w:szCs w:val="24"/>
        </w:rPr>
        <w:t>6</w:t>
      </w:r>
      <w:r w:rsidR="007F1439">
        <w:rPr>
          <w:rFonts w:ascii="Times New Roman" w:hAnsi="Times New Roman" w:cs="Times New Roman"/>
          <w:sz w:val="24"/>
          <w:szCs w:val="24"/>
        </w:rPr>
        <w:t xml:space="preserve"> </w:t>
      </w:r>
      <w:r w:rsidR="0055272A" w:rsidRPr="0055272A">
        <w:rPr>
          <w:rFonts w:ascii="Times New Roman" w:hAnsi="Times New Roman" w:cs="Times New Roman"/>
          <w:sz w:val="24"/>
          <w:szCs w:val="24"/>
        </w:rPr>
        <w:t>г.</w:t>
      </w:r>
      <w:r w:rsidR="0055272A" w:rsidRPr="0055272A">
        <w:rPr>
          <w:rFonts w:ascii="Times New Roman" w:hAnsi="Times New Roman" w:cs="Times New Roman"/>
          <w:sz w:val="24"/>
          <w:szCs w:val="24"/>
        </w:rPr>
        <w:tab/>
      </w:r>
      <w:r w:rsidR="0055272A" w:rsidRPr="0055272A">
        <w:rPr>
          <w:rFonts w:ascii="Times New Roman" w:hAnsi="Times New Roman" w:cs="Times New Roman"/>
          <w:sz w:val="24"/>
          <w:szCs w:val="24"/>
        </w:rPr>
        <w:tab/>
      </w:r>
      <w:r w:rsidR="007F1439">
        <w:rPr>
          <w:rFonts w:ascii="Times New Roman" w:hAnsi="Times New Roman" w:cs="Times New Roman"/>
          <w:sz w:val="24"/>
          <w:szCs w:val="24"/>
        </w:rPr>
        <w:tab/>
      </w:r>
      <w:r w:rsidR="0055272A" w:rsidRPr="0055272A">
        <w:rPr>
          <w:rFonts w:ascii="Times New Roman" w:hAnsi="Times New Roman" w:cs="Times New Roman"/>
          <w:sz w:val="24"/>
          <w:szCs w:val="24"/>
        </w:rPr>
        <w:tab/>
      </w:r>
      <w:r w:rsidR="0055272A" w:rsidRPr="0055272A">
        <w:rPr>
          <w:rFonts w:ascii="Times New Roman" w:hAnsi="Times New Roman" w:cs="Times New Roman"/>
          <w:sz w:val="24"/>
          <w:szCs w:val="24"/>
        </w:rPr>
        <w:tab/>
      </w:r>
      <w:r w:rsidR="00E77950">
        <w:rPr>
          <w:rFonts w:ascii="Times New Roman" w:hAnsi="Times New Roman" w:cs="Times New Roman"/>
          <w:sz w:val="24"/>
          <w:szCs w:val="24"/>
        </w:rPr>
        <w:tab/>
      </w:r>
      <w:r w:rsidR="0055272A" w:rsidRPr="0055272A">
        <w:rPr>
          <w:rFonts w:ascii="Times New Roman" w:hAnsi="Times New Roman" w:cs="Times New Roman"/>
          <w:sz w:val="24"/>
          <w:szCs w:val="24"/>
        </w:rPr>
        <w:t xml:space="preserve">  </w:t>
      </w:r>
      <w:r w:rsidR="005527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14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272A">
        <w:rPr>
          <w:rFonts w:ascii="Times New Roman" w:hAnsi="Times New Roman" w:cs="Times New Roman"/>
          <w:sz w:val="24"/>
          <w:szCs w:val="24"/>
        </w:rPr>
        <w:t xml:space="preserve"> </w:t>
      </w:r>
      <w:r w:rsidR="0055272A" w:rsidRPr="0055272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6-ОП</w:t>
      </w:r>
    </w:p>
    <w:p w14:paraId="6A68460C" w14:textId="4D28FA6D" w:rsidR="0055272A" w:rsidRPr="00E77950" w:rsidRDefault="00E77950" w:rsidP="00462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950">
        <w:rPr>
          <w:rFonts w:ascii="Times New Roman" w:hAnsi="Times New Roman" w:cs="Times New Roman"/>
          <w:sz w:val="24"/>
          <w:szCs w:val="24"/>
        </w:rPr>
        <w:t>Цхинвал</w:t>
      </w:r>
    </w:p>
    <w:p w14:paraId="6260431B" w14:textId="050B6DDA" w:rsidR="0055272A" w:rsidRPr="0055272A" w:rsidRDefault="0055272A" w:rsidP="00322E7E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DD725E" w14:textId="3079462E" w:rsidR="00462476" w:rsidRPr="00322E7E" w:rsidRDefault="00056954" w:rsidP="004F4A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CD203D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 </w:t>
      </w:r>
      <w:r w:rsidR="00454546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</w:t>
      </w:r>
      <w:r w:rsidR="003C38C7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ерждении типовой формы договора </w:t>
      </w:r>
      <w:r w:rsidR="003C38C7" w:rsidRPr="00322E7E">
        <w:rPr>
          <w:rFonts w:ascii="Times New Roman" w:hAnsi="Times New Roman" w:cs="Times New Roman"/>
          <w:i/>
          <w:iCs/>
          <w:sz w:val="24"/>
          <w:szCs w:val="24"/>
        </w:rPr>
        <w:t xml:space="preserve">на передачу функций </w:t>
      </w:r>
      <w:r w:rsidR="004F4AF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="003C38C7" w:rsidRPr="00322E7E">
        <w:rPr>
          <w:rFonts w:ascii="Times New Roman" w:hAnsi="Times New Roman" w:cs="Times New Roman"/>
          <w:i/>
          <w:iCs/>
          <w:sz w:val="24"/>
          <w:szCs w:val="24"/>
        </w:rPr>
        <w:t>заказчика-застройщика,</w:t>
      </w:r>
      <w:r w:rsidR="00454546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подлежащего заключению между государственным заказчиком и заказчиком-застройщиком в рамках Инвестиционной программы содействия </w:t>
      </w:r>
      <w:r w:rsidR="004F4A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</w:t>
      </w:r>
      <w:r w:rsidR="00454546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социально-экономическому развитию Республики Южная Осетия на 202</w:t>
      </w:r>
      <w:r w:rsidR="00322E7E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="00454546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-202</w:t>
      </w:r>
      <w:r w:rsidR="00322E7E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="00454546" w:rsidRPr="00322E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годы</w:t>
      </w:r>
    </w:p>
    <w:p w14:paraId="377B293C" w14:textId="379629C0" w:rsidR="00322E7E" w:rsidRDefault="00322E7E" w:rsidP="00462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72326" w14:textId="77777777" w:rsidR="004F4AFF" w:rsidRPr="0055272A" w:rsidRDefault="004F4AFF" w:rsidP="00462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8FA4B" w14:textId="77777777" w:rsidR="00322E7E" w:rsidRDefault="00454546" w:rsidP="007F14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В целях эффективной реализации функций государственного заказчика и застройщика в рамках Инвестиционной программы содействия социально-экономическому развитию Республики Южная Осетия на 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0A04" w:rsidRPr="0055272A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</w:p>
    <w:p w14:paraId="647F7B29" w14:textId="77777777" w:rsidR="00322E7E" w:rsidRDefault="00322E7E" w:rsidP="007F14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47E686" w14:textId="6255AE5D" w:rsidR="00454546" w:rsidRPr="0055272A" w:rsidRDefault="00322E7E" w:rsidP="007F14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</w:t>
      </w:r>
      <w:r w:rsidR="00454546" w:rsidRPr="005527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7637BD9" w14:textId="77777777" w:rsidR="00454546" w:rsidRPr="0055272A" w:rsidRDefault="00454546" w:rsidP="007F14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92F8A7" w14:textId="23987DC3" w:rsidR="00454546" w:rsidRPr="0055272A" w:rsidRDefault="00454546" w:rsidP="007F1439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Утвердить типовую форму договора</w:t>
      </w:r>
      <w:r w:rsidR="00984E42"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4E42" w:rsidRPr="0055272A">
        <w:rPr>
          <w:rFonts w:ascii="Times New Roman" w:hAnsi="Times New Roman" w:cs="Times New Roman"/>
          <w:sz w:val="24"/>
          <w:szCs w:val="24"/>
        </w:rPr>
        <w:t>на передачу функций</w:t>
      </w:r>
      <w:r w:rsidR="00322E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84E42" w:rsidRPr="0055272A">
        <w:rPr>
          <w:rFonts w:ascii="Times New Roman" w:hAnsi="Times New Roman" w:cs="Times New Roman"/>
          <w:sz w:val="24"/>
          <w:szCs w:val="24"/>
        </w:rPr>
        <w:t xml:space="preserve"> заказчика-застройщика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, подлежащего заключению между государственным заказчиком и заказчиком-застройщиком в рамках Инвестиционной программы содействия социально-экономическому развитию Республики Южная Осетия на 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0A04" w:rsidRPr="0055272A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соответствии </w:t>
      </w:r>
      <w:r w:rsidR="004628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с приложением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Приказу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5A056F" w14:textId="21162D67" w:rsidR="0084568C" w:rsidRPr="0055272A" w:rsidRDefault="0084568C" w:rsidP="007F1439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типовой формы договора на передачу функций заказчика-застройщика, утвержденного настоящим </w:t>
      </w:r>
      <w:r w:rsidR="0099419B">
        <w:rPr>
          <w:rFonts w:ascii="Times New Roman" w:eastAsia="Times New Roman" w:hAnsi="Times New Roman"/>
          <w:sz w:val="24"/>
          <w:szCs w:val="24"/>
          <w:lang w:eastAsia="ru-RU"/>
        </w:rPr>
        <w:t>Приказом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подлежат применению к отношениям, возникшим между государственными заказчиками и заказчиком-застройщиком в рамках Инвестиционной программы содействия социально-экономическому развитию Республики </w:t>
      </w:r>
      <w:r w:rsidR="004628C1">
        <w:rPr>
          <w:rFonts w:ascii="Times New Roman" w:eastAsia="Times New Roman" w:hAnsi="Times New Roman"/>
          <w:sz w:val="24"/>
          <w:szCs w:val="24"/>
          <w:lang w:eastAsia="ru-RU"/>
        </w:rPr>
        <w:t>Южная Осетия на 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628C1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8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  <w:r w:rsidR="006838AF"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>с 1 января 202</w:t>
      </w:r>
      <w:r w:rsidR="00322E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="006838AF" w:rsidRPr="00552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8F3E8D" w14:textId="77777777" w:rsidR="00454546" w:rsidRPr="0055272A" w:rsidRDefault="00454546" w:rsidP="004628C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F8F27" w14:textId="77777777" w:rsidR="000E3F1A" w:rsidRDefault="000E3F1A" w:rsidP="004628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BE7954" w14:textId="77777777" w:rsidR="00322E7E" w:rsidRPr="00B61258" w:rsidRDefault="00322E7E" w:rsidP="004628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F75E1" w14:textId="77777777" w:rsidR="000E3F1A" w:rsidRPr="00B61258" w:rsidRDefault="000E3F1A" w:rsidP="004628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3FD2F" w14:textId="70B2A14C" w:rsidR="00322E7E" w:rsidRDefault="006838AF" w:rsidP="00322E7E">
      <w:pPr>
        <w:tabs>
          <w:tab w:val="left" w:pos="655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                                                         </w:t>
      </w:r>
      <w:r w:rsidR="0046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3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22E7E">
        <w:rPr>
          <w:rFonts w:ascii="Times New Roman" w:eastAsia="Times New Roman" w:hAnsi="Times New Roman" w:cs="Times New Roman"/>
          <w:sz w:val="24"/>
          <w:szCs w:val="24"/>
          <w:lang w:eastAsia="ru-RU"/>
        </w:rPr>
        <w:t>З. В. Чочиев</w:t>
      </w:r>
    </w:p>
    <w:p w14:paraId="61E4CBA9" w14:textId="77777777" w:rsidR="00322E7E" w:rsidRDefault="00322E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C584622" w14:textId="29F92041" w:rsidR="00BE2406" w:rsidRPr="00DF4083" w:rsidRDefault="00BE2406" w:rsidP="007F143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4083">
        <w:rPr>
          <w:rFonts w:ascii="Times New Roman" w:eastAsia="Calibri" w:hAnsi="Times New Roman" w:cs="Times New Roman"/>
          <w:sz w:val="20"/>
          <w:szCs w:val="20"/>
        </w:rPr>
        <w:lastRenderedPageBreak/>
        <w:t>Утвержден</w:t>
      </w:r>
      <w:r w:rsidR="00322E7E" w:rsidRPr="00DF4083">
        <w:rPr>
          <w:rFonts w:ascii="Times New Roman" w:eastAsia="Calibri" w:hAnsi="Times New Roman" w:cs="Times New Roman"/>
          <w:sz w:val="20"/>
          <w:szCs w:val="20"/>
        </w:rPr>
        <w:t>а</w:t>
      </w:r>
    </w:p>
    <w:p w14:paraId="07754652" w14:textId="2166094F" w:rsidR="007F1439" w:rsidRPr="00DF4083" w:rsidRDefault="00BE2406" w:rsidP="004628C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4083">
        <w:rPr>
          <w:rFonts w:ascii="Times New Roman" w:eastAsia="Calibri" w:hAnsi="Times New Roman" w:cs="Times New Roman"/>
          <w:sz w:val="20"/>
          <w:szCs w:val="20"/>
        </w:rPr>
        <w:t xml:space="preserve">Приказом Министерства строительства, архитектуры и </w:t>
      </w:r>
    </w:p>
    <w:p w14:paraId="2187533B" w14:textId="7EB1D640" w:rsidR="00BE2406" w:rsidRPr="00DF4083" w:rsidRDefault="00BE2406" w:rsidP="004628C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4083">
        <w:rPr>
          <w:rFonts w:ascii="Times New Roman" w:eastAsia="Calibri" w:hAnsi="Times New Roman" w:cs="Times New Roman"/>
          <w:sz w:val="20"/>
          <w:szCs w:val="20"/>
        </w:rPr>
        <w:t xml:space="preserve">жилищно-коммунального хозяйства </w:t>
      </w:r>
    </w:p>
    <w:p w14:paraId="5F90BFD8" w14:textId="627FD94A" w:rsidR="00BE2406" w:rsidRPr="00DF4083" w:rsidRDefault="00BE2406" w:rsidP="004628C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4083">
        <w:rPr>
          <w:rFonts w:ascii="Times New Roman" w:eastAsia="Calibri" w:hAnsi="Times New Roman" w:cs="Times New Roman"/>
          <w:sz w:val="20"/>
          <w:szCs w:val="20"/>
        </w:rPr>
        <w:t>Республики Южная Осетия</w:t>
      </w:r>
    </w:p>
    <w:p w14:paraId="4F1CB143" w14:textId="2138F9CA" w:rsidR="00BE2406" w:rsidRPr="00DF4083" w:rsidRDefault="00BE2406" w:rsidP="004628C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F4083">
        <w:rPr>
          <w:rFonts w:ascii="Times New Roman" w:eastAsia="Calibri" w:hAnsi="Times New Roman" w:cs="Times New Roman"/>
          <w:sz w:val="20"/>
          <w:szCs w:val="20"/>
        </w:rPr>
        <w:t>от «____</w:t>
      </w:r>
      <w:r w:rsidR="0055272A" w:rsidRPr="00DF4083">
        <w:rPr>
          <w:rFonts w:ascii="Times New Roman" w:eastAsia="Calibri" w:hAnsi="Times New Roman" w:cs="Times New Roman"/>
          <w:sz w:val="20"/>
          <w:szCs w:val="20"/>
        </w:rPr>
        <w:t xml:space="preserve">_» </w:t>
      </w:r>
      <w:r w:rsidR="004F4AFF" w:rsidRPr="00DF4083">
        <w:rPr>
          <w:rFonts w:ascii="Times New Roman" w:eastAsia="Calibri" w:hAnsi="Times New Roman" w:cs="Times New Roman"/>
          <w:sz w:val="20"/>
          <w:szCs w:val="20"/>
        </w:rPr>
        <w:t>____</w:t>
      </w:r>
      <w:r w:rsidR="0055272A" w:rsidRPr="00DF4083">
        <w:rPr>
          <w:rFonts w:ascii="Times New Roman" w:eastAsia="Calibri" w:hAnsi="Times New Roman" w:cs="Times New Roman"/>
          <w:sz w:val="20"/>
          <w:szCs w:val="20"/>
        </w:rPr>
        <w:t>_______ 202</w:t>
      </w:r>
      <w:r w:rsidR="00322E7E" w:rsidRPr="00DF4083">
        <w:rPr>
          <w:rFonts w:ascii="Times New Roman" w:eastAsia="Calibri" w:hAnsi="Times New Roman" w:cs="Times New Roman"/>
          <w:sz w:val="20"/>
          <w:szCs w:val="20"/>
        </w:rPr>
        <w:t>6</w:t>
      </w:r>
      <w:r w:rsidRPr="00DF4083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4F4AFF" w:rsidRPr="00DF4083">
        <w:rPr>
          <w:rFonts w:ascii="Times New Roman" w:eastAsia="Calibri" w:hAnsi="Times New Roman" w:cs="Times New Roman"/>
          <w:sz w:val="20"/>
          <w:szCs w:val="20"/>
        </w:rPr>
        <w:t>_</w:t>
      </w:r>
      <w:r w:rsidRPr="00DF4083">
        <w:rPr>
          <w:rFonts w:ascii="Times New Roman" w:eastAsia="Calibri" w:hAnsi="Times New Roman" w:cs="Times New Roman"/>
          <w:sz w:val="20"/>
          <w:szCs w:val="20"/>
        </w:rPr>
        <w:t>_</w:t>
      </w:r>
      <w:r w:rsidR="0055272A" w:rsidRPr="00DF4083">
        <w:rPr>
          <w:rFonts w:ascii="Times New Roman" w:eastAsia="Calibri" w:hAnsi="Times New Roman" w:cs="Times New Roman"/>
          <w:sz w:val="20"/>
          <w:szCs w:val="20"/>
        </w:rPr>
        <w:t>_</w:t>
      </w:r>
      <w:r w:rsidRPr="00DF4083">
        <w:rPr>
          <w:rFonts w:ascii="Times New Roman" w:eastAsia="Calibri" w:hAnsi="Times New Roman" w:cs="Times New Roman"/>
          <w:sz w:val="20"/>
          <w:szCs w:val="20"/>
        </w:rPr>
        <w:t>___</w:t>
      </w:r>
    </w:p>
    <w:p w14:paraId="1AC9317B" w14:textId="77777777" w:rsidR="00CD203D" w:rsidRPr="00034CCC" w:rsidRDefault="00CD203D" w:rsidP="004628C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7C02DE" w14:textId="77777777" w:rsidR="00B61258" w:rsidRPr="00034CCC" w:rsidRDefault="00B61258" w:rsidP="004628C1">
      <w:pPr>
        <w:spacing w:after="0" w:line="276" w:lineRule="auto"/>
        <w:rPr>
          <w:rFonts w:ascii="Times New Roman" w:hAnsi="Times New Roman" w:cs="Times New Roman"/>
        </w:rPr>
      </w:pPr>
    </w:p>
    <w:p w14:paraId="3786C78E" w14:textId="77777777" w:rsidR="005A2352" w:rsidRPr="00DF4083" w:rsidRDefault="003C38C7" w:rsidP="00DF408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83">
        <w:rPr>
          <w:rFonts w:ascii="Times New Roman" w:hAnsi="Times New Roman" w:cs="Times New Roman"/>
        </w:rPr>
        <w:t>Типовая форма договора</w:t>
      </w:r>
    </w:p>
    <w:p w14:paraId="48A2624F" w14:textId="09DC3670" w:rsidR="0055272A" w:rsidRPr="00DF4083" w:rsidRDefault="005A2352" w:rsidP="00DF408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83">
        <w:rPr>
          <w:rFonts w:ascii="Times New Roman" w:hAnsi="Times New Roman" w:cs="Times New Roman"/>
        </w:rPr>
        <w:t>на передачу функций заказчика-застройщика</w:t>
      </w:r>
      <w:r w:rsidR="0046049B" w:rsidRPr="00DF4083">
        <w:rPr>
          <w:rFonts w:ascii="Times New Roman" w:hAnsi="Times New Roman" w:cs="Times New Roman"/>
        </w:rPr>
        <w:t xml:space="preserve">, </w:t>
      </w:r>
      <w:r w:rsidR="0046049B" w:rsidRPr="00DF4083">
        <w:rPr>
          <w:rFonts w:ascii="Times New Roman" w:eastAsia="Times New Roman" w:hAnsi="Times New Roman" w:cs="Times New Roman"/>
          <w:lang w:eastAsia="ru-RU"/>
        </w:rPr>
        <w:t>подлежащего заключению между государственным заказчиком и заказчиком-застройщиком в рамках Инвестиционной программы содействия социально-экономическому развитию</w:t>
      </w:r>
      <w:r w:rsidR="00562BD8" w:rsidRPr="00DF4083">
        <w:rPr>
          <w:rFonts w:ascii="Times New Roman" w:eastAsia="Times New Roman" w:hAnsi="Times New Roman" w:cs="Times New Roman"/>
          <w:lang w:eastAsia="ru-RU"/>
        </w:rPr>
        <w:t xml:space="preserve"> Республики Южная Осетия на 202</w:t>
      </w:r>
      <w:r w:rsidR="00322E7E" w:rsidRPr="00DF4083">
        <w:rPr>
          <w:rFonts w:ascii="Times New Roman" w:eastAsia="Times New Roman" w:hAnsi="Times New Roman" w:cs="Times New Roman"/>
          <w:lang w:eastAsia="ru-RU"/>
        </w:rPr>
        <w:t>6</w:t>
      </w:r>
      <w:r w:rsidR="00562BD8" w:rsidRPr="00DF4083">
        <w:rPr>
          <w:rFonts w:ascii="Times New Roman" w:eastAsia="Times New Roman" w:hAnsi="Times New Roman" w:cs="Times New Roman"/>
          <w:lang w:eastAsia="ru-RU"/>
        </w:rPr>
        <w:t>-202</w:t>
      </w:r>
      <w:r w:rsidR="00322E7E" w:rsidRPr="00DF4083">
        <w:rPr>
          <w:rFonts w:ascii="Times New Roman" w:eastAsia="Times New Roman" w:hAnsi="Times New Roman" w:cs="Times New Roman"/>
          <w:lang w:eastAsia="ru-RU"/>
        </w:rPr>
        <w:t>8</w:t>
      </w:r>
      <w:r w:rsidR="0046049B" w:rsidRPr="00DF4083">
        <w:rPr>
          <w:rFonts w:ascii="Times New Roman" w:eastAsia="Times New Roman" w:hAnsi="Times New Roman" w:cs="Times New Roman"/>
          <w:lang w:eastAsia="ru-RU"/>
        </w:rPr>
        <w:t xml:space="preserve"> годы</w:t>
      </w:r>
      <w:r w:rsidRPr="00DF4083">
        <w:rPr>
          <w:rFonts w:ascii="Times New Roman" w:hAnsi="Times New Roman" w:cs="Times New Roman"/>
        </w:rPr>
        <w:t xml:space="preserve"> </w:t>
      </w:r>
    </w:p>
    <w:p w14:paraId="18A254BB" w14:textId="77777777" w:rsidR="005A2352" w:rsidRPr="00DF4083" w:rsidRDefault="005A2352" w:rsidP="00DF408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83">
        <w:rPr>
          <w:rFonts w:ascii="Times New Roman" w:hAnsi="Times New Roman" w:cs="Times New Roman"/>
        </w:rPr>
        <w:t>№__</w:t>
      </w:r>
      <w:r w:rsidR="0055272A" w:rsidRPr="00DF4083">
        <w:rPr>
          <w:rFonts w:ascii="Times New Roman" w:hAnsi="Times New Roman" w:cs="Times New Roman"/>
        </w:rPr>
        <w:t>________</w:t>
      </w:r>
      <w:r w:rsidRPr="00DF4083">
        <w:rPr>
          <w:rFonts w:ascii="Times New Roman" w:hAnsi="Times New Roman" w:cs="Times New Roman"/>
        </w:rPr>
        <w:t>_</w:t>
      </w:r>
    </w:p>
    <w:p w14:paraId="26995038" w14:textId="77777777" w:rsidR="005A2352" w:rsidRPr="00DF4083" w:rsidRDefault="005A2352" w:rsidP="00DF4083">
      <w:pPr>
        <w:pStyle w:val="ab"/>
        <w:spacing w:line="276" w:lineRule="auto"/>
        <w:jc w:val="both"/>
        <w:rPr>
          <w:sz w:val="22"/>
          <w:szCs w:val="22"/>
        </w:rPr>
      </w:pPr>
    </w:p>
    <w:p w14:paraId="62A7365B" w14:textId="6E82EB1F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г. Цхинвал</w:t>
      </w:r>
      <w:r w:rsidRPr="00DF4083">
        <w:rPr>
          <w:color w:val="000000"/>
          <w:sz w:val="22"/>
          <w:szCs w:val="22"/>
        </w:rPr>
        <w:tab/>
        <w:t xml:space="preserve">                  </w:t>
      </w:r>
      <w:r w:rsidR="0046049B" w:rsidRPr="00DF4083">
        <w:rPr>
          <w:color w:val="000000"/>
          <w:sz w:val="22"/>
          <w:szCs w:val="22"/>
        </w:rPr>
        <w:t xml:space="preserve">                              </w:t>
      </w:r>
      <w:r w:rsidRPr="00DF4083">
        <w:rPr>
          <w:color w:val="000000"/>
          <w:sz w:val="22"/>
          <w:szCs w:val="22"/>
        </w:rPr>
        <w:t xml:space="preserve">                     </w:t>
      </w:r>
      <w:r w:rsidR="00B61258" w:rsidRPr="00DF4083">
        <w:rPr>
          <w:color w:val="000000"/>
          <w:sz w:val="22"/>
          <w:szCs w:val="22"/>
        </w:rPr>
        <w:t xml:space="preserve"> </w:t>
      </w:r>
      <w:r w:rsidR="0055272A" w:rsidRPr="00DF4083">
        <w:rPr>
          <w:color w:val="000000"/>
          <w:sz w:val="22"/>
          <w:szCs w:val="22"/>
        </w:rPr>
        <w:t xml:space="preserve">   </w:t>
      </w:r>
      <w:r w:rsidR="007F1439" w:rsidRPr="00DF4083">
        <w:rPr>
          <w:color w:val="000000"/>
          <w:sz w:val="22"/>
          <w:szCs w:val="22"/>
        </w:rPr>
        <w:t xml:space="preserve">  </w:t>
      </w:r>
      <w:proofErr w:type="gramStart"/>
      <w:r w:rsidR="0055272A" w:rsidRPr="00DF4083">
        <w:rPr>
          <w:color w:val="000000"/>
          <w:sz w:val="22"/>
          <w:szCs w:val="22"/>
        </w:rPr>
        <w:t xml:space="preserve">   </w:t>
      </w:r>
      <w:r w:rsidRPr="00DF4083">
        <w:rPr>
          <w:color w:val="000000"/>
          <w:sz w:val="22"/>
          <w:szCs w:val="22"/>
        </w:rPr>
        <w:t>«</w:t>
      </w:r>
      <w:proofErr w:type="gramEnd"/>
      <w:r w:rsidRPr="00DF4083">
        <w:rPr>
          <w:color w:val="000000"/>
          <w:sz w:val="22"/>
          <w:szCs w:val="22"/>
        </w:rPr>
        <w:t>_</w:t>
      </w:r>
      <w:r w:rsidR="006838AF" w:rsidRPr="00DF4083">
        <w:rPr>
          <w:color w:val="000000"/>
          <w:sz w:val="22"/>
          <w:szCs w:val="22"/>
        </w:rPr>
        <w:t>__</w:t>
      </w:r>
      <w:r w:rsidRPr="00DF4083">
        <w:rPr>
          <w:color w:val="000000"/>
          <w:sz w:val="22"/>
          <w:szCs w:val="22"/>
        </w:rPr>
        <w:t>_»______________ 20__ г.</w:t>
      </w:r>
    </w:p>
    <w:p w14:paraId="43DD1BDF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</w:p>
    <w:p w14:paraId="1483198C" w14:textId="11DC4866" w:rsidR="005A2352" w:rsidRPr="00DF4083" w:rsidRDefault="005A2352" w:rsidP="00DF4083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F4083">
        <w:rPr>
          <w:rFonts w:ascii="Times New Roman" w:hAnsi="Times New Roman" w:cs="Times New Roman"/>
        </w:rPr>
        <w:t xml:space="preserve">_____________________________, именуемое в дальнейшем «Государственный </w:t>
      </w:r>
      <w:r w:rsidR="00BA598E" w:rsidRPr="00DF4083">
        <w:rPr>
          <w:rFonts w:ascii="Times New Roman" w:hAnsi="Times New Roman" w:cs="Times New Roman"/>
        </w:rPr>
        <w:t>з</w:t>
      </w:r>
      <w:r w:rsidRPr="00DF4083">
        <w:rPr>
          <w:rFonts w:ascii="Times New Roman" w:hAnsi="Times New Roman" w:cs="Times New Roman"/>
        </w:rPr>
        <w:t>аказчик», в лице __________________</w:t>
      </w:r>
      <w:r w:rsidR="00B703B3" w:rsidRPr="00DF4083">
        <w:rPr>
          <w:rFonts w:ascii="Times New Roman" w:hAnsi="Times New Roman" w:cs="Times New Roman"/>
        </w:rPr>
        <w:t xml:space="preserve">___, действующего на основании </w:t>
      </w:r>
      <w:r w:rsidRPr="00DF4083">
        <w:rPr>
          <w:rFonts w:ascii="Times New Roman" w:hAnsi="Times New Roman" w:cs="Times New Roman"/>
        </w:rPr>
        <w:t>Положения</w:t>
      </w:r>
      <w:r w:rsidR="004F4AFF" w:rsidRPr="00DF4083">
        <w:rPr>
          <w:rFonts w:ascii="Times New Roman" w:hAnsi="Times New Roman" w:cs="Times New Roman"/>
        </w:rPr>
        <w:t xml:space="preserve"> от «___»________20___г.</w:t>
      </w:r>
      <w:r w:rsidRPr="00DF4083">
        <w:rPr>
          <w:rFonts w:ascii="Times New Roman" w:hAnsi="Times New Roman" w:cs="Times New Roman"/>
        </w:rPr>
        <w:t xml:space="preserve">, </w:t>
      </w:r>
      <w:r w:rsidRPr="00DF4083">
        <w:rPr>
          <w:rFonts w:ascii="Times New Roman" w:hAnsi="Times New Roman" w:cs="Times New Roman"/>
          <w:bCs/>
          <w:color w:val="000000"/>
        </w:rPr>
        <w:t>с одной стороны, и Государственное унитарное предприятие «Управление капитального строительства», именуемое в дал</w:t>
      </w:r>
      <w:r w:rsidR="00B703B3" w:rsidRPr="00DF4083">
        <w:rPr>
          <w:rFonts w:ascii="Times New Roman" w:hAnsi="Times New Roman" w:cs="Times New Roman"/>
          <w:bCs/>
          <w:color w:val="000000"/>
        </w:rPr>
        <w:t xml:space="preserve">ьнейшем «Заказчик-застройщик», </w:t>
      </w:r>
      <w:r w:rsidRPr="00DF4083">
        <w:rPr>
          <w:rFonts w:ascii="Times New Roman" w:hAnsi="Times New Roman" w:cs="Times New Roman"/>
          <w:bCs/>
          <w:color w:val="000000"/>
        </w:rPr>
        <w:t>в лице _______________________</w:t>
      </w:r>
      <w:r w:rsidR="00BA598E" w:rsidRPr="00DF4083">
        <w:rPr>
          <w:rFonts w:ascii="Times New Roman" w:hAnsi="Times New Roman" w:cs="Times New Roman"/>
          <w:bCs/>
          <w:color w:val="000000"/>
        </w:rPr>
        <w:t>___, действующего на основании Устава,</w:t>
      </w:r>
      <w:r w:rsidRPr="00DF4083">
        <w:rPr>
          <w:rFonts w:ascii="Times New Roman" w:hAnsi="Times New Roman" w:cs="Times New Roman"/>
          <w:bCs/>
          <w:color w:val="000000"/>
        </w:rPr>
        <w:t xml:space="preserve"> с другой стороны, именуемые в дальнейшем «Стороны», </w:t>
      </w:r>
      <w:r w:rsidRPr="00DF4083">
        <w:rPr>
          <w:rFonts w:ascii="Times New Roman" w:hAnsi="Times New Roman" w:cs="Times New Roman"/>
          <w:color w:val="000000"/>
        </w:rPr>
        <w:t>заключили настоящий Договор о нижеследующем.</w:t>
      </w:r>
    </w:p>
    <w:p w14:paraId="0477DA0B" w14:textId="77777777" w:rsidR="00B61258" w:rsidRPr="00DF4083" w:rsidRDefault="00B61258" w:rsidP="00DF4083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4F484BB" w14:textId="77777777" w:rsidR="005A2352" w:rsidRPr="00DF4083" w:rsidRDefault="005A2352" w:rsidP="00DF4083">
      <w:pPr>
        <w:pStyle w:val="ab"/>
        <w:numPr>
          <w:ilvl w:val="0"/>
          <w:numId w:val="18"/>
        </w:numPr>
        <w:tabs>
          <w:tab w:val="left" w:pos="567"/>
          <w:tab w:val="left" w:pos="993"/>
          <w:tab w:val="left" w:pos="1134"/>
        </w:tabs>
        <w:spacing w:line="276" w:lineRule="auto"/>
        <w:ind w:left="0" w:firstLine="0"/>
        <w:jc w:val="center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Предмет Договора</w:t>
      </w:r>
    </w:p>
    <w:p w14:paraId="3394BE45" w14:textId="77777777" w:rsidR="00B61258" w:rsidRPr="00DF4083" w:rsidRDefault="00B61258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6C5429B7" w14:textId="501EB5DF" w:rsidR="00E10428" w:rsidRPr="00DF4083" w:rsidRDefault="00983EF8" w:rsidP="00983EF8">
      <w:pPr>
        <w:pStyle w:val="ab"/>
        <w:numPr>
          <w:ilvl w:val="1"/>
          <w:numId w:val="36"/>
        </w:numPr>
        <w:tabs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Личный</w:t>
      </w:r>
      <w:r w:rsidR="00B61258" w:rsidRPr="00DF4083">
        <w:rPr>
          <w:color w:val="000000"/>
          <w:sz w:val="22"/>
          <w:szCs w:val="22"/>
        </w:rPr>
        <w:t xml:space="preserve"> заказчик передает, а Заказчик-застройщик принимает на себя осуществление функций Заказчика-застройщика при строительстве объектов Инвестиционной программы содействия социально-экономическому развитию</w:t>
      </w:r>
      <w:r w:rsidR="00562BD8" w:rsidRPr="00DF4083">
        <w:rPr>
          <w:color w:val="000000"/>
          <w:sz w:val="22"/>
          <w:szCs w:val="22"/>
        </w:rPr>
        <w:t xml:space="preserve"> Республики Южная Осетия на </w:t>
      </w:r>
      <w:r w:rsidR="00034CCC" w:rsidRPr="00DF4083">
        <w:rPr>
          <w:color w:val="000000"/>
          <w:sz w:val="22"/>
          <w:szCs w:val="22"/>
        </w:rPr>
        <w:t xml:space="preserve">                       </w:t>
      </w:r>
      <w:r w:rsidR="00562BD8" w:rsidRPr="00DF4083">
        <w:rPr>
          <w:color w:val="000000"/>
          <w:sz w:val="22"/>
          <w:szCs w:val="22"/>
        </w:rPr>
        <w:t>202</w:t>
      </w:r>
      <w:r w:rsidR="00322E7E" w:rsidRPr="00DF4083">
        <w:rPr>
          <w:color w:val="000000"/>
          <w:sz w:val="22"/>
          <w:szCs w:val="22"/>
        </w:rPr>
        <w:t>6</w:t>
      </w:r>
      <w:r w:rsidR="00562BD8" w:rsidRPr="00DF4083">
        <w:rPr>
          <w:color w:val="000000"/>
          <w:sz w:val="22"/>
          <w:szCs w:val="22"/>
        </w:rPr>
        <w:t>-202</w:t>
      </w:r>
      <w:r w:rsidR="00322E7E" w:rsidRPr="00DF4083">
        <w:rPr>
          <w:color w:val="000000"/>
          <w:sz w:val="22"/>
          <w:szCs w:val="22"/>
        </w:rPr>
        <w:t>8</w:t>
      </w:r>
      <w:r w:rsidR="00B61258" w:rsidRPr="00DF4083">
        <w:rPr>
          <w:color w:val="000000"/>
          <w:sz w:val="22"/>
          <w:szCs w:val="22"/>
        </w:rPr>
        <w:t xml:space="preserve"> годы (далее </w:t>
      </w:r>
      <w:r w:rsidR="004F4AFF" w:rsidRPr="00DF4083">
        <w:rPr>
          <w:color w:val="000000"/>
          <w:sz w:val="22"/>
          <w:szCs w:val="22"/>
        </w:rPr>
        <w:t xml:space="preserve">– </w:t>
      </w:r>
      <w:r w:rsidR="00B61258" w:rsidRPr="00DF4083">
        <w:rPr>
          <w:color w:val="000000"/>
          <w:sz w:val="22"/>
          <w:szCs w:val="22"/>
        </w:rPr>
        <w:t xml:space="preserve">Объекты) и всех функций Государственного заказчика (далее </w:t>
      </w:r>
      <w:r w:rsidR="004F4AFF" w:rsidRPr="00DF4083">
        <w:rPr>
          <w:color w:val="000000"/>
          <w:sz w:val="22"/>
          <w:szCs w:val="22"/>
        </w:rPr>
        <w:t xml:space="preserve">– </w:t>
      </w:r>
      <w:r w:rsidR="00B61258" w:rsidRPr="00DF4083">
        <w:rPr>
          <w:color w:val="000000"/>
          <w:sz w:val="22"/>
          <w:szCs w:val="22"/>
        </w:rPr>
        <w:t>работы</w:t>
      </w:r>
      <w:proofErr w:type="gramStart"/>
      <w:r w:rsidR="00B61258" w:rsidRPr="00DF4083">
        <w:rPr>
          <w:color w:val="000000"/>
          <w:sz w:val="22"/>
          <w:szCs w:val="22"/>
        </w:rPr>
        <w:t xml:space="preserve">), </w:t>
      </w:r>
      <w:r w:rsidR="004F4AFF" w:rsidRPr="00DF4083">
        <w:rPr>
          <w:color w:val="000000"/>
          <w:sz w:val="22"/>
          <w:szCs w:val="22"/>
        </w:rPr>
        <w:t xml:space="preserve">  </w:t>
      </w:r>
      <w:proofErr w:type="gramEnd"/>
      <w:r w:rsidR="004F4AFF" w:rsidRPr="00DF4083">
        <w:rPr>
          <w:color w:val="000000"/>
          <w:sz w:val="22"/>
          <w:szCs w:val="22"/>
        </w:rPr>
        <w:t xml:space="preserve">              </w:t>
      </w:r>
      <w:r w:rsidR="00B61258" w:rsidRPr="00DF4083">
        <w:rPr>
          <w:color w:val="000000"/>
          <w:sz w:val="22"/>
          <w:szCs w:val="22"/>
        </w:rPr>
        <w:t>за исключением следующих:</w:t>
      </w:r>
      <w:r w:rsidR="003E4C75" w:rsidRPr="00DF4083">
        <w:rPr>
          <w:color w:val="000000"/>
          <w:sz w:val="22"/>
          <w:szCs w:val="22"/>
        </w:rPr>
        <w:t xml:space="preserve"> </w:t>
      </w:r>
    </w:p>
    <w:p w14:paraId="73D14AB6" w14:textId="5003E29B" w:rsidR="005A2352" w:rsidRPr="00DF4083" w:rsidRDefault="000532E9" w:rsidP="00983EF8">
      <w:pPr>
        <w:pStyle w:val="ab"/>
        <w:numPr>
          <w:ilvl w:val="2"/>
          <w:numId w:val="36"/>
        </w:numPr>
        <w:tabs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Заключение договоров по Объектам в</w:t>
      </w:r>
      <w:r w:rsidR="005A2352" w:rsidRPr="00DF4083">
        <w:rPr>
          <w:color w:val="000000"/>
          <w:sz w:val="22"/>
          <w:szCs w:val="22"/>
        </w:rPr>
        <w:t xml:space="preserve"> соответствии с </w:t>
      </w:r>
      <w:r w:rsidRPr="00DF4083">
        <w:rPr>
          <w:color w:val="000000"/>
          <w:sz w:val="22"/>
          <w:szCs w:val="22"/>
        </w:rPr>
        <w:t xml:space="preserve">законодательством, </w:t>
      </w:r>
      <w:r w:rsidR="005A2352" w:rsidRPr="00DF4083">
        <w:rPr>
          <w:color w:val="000000"/>
          <w:sz w:val="22"/>
          <w:szCs w:val="22"/>
        </w:rPr>
        <w:t>действующим на территории Республики Южная Осетия:</w:t>
      </w:r>
    </w:p>
    <w:p w14:paraId="3F2C246C" w14:textId="44DF2347" w:rsidR="005A2352" w:rsidRPr="00DF4083" w:rsidRDefault="005A2352" w:rsidP="00983EF8">
      <w:pPr>
        <w:pStyle w:val="ab"/>
        <w:numPr>
          <w:ilvl w:val="0"/>
          <w:numId w:val="9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 проектными и изыскательскими организациями (далее </w:t>
      </w:r>
      <w:r w:rsidR="004F4AFF" w:rsidRPr="00DF4083">
        <w:rPr>
          <w:color w:val="000000"/>
          <w:sz w:val="22"/>
          <w:szCs w:val="22"/>
        </w:rPr>
        <w:t xml:space="preserve">– </w:t>
      </w:r>
      <w:r w:rsidRPr="00DF4083">
        <w:rPr>
          <w:color w:val="000000"/>
          <w:sz w:val="22"/>
          <w:szCs w:val="22"/>
        </w:rPr>
        <w:t>Исполнитель) на выполнение комплекса проектно-изыскательских работ;</w:t>
      </w:r>
    </w:p>
    <w:p w14:paraId="1B7E2A43" w14:textId="340AD07D" w:rsidR="005A2352" w:rsidRPr="00DF4083" w:rsidRDefault="005A2352" w:rsidP="00983EF8">
      <w:pPr>
        <w:pStyle w:val="ab"/>
        <w:numPr>
          <w:ilvl w:val="0"/>
          <w:numId w:val="9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со строительными организациями (далее </w:t>
      </w:r>
      <w:r w:rsidR="004F4AFF" w:rsidRPr="00DF4083">
        <w:rPr>
          <w:color w:val="000000"/>
          <w:sz w:val="22"/>
          <w:szCs w:val="22"/>
        </w:rPr>
        <w:t xml:space="preserve">– </w:t>
      </w:r>
      <w:r w:rsidRPr="00DF4083">
        <w:rPr>
          <w:color w:val="000000"/>
          <w:sz w:val="22"/>
          <w:szCs w:val="22"/>
        </w:rPr>
        <w:t>Подрядчик) на выполнение строительно-монтажных работ и иных связанных с ними работ.</w:t>
      </w:r>
    </w:p>
    <w:p w14:paraId="133F859D" w14:textId="1E2E6FC1" w:rsidR="004F4AFF" w:rsidRPr="00DF4083" w:rsidRDefault="005A2352" w:rsidP="00983EF8">
      <w:pPr>
        <w:pStyle w:val="ab"/>
        <w:numPr>
          <w:ilvl w:val="2"/>
          <w:numId w:val="36"/>
        </w:numPr>
        <w:tabs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Обеспечение финансирования строительства Объектов в пределах лимитов бюджетных обязательств с учетом объема выполненных работ.</w:t>
      </w:r>
    </w:p>
    <w:p w14:paraId="67E6348C" w14:textId="20CA1C74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276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Настоящий Договор также выступает подтверждением полномочий Заказчика-застройщика перед Подрядчиком, Исполнителем и третьими лицами.</w:t>
      </w:r>
    </w:p>
    <w:p w14:paraId="057AC8A9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5270C127" w14:textId="0AD61D06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76" w:lineRule="auto"/>
        <w:ind w:left="0" w:firstLine="0"/>
        <w:jc w:val="center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Сроки строительства (реконструкции, капитального ремонта)</w:t>
      </w:r>
    </w:p>
    <w:p w14:paraId="4AAED321" w14:textId="77777777" w:rsidR="005A2352" w:rsidRPr="00DF4083" w:rsidRDefault="005A2352" w:rsidP="00DF4083">
      <w:pPr>
        <w:pStyle w:val="ab"/>
        <w:tabs>
          <w:tab w:val="left" w:pos="567"/>
          <w:tab w:val="left" w:pos="1134"/>
        </w:tabs>
        <w:spacing w:line="276" w:lineRule="auto"/>
        <w:jc w:val="center"/>
        <w:rPr>
          <w:b/>
          <w:color w:val="000000"/>
          <w:sz w:val="22"/>
          <w:szCs w:val="22"/>
        </w:rPr>
      </w:pPr>
    </w:p>
    <w:p w14:paraId="2FE66A49" w14:textId="2C343E39" w:rsidR="0055272A" w:rsidRPr="00DF4083" w:rsidRDefault="005A2352" w:rsidP="00983EF8">
      <w:pPr>
        <w:pStyle w:val="ab"/>
        <w:numPr>
          <w:ilvl w:val="1"/>
          <w:numId w:val="36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Сроки строительства (реконструкции, капитального ремонта) </w:t>
      </w:r>
      <w:r w:rsidR="004F4AFF" w:rsidRPr="00DF4083">
        <w:rPr>
          <w:color w:val="000000"/>
          <w:sz w:val="22"/>
          <w:szCs w:val="22"/>
        </w:rPr>
        <w:t>О</w:t>
      </w:r>
      <w:r w:rsidRPr="00DF4083">
        <w:rPr>
          <w:color w:val="000000"/>
          <w:sz w:val="22"/>
          <w:szCs w:val="22"/>
        </w:rPr>
        <w:t>бъектов</w:t>
      </w:r>
      <w:r w:rsidR="004F4AFF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>определяются согласно Календарным графикам работ по Объектам.</w:t>
      </w:r>
    </w:p>
    <w:p w14:paraId="35884F6E" w14:textId="77777777" w:rsidR="004628C1" w:rsidRPr="00DF4083" w:rsidRDefault="004628C1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495C11CB" w14:textId="7E915F20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76" w:lineRule="auto"/>
        <w:ind w:left="0" w:firstLine="0"/>
        <w:jc w:val="center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Права и обязанности Государственного заказчика</w:t>
      </w:r>
    </w:p>
    <w:p w14:paraId="6C23629F" w14:textId="77777777" w:rsidR="00087371" w:rsidRPr="00DF4083" w:rsidRDefault="00087371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248B71B6" w14:textId="54476B56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Для выполнен</w:t>
      </w:r>
      <w:r w:rsidR="00F77E16" w:rsidRPr="00DF4083">
        <w:rPr>
          <w:color w:val="000000"/>
          <w:sz w:val="22"/>
          <w:szCs w:val="22"/>
        </w:rPr>
        <w:t xml:space="preserve">ия настоящего Договора </w:t>
      </w:r>
      <w:r w:rsidRPr="00DF4083">
        <w:rPr>
          <w:color w:val="000000"/>
          <w:sz w:val="22"/>
          <w:szCs w:val="22"/>
        </w:rPr>
        <w:t>Государственный заказчик вправе:</w:t>
      </w:r>
    </w:p>
    <w:p w14:paraId="14962804" w14:textId="52EDB2DC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контроль соблюдения сроков строительства Объектов.</w:t>
      </w:r>
    </w:p>
    <w:p w14:paraId="5F89CD36" w14:textId="03F37BF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Проверять ход и качество </w:t>
      </w:r>
      <w:r w:rsidR="00E10428" w:rsidRPr="00DF4083">
        <w:rPr>
          <w:color w:val="000000"/>
          <w:sz w:val="22"/>
          <w:szCs w:val="22"/>
        </w:rPr>
        <w:t>работ, выполняемых Заказчиком-</w:t>
      </w:r>
      <w:r w:rsidRPr="00DF4083">
        <w:rPr>
          <w:color w:val="000000"/>
          <w:sz w:val="22"/>
          <w:szCs w:val="22"/>
        </w:rPr>
        <w:t>застройщиком.</w:t>
      </w:r>
    </w:p>
    <w:p w14:paraId="44926D74" w14:textId="32B32423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Осуществлять приемку выполненных работ на </w:t>
      </w:r>
      <w:r w:rsidR="00200428" w:rsidRPr="00DF4083">
        <w:rPr>
          <w:color w:val="000000"/>
          <w:sz w:val="22"/>
          <w:szCs w:val="22"/>
        </w:rPr>
        <w:t>О</w:t>
      </w:r>
      <w:r w:rsidRPr="00DF4083">
        <w:rPr>
          <w:color w:val="000000"/>
          <w:sz w:val="22"/>
          <w:szCs w:val="22"/>
        </w:rPr>
        <w:t>бъектах силами Заказчика-застройщика.</w:t>
      </w:r>
    </w:p>
    <w:p w14:paraId="4E903FFF" w14:textId="51D213F4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76" w:lineRule="auto"/>
        <w:ind w:left="0" w:firstLine="0"/>
        <w:jc w:val="center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lastRenderedPageBreak/>
        <w:t>Права и обязанности Заказчика-застройщика</w:t>
      </w:r>
    </w:p>
    <w:p w14:paraId="0EF3F1FB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rPr>
          <w:b/>
          <w:sz w:val="22"/>
          <w:szCs w:val="22"/>
        </w:rPr>
      </w:pPr>
    </w:p>
    <w:p w14:paraId="3F96E394" w14:textId="35ED1387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Для выполнения настоящего Договора Заказчик-застройщик вправе:</w:t>
      </w:r>
    </w:p>
    <w:p w14:paraId="1AA583DA" w14:textId="6312F25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Запрашивать и получать у Государственного заказчика, в </w:t>
      </w:r>
      <w:r w:rsidR="00B61258" w:rsidRPr="00DF4083">
        <w:rPr>
          <w:color w:val="000000"/>
          <w:sz w:val="22"/>
          <w:szCs w:val="22"/>
        </w:rPr>
        <w:t>случае возникшей необходимости,</w:t>
      </w:r>
      <w:r w:rsidRPr="00DF4083">
        <w:rPr>
          <w:color w:val="000000"/>
          <w:sz w:val="22"/>
          <w:szCs w:val="22"/>
        </w:rPr>
        <w:t xml:space="preserve"> документацию и информацию, необходимую для выполнения работ по настоящему Договору.</w:t>
      </w:r>
    </w:p>
    <w:p w14:paraId="5AC008ED" w14:textId="68E8CF32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Запрашивать у Подрядчика и Исполнителя информацию и документы, необходимые для исполнения настоящего Договора, а также для проведения проверок.</w:t>
      </w:r>
    </w:p>
    <w:p w14:paraId="142357EC" w14:textId="4661A334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В необходимых случаях инициировать внесение изменений в проектную документацию.</w:t>
      </w:r>
    </w:p>
    <w:p w14:paraId="2AF0BAD3" w14:textId="2ABEED44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Для выполнения настоящего Договора Заказчик-застройщик обязан:</w:t>
      </w:r>
    </w:p>
    <w:p w14:paraId="703BEC11" w14:textId="79A10857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сбор исходных данных для проектирования Объектов.</w:t>
      </w:r>
    </w:p>
    <w:p w14:paraId="45DC49F4" w14:textId="1EAF760C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 xml:space="preserve">Организовать комплекс мероприятий по контролю за разработкой проектной документации по Объектам с регулярным информированием Государственного </w:t>
      </w:r>
      <w:r w:rsidR="00BA598E" w:rsidRPr="00DF4083">
        <w:rPr>
          <w:sz w:val="22"/>
          <w:szCs w:val="22"/>
        </w:rPr>
        <w:t>з</w:t>
      </w:r>
      <w:r w:rsidRPr="00DF4083">
        <w:rPr>
          <w:sz w:val="22"/>
          <w:szCs w:val="22"/>
        </w:rPr>
        <w:t>аказчика и согласованием разрабатываемой проектной и сметной документации на этапе перед передачей в государственную экспертизу</w:t>
      </w:r>
      <w:r w:rsidR="008B20F8" w:rsidRPr="00DF4083">
        <w:rPr>
          <w:sz w:val="22"/>
          <w:szCs w:val="22"/>
        </w:rPr>
        <w:t>,</w:t>
      </w:r>
      <w:r w:rsidRPr="00DF4083">
        <w:rPr>
          <w:sz w:val="22"/>
          <w:szCs w:val="22"/>
        </w:rPr>
        <w:t xml:space="preserve"> и итоговой документации после полного исполнения всех своих обязательств Исполнителем по договору на проектирование, а также промежуточных и окончательных актов выполненных работ. </w:t>
      </w:r>
    </w:p>
    <w:p w14:paraId="2F0DE032" w14:textId="2A73EDC7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Организовать получение заключения государственной экспертизы на проектную документацию по Объектам.</w:t>
      </w:r>
    </w:p>
    <w:p w14:paraId="425EADBD" w14:textId="3C75AB95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Направлять проектную документацию для строительства в производство работ.</w:t>
      </w:r>
    </w:p>
    <w:p w14:paraId="453C01C1" w14:textId="63C2B8A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передачу Подрядчику проектно-сметной документации.</w:t>
      </w:r>
    </w:p>
    <w:p w14:paraId="2A1C17A4" w14:textId="52E65714" w:rsidR="005A2352" w:rsidRPr="00DF4083" w:rsidRDefault="00590044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DF4083">
        <w:rPr>
          <w:color w:val="000000"/>
          <w:sz w:val="22"/>
          <w:szCs w:val="22"/>
        </w:rPr>
        <w:t xml:space="preserve">олучить разрешение на строительство </w:t>
      </w:r>
      <w:proofErr w:type="gramStart"/>
      <w:r>
        <w:rPr>
          <w:color w:val="000000"/>
          <w:sz w:val="22"/>
          <w:szCs w:val="22"/>
        </w:rPr>
        <w:t>в</w:t>
      </w:r>
      <w:r w:rsidRPr="00DF4083">
        <w:rPr>
          <w:color w:val="000000"/>
          <w:sz w:val="22"/>
          <w:szCs w:val="22"/>
        </w:rPr>
        <w:t xml:space="preserve"> случаях</w:t>
      </w:r>
      <w:proofErr w:type="gramEnd"/>
      <w:r w:rsidR="005A2352" w:rsidRPr="00DF4083">
        <w:rPr>
          <w:color w:val="000000"/>
          <w:sz w:val="22"/>
          <w:szCs w:val="22"/>
        </w:rPr>
        <w:t xml:space="preserve"> установленных законодательством</w:t>
      </w:r>
      <w:r>
        <w:rPr>
          <w:color w:val="000000"/>
          <w:sz w:val="22"/>
          <w:szCs w:val="22"/>
        </w:rPr>
        <w:t>, действующим на территории</w:t>
      </w:r>
      <w:r w:rsidR="005A2352" w:rsidRPr="00DF4083">
        <w:rPr>
          <w:color w:val="000000"/>
          <w:sz w:val="22"/>
          <w:szCs w:val="22"/>
        </w:rPr>
        <w:t xml:space="preserve"> Республики Южная Осетия</w:t>
      </w:r>
      <w:r>
        <w:rPr>
          <w:color w:val="000000"/>
          <w:sz w:val="22"/>
          <w:szCs w:val="22"/>
        </w:rPr>
        <w:t>.</w:t>
      </w:r>
    </w:p>
    <w:p w14:paraId="12C3AFD8" w14:textId="34DBD01F" w:rsidR="00626C06" w:rsidRPr="00DF4083" w:rsidRDefault="005A2352" w:rsidP="00983EF8">
      <w:pPr>
        <w:pStyle w:val="ab"/>
        <w:numPr>
          <w:ilvl w:val="2"/>
          <w:numId w:val="3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Передать, в случае необходимости, и в уст</w:t>
      </w:r>
      <w:r w:rsidR="00626C06" w:rsidRPr="00DF4083">
        <w:rPr>
          <w:color w:val="000000"/>
          <w:sz w:val="22"/>
          <w:szCs w:val="22"/>
        </w:rPr>
        <w:t>ановленном порядке, Подрядчику:</w:t>
      </w:r>
    </w:p>
    <w:p w14:paraId="783DACF5" w14:textId="77777777" w:rsidR="00BE3B2E" w:rsidRPr="00DF4083" w:rsidRDefault="005A2352" w:rsidP="00DF4083">
      <w:pPr>
        <w:pStyle w:val="ab"/>
        <w:numPr>
          <w:ilvl w:val="0"/>
          <w:numId w:val="13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документы об отводе земельного участка;</w:t>
      </w:r>
    </w:p>
    <w:p w14:paraId="71213BBF" w14:textId="77777777" w:rsidR="005A2352" w:rsidRPr="00DF4083" w:rsidRDefault="005A2352" w:rsidP="00DF4083">
      <w:pPr>
        <w:pStyle w:val="ab"/>
        <w:numPr>
          <w:ilvl w:val="0"/>
          <w:numId w:val="1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разрешение на строительство;</w:t>
      </w:r>
    </w:p>
    <w:p w14:paraId="22FDFB42" w14:textId="77777777" w:rsidR="005A2352" w:rsidRPr="00DF4083" w:rsidRDefault="009A7CE5" w:rsidP="00DF4083">
      <w:pPr>
        <w:pStyle w:val="ab"/>
        <w:numPr>
          <w:ilvl w:val="0"/>
          <w:numId w:val="1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ж</w:t>
      </w:r>
      <w:r w:rsidR="005A2352" w:rsidRPr="00DF4083">
        <w:rPr>
          <w:color w:val="000000"/>
          <w:sz w:val="22"/>
          <w:szCs w:val="22"/>
        </w:rPr>
        <w:t>урнал производства работ;</w:t>
      </w:r>
    </w:p>
    <w:p w14:paraId="049CE9F9" w14:textId="6C61DB1B" w:rsidR="005A2352" w:rsidRPr="00DF4083" w:rsidRDefault="009A7CE5" w:rsidP="00DF4083">
      <w:pPr>
        <w:pStyle w:val="ab"/>
        <w:numPr>
          <w:ilvl w:val="0"/>
          <w:numId w:val="12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утвержденную </w:t>
      </w:r>
      <w:r w:rsidR="005A2352" w:rsidRPr="00DF4083">
        <w:rPr>
          <w:color w:val="000000"/>
          <w:sz w:val="22"/>
          <w:szCs w:val="22"/>
        </w:rPr>
        <w:t>Го</w:t>
      </w:r>
      <w:r w:rsidRPr="00DF4083">
        <w:rPr>
          <w:color w:val="000000"/>
          <w:sz w:val="22"/>
          <w:szCs w:val="22"/>
        </w:rPr>
        <w:t xml:space="preserve">сударственным заказчиком проектную документацию </w:t>
      </w:r>
      <w:r w:rsidR="00DF4083" w:rsidRPr="00DF4083">
        <w:rPr>
          <w:color w:val="000000"/>
          <w:sz w:val="22"/>
          <w:szCs w:val="22"/>
        </w:rPr>
        <w:t xml:space="preserve">                                        </w:t>
      </w:r>
      <w:proofErr w:type="gramStart"/>
      <w:r w:rsidR="00DF4083" w:rsidRPr="00DF4083">
        <w:rPr>
          <w:color w:val="000000"/>
          <w:sz w:val="22"/>
          <w:szCs w:val="22"/>
        </w:rPr>
        <w:t xml:space="preserve">   </w:t>
      </w:r>
      <w:r w:rsidR="005A2352" w:rsidRPr="00DF4083">
        <w:rPr>
          <w:color w:val="000000"/>
          <w:sz w:val="22"/>
          <w:szCs w:val="22"/>
        </w:rPr>
        <w:t>(</w:t>
      </w:r>
      <w:proofErr w:type="gramEnd"/>
      <w:r w:rsidR="005A2352" w:rsidRPr="00DF4083">
        <w:rPr>
          <w:color w:val="000000"/>
          <w:sz w:val="22"/>
          <w:szCs w:val="22"/>
        </w:rPr>
        <w:t xml:space="preserve">с положительным заключением государственной экспертизы) и иную исполнительную </w:t>
      </w:r>
      <w:r w:rsidR="005A2352" w:rsidRPr="00DF4083">
        <w:rPr>
          <w:sz w:val="22"/>
          <w:szCs w:val="22"/>
        </w:rPr>
        <w:t xml:space="preserve">документацию; </w:t>
      </w:r>
    </w:p>
    <w:p w14:paraId="12C8A484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>строительную площадку;</w:t>
      </w:r>
    </w:p>
    <w:p w14:paraId="365C1221" w14:textId="77777777" w:rsidR="00626C06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>вынесенные границы земельного участка, красных линий и других линий регулирования застройки, высотных отметок, осей зданий и сооружений, трасс инженерных коммуникаций, а также границ стройплощадки</w:t>
      </w:r>
      <w:r w:rsidR="00FA5383" w:rsidRPr="00DF4083">
        <w:rPr>
          <w:sz w:val="22"/>
          <w:szCs w:val="22"/>
        </w:rPr>
        <w:t xml:space="preserve"> согласно актам</w:t>
      </w:r>
      <w:r w:rsidRPr="00DF4083">
        <w:rPr>
          <w:sz w:val="22"/>
          <w:szCs w:val="22"/>
        </w:rPr>
        <w:t>;</w:t>
      </w:r>
    </w:p>
    <w:p w14:paraId="05303BFB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>геодезическую разбивочную основу.</w:t>
      </w:r>
    </w:p>
    <w:p w14:paraId="2679C44F" w14:textId="7347D5F5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Не позднее, чем за 7 (семь) рабочих дней до начала строительства Объектов направить в уполномоченный на осуществление государственного строительного надзора орган извещение о начале производства работ с приложением необходимых документов.</w:t>
      </w:r>
    </w:p>
    <w:p w14:paraId="286CC00D" w14:textId="25E80BD8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Контролировать исполнение Подрядчиком и Исполнителем условий заключенных договоров, проводить проверки, а также иные контрольные мероприятия.</w:t>
      </w:r>
    </w:p>
    <w:p w14:paraId="6F1072C9" w14:textId="521B306A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Контролировать выполнение работ (оказание услуг) по заключенным с Подрядчиком и Исполнителем договорам в пределах утвержденной сметной стоимости.</w:t>
      </w:r>
    </w:p>
    <w:p w14:paraId="65106E78" w14:textId="781D2F44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До подписания актов на выполненные Подрядчиком и Исполнителем работы:</w:t>
      </w:r>
    </w:p>
    <w:p w14:paraId="426AEFB3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проверять указанные в акте приема-передачи объемы, стоимость, виды и качество работ, выполняемых Подрядчиком и Исполнителем, на соответствие фактически выполненным Подрядчиком и Исполнителем объемам, видам и качеству работ, а также на их соответствие проектной документации и условиям заключенных Государственным заказчиком договоров с Подрядчиком и Исполнителем;</w:t>
      </w:r>
    </w:p>
    <w:p w14:paraId="1B7A7468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проверять соответствие используемых Подрядчиком материалов, оборудования, строительных конструкций условиям заключенных Государственным заказчиком договоров с </w:t>
      </w:r>
      <w:r w:rsidRPr="00DF4083">
        <w:rPr>
          <w:color w:val="000000"/>
          <w:sz w:val="22"/>
          <w:szCs w:val="22"/>
        </w:rPr>
        <w:lastRenderedPageBreak/>
        <w:t>Подрядчиком и Исполнителем, проектной документации, требованиям технических регламентов, строительных норм и правил, и другой действующей нормативной документации.</w:t>
      </w:r>
    </w:p>
    <w:p w14:paraId="43D06D1B" w14:textId="0356A08E" w:rsidR="005A2352" w:rsidRPr="00DF4083" w:rsidRDefault="005A2352" w:rsidP="00983EF8">
      <w:pPr>
        <w:pStyle w:val="a9"/>
        <w:numPr>
          <w:ilvl w:val="2"/>
          <w:numId w:val="36"/>
        </w:numPr>
        <w:shd w:val="clear" w:color="auto" w:fill="FFFFFF"/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F4083">
        <w:rPr>
          <w:rFonts w:ascii="Times New Roman" w:hAnsi="Times New Roman" w:cs="Times New Roman"/>
          <w:color w:val="000000"/>
        </w:rPr>
        <w:t>Подписывать акты на выполненные Подрядчиком работы после проведения проверок фактически выполненных Подрядчиком объемов, вида и качества работ, а также на их соответствие требованиям технических регламентов, проектной документации и условиям заключенных договоров с составлением актов освидетельствования выполненных работ, актов скрытых работ, предусмотренных нормами настоящего Договора.</w:t>
      </w:r>
    </w:p>
    <w:p w14:paraId="2DF68EE9" w14:textId="561652BA" w:rsidR="00B61258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Представлять на подписание Государ</w:t>
      </w:r>
      <w:r w:rsidR="00B61258" w:rsidRPr="00DF4083">
        <w:rPr>
          <w:color w:val="000000"/>
          <w:sz w:val="22"/>
          <w:szCs w:val="22"/>
        </w:rPr>
        <w:t>ственному заказчику ежемесячно:</w:t>
      </w:r>
    </w:p>
    <w:p w14:paraId="66D53BE9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подписанные Исполнителем и согласованные Заказчиком-застройщиком акты сдачи-приемки проектно-изыскательских работ;</w:t>
      </w:r>
    </w:p>
    <w:p w14:paraId="1D684D7C" w14:textId="011F8031" w:rsidR="005A2352" w:rsidRPr="00DF4083" w:rsidRDefault="00D8496E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по</w:t>
      </w:r>
      <w:r w:rsidR="005A2352" w:rsidRPr="00DF4083">
        <w:rPr>
          <w:color w:val="000000"/>
          <w:sz w:val="22"/>
          <w:szCs w:val="22"/>
        </w:rPr>
        <w:t>дписанные Подрядчиком, проверенные и подписанные Заказчиком-застройщиком акты о приемке выполненных работ по форме КС-2 (с указанием перечня выполненных строительно-монтажных работ) за определенный отчетный период,</w:t>
      </w:r>
      <w:r w:rsidR="003F316C" w:rsidRPr="00DF4083">
        <w:rPr>
          <w:color w:val="000000"/>
          <w:sz w:val="22"/>
          <w:szCs w:val="22"/>
        </w:rPr>
        <w:t xml:space="preserve"> а также </w:t>
      </w:r>
      <w:r w:rsidR="005A2352" w:rsidRPr="00DF4083">
        <w:rPr>
          <w:color w:val="000000"/>
          <w:sz w:val="22"/>
          <w:szCs w:val="22"/>
        </w:rPr>
        <w:t>подписанные Подрядчиком</w:t>
      </w:r>
      <w:r w:rsidR="003F316C" w:rsidRPr="00DF4083">
        <w:rPr>
          <w:color w:val="000000"/>
          <w:sz w:val="22"/>
          <w:szCs w:val="22"/>
        </w:rPr>
        <w:t xml:space="preserve"> и проверенные Заказчиком-застройщиком</w:t>
      </w:r>
      <w:r w:rsidR="005A2352" w:rsidRPr="00DF4083">
        <w:rPr>
          <w:color w:val="000000"/>
          <w:sz w:val="22"/>
          <w:szCs w:val="22"/>
        </w:rPr>
        <w:t xml:space="preserve"> справки о стоимости выполненных работ и затратах по форме КС-3 за определенный отчетный период – ежемесячно.</w:t>
      </w:r>
    </w:p>
    <w:p w14:paraId="457160D8" w14:textId="358CECF1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На основании п.5.4. настоящего Договора устранять недостатки в формах КС-</w:t>
      </w:r>
      <w:proofErr w:type="gramStart"/>
      <w:r w:rsidRPr="00DF4083">
        <w:rPr>
          <w:color w:val="000000"/>
          <w:sz w:val="22"/>
          <w:szCs w:val="22"/>
        </w:rPr>
        <w:t xml:space="preserve">2, </w:t>
      </w:r>
      <w:r w:rsidR="00DF4083" w:rsidRPr="00DF4083">
        <w:rPr>
          <w:color w:val="000000"/>
          <w:sz w:val="22"/>
          <w:szCs w:val="22"/>
        </w:rPr>
        <w:t xml:space="preserve">  </w:t>
      </w:r>
      <w:proofErr w:type="gramEnd"/>
      <w:r w:rsidR="00DF4083" w:rsidRPr="00DF4083">
        <w:rPr>
          <w:color w:val="000000"/>
          <w:sz w:val="22"/>
          <w:szCs w:val="22"/>
        </w:rPr>
        <w:t xml:space="preserve">               </w:t>
      </w:r>
      <w:r w:rsidRPr="00DF4083">
        <w:rPr>
          <w:color w:val="000000"/>
          <w:sz w:val="22"/>
          <w:szCs w:val="22"/>
        </w:rPr>
        <w:t>КС-3</w:t>
      </w:r>
      <w:r w:rsidRPr="00DF4083">
        <w:rPr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>в сроки, указанные в мотивированном отказе.</w:t>
      </w:r>
    </w:p>
    <w:p w14:paraId="299D0D4C" w14:textId="05B9FADE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Давать указания Подрядчику о конкретном составе приемо-сдаточной исполнительной документации, необходимой для приемки Объектов в эксплуатацию.</w:t>
      </w:r>
    </w:p>
    <w:p w14:paraId="0913D363" w14:textId="4AD9DB6F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Представить в установленном порядке в орган, выдавший разрешения на строительство, полный пакет документов, необходимых для получения соответствующих разрешений на ввод Объектов в эксплуатацию.</w:t>
      </w:r>
    </w:p>
    <w:p w14:paraId="58A127F9" w14:textId="22C4016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Сообщать </w:t>
      </w:r>
      <w:r w:rsidR="00E752B5" w:rsidRPr="00DF4083">
        <w:rPr>
          <w:color w:val="000000"/>
          <w:sz w:val="22"/>
          <w:szCs w:val="22"/>
        </w:rPr>
        <w:t xml:space="preserve">в письменном виде </w:t>
      </w:r>
      <w:r w:rsidRPr="00DF4083">
        <w:rPr>
          <w:color w:val="000000"/>
          <w:sz w:val="22"/>
          <w:szCs w:val="22"/>
        </w:rPr>
        <w:t>Подрядчику установленные места складирования и вывоза грунта, мусора, материалов от разборки, карьеров для завоза недостающего грунта, точки подключения и передавать разрешения на подключение к действующим сетям энергоснабжения, водоснабжения, канализации и др.</w:t>
      </w:r>
    </w:p>
    <w:p w14:paraId="39875F56" w14:textId="54776CBE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строительный контроль на Объектах в соответствии с перечнем видов работ, установленных проектной документацией и заданием на производство строительно-монтажных работ, сметным расчетам, строительными нормами и правилами на производство и приемку строительно-монтажных работ, требованиями технических регламентов, результатами инженерных изысканий, требованиями действующего в Республике Южная Осетия градостроительного законодательства, в том числе за проведением Подрядчиком работ по:</w:t>
      </w:r>
    </w:p>
    <w:p w14:paraId="196144F4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ограждению стройплощадки с оформлением аншлагов и предупредительных знаков;</w:t>
      </w:r>
    </w:p>
    <w:p w14:paraId="439F0EE5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устройству твёрдого покрытия у въездов на стройплощадку;</w:t>
      </w:r>
    </w:p>
    <w:p w14:paraId="480B4141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освещению;</w:t>
      </w:r>
    </w:p>
    <w:p w14:paraId="72D34130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установке мойки для колёс грузового автотранспорта;</w:t>
      </w:r>
    </w:p>
    <w:p w14:paraId="2D78C1D4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временному присоединению коммуникаций на время выполнения работ на строительной площадке;</w:t>
      </w:r>
      <w:r w:rsidRPr="00DF4083">
        <w:rPr>
          <w:color w:val="000000"/>
          <w:sz w:val="22"/>
          <w:szCs w:val="22"/>
        </w:rPr>
        <w:tab/>
      </w:r>
    </w:p>
    <w:p w14:paraId="0CB0B15E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контроль за возведением на территории строительной площадки временных </w:t>
      </w:r>
      <w:r w:rsidR="00C33FD2" w:rsidRPr="00DF4083">
        <w:rPr>
          <w:color w:val="000000"/>
          <w:sz w:val="22"/>
          <w:szCs w:val="22"/>
        </w:rPr>
        <w:t xml:space="preserve">зданий и </w:t>
      </w:r>
      <w:r w:rsidRPr="00DF4083">
        <w:rPr>
          <w:color w:val="000000"/>
          <w:sz w:val="22"/>
          <w:szCs w:val="22"/>
        </w:rPr>
        <w:t>сооружений</w:t>
      </w:r>
      <w:r w:rsidR="00C33FD2" w:rsidRPr="00DF4083">
        <w:rPr>
          <w:color w:val="000000"/>
          <w:sz w:val="22"/>
          <w:szCs w:val="22"/>
        </w:rPr>
        <w:t xml:space="preserve"> и их стоимости</w:t>
      </w:r>
      <w:r w:rsidRPr="00DF4083">
        <w:rPr>
          <w:color w:val="000000"/>
          <w:sz w:val="22"/>
          <w:szCs w:val="22"/>
        </w:rPr>
        <w:t>, необходимых для хранения материалов и выполнения работ в соответствии с проектом организации строительства, проектом производства работ с учетом ограничений и обязательных условий, предусмотренных действующими нормативно-правовыми актами Республики Южная Осетия.</w:t>
      </w:r>
    </w:p>
    <w:p w14:paraId="71912455" w14:textId="536F25E4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Подтверждать:</w:t>
      </w:r>
    </w:p>
    <w:p w14:paraId="5F5C8C4D" w14:textId="5318F5E8" w:rsidR="000532E9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соответствие качества выполненных работ требованиям строительных норм и правил в Журнале производства работ</w:t>
      </w:r>
      <w:r w:rsidR="000532E9" w:rsidRPr="00DF4083">
        <w:rPr>
          <w:color w:val="000000"/>
          <w:sz w:val="22"/>
          <w:szCs w:val="22"/>
        </w:rPr>
        <w:t>;</w:t>
      </w:r>
      <w:r w:rsidRPr="00DF4083">
        <w:rPr>
          <w:color w:val="000000"/>
          <w:sz w:val="22"/>
          <w:szCs w:val="22"/>
        </w:rPr>
        <w:t xml:space="preserve"> </w:t>
      </w:r>
    </w:p>
    <w:p w14:paraId="682BD221" w14:textId="3DCD660A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приемку скрытых работ, отдельных этапов или Объектов в целом;</w:t>
      </w:r>
    </w:p>
    <w:p w14:paraId="74292290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готовность отдельных ответственных конструкций и скрытых работ путем составления двусторонних (</w:t>
      </w:r>
      <w:r w:rsidRPr="00DF4083">
        <w:rPr>
          <w:sz w:val="22"/>
          <w:szCs w:val="22"/>
        </w:rPr>
        <w:t>с Подрядчиком) актов промежуточной приемки ответственных конструкций и Актов освидетельствования скрытых работ.</w:t>
      </w:r>
    </w:p>
    <w:p w14:paraId="691FE1B3" w14:textId="59633B7F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 xml:space="preserve">Осуществлять строительный контроль за деформациями и состоянием зданий и </w:t>
      </w:r>
      <w:r w:rsidRPr="00DF4083">
        <w:rPr>
          <w:sz w:val="22"/>
          <w:szCs w:val="22"/>
        </w:rPr>
        <w:lastRenderedPageBreak/>
        <w:t>сооружений в зоне влияния строительства Объектов.</w:t>
      </w:r>
    </w:p>
    <w:p w14:paraId="072285BE" w14:textId="1F515E48" w:rsidR="007D0814" w:rsidRPr="00DF4083" w:rsidRDefault="005A2352" w:rsidP="00983EF8">
      <w:pPr>
        <w:pStyle w:val="ab"/>
        <w:numPr>
          <w:ilvl w:val="2"/>
          <w:numId w:val="36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 xml:space="preserve">Утвердить </w:t>
      </w:r>
      <w:r w:rsidR="00E752B5" w:rsidRPr="00DF4083">
        <w:rPr>
          <w:sz w:val="22"/>
          <w:szCs w:val="22"/>
        </w:rPr>
        <w:t xml:space="preserve">приказом </w:t>
      </w:r>
      <w:r w:rsidRPr="00DF4083">
        <w:rPr>
          <w:sz w:val="22"/>
          <w:szCs w:val="22"/>
        </w:rPr>
        <w:t>перечень лиц</w:t>
      </w:r>
      <w:r w:rsidR="00512F2E" w:rsidRPr="00DF4083">
        <w:rPr>
          <w:sz w:val="22"/>
          <w:szCs w:val="22"/>
        </w:rPr>
        <w:t xml:space="preserve">, </w:t>
      </w:r>
      <w:r w:rsidRPr="00DF4083">
        <w:rPr>
          <w:sz w:val="22"/>
          <w:szCs w:val="22"/>
        </w:rPr>
        <w:t xml:space="preserve">правомочных осуществлять контроль </w:t>
      </w:r>
      <w:r w:rsidR="007D0814" w:rsidRPr="00DF4083">
        <w:rPr>
          <w:sz w:val="22"/>
          <w:szCs w:val="22"/>
        </w:rPr>
        <w:t xml:space="preserve">по конкретным объектам </w:t>
      </w:r>
      <w:r w:rsidRPr="00DF4083">
        <w:rPr>
          <w:sz w:val="22"/>
          <w:szCs w:val="22"/>
        </w:rPr>
        <w:t>за проведением строительно-монтажных работ, проверку качества используемых материалов, конструкций и оборудования, принимать скрытые и законченные этапы работ</w:t>
      </w:r>
      <w:r w:rsidR="00E752B5" w:rsidRPr="00DF4083">
        <w:rPr>
          <w:sz w:val="22"/>
          <w:szCs w:val="22"/>
        </w:rPr>
        <w:t>,</w:t>
      </w:r>
      <w:r w:rsidRPr="00DF4083">
        <w:rPr>
          <w:sz w:val="22"/>
          <w:szCs w:val="22"/>
        </w:rPr>
        <w:t xml:space="preserve"> и давать предписания</w:t>
      </w:r>
      <w:r w:rsidR="007D0814" w:rsidRPr="00DF4083">
        <w:rPr>
          <w:sz w:val="22"/>
          <w:szCs w:val="22"/>
        </w:rPr>
        <w:t xml:space="preserve"> Подрядчикам</w:t>
      </w:r>
      <w:r w:rsidRPr="00DF4083">
        <w:rPr>
          <w:sz w:val="22"/>
          <w:szCs w:val="22"/>
        </w:rPr>
        <w:t xml:space="preserve"> </w:t>
      </w:r>
      <w:r w:rsidR="00E752B5" w:rsidRPr="00DF4083">
        <w:rPr>
          <w:sz w:val="22"/>
          <w:szCs w:val="22"/>
        </w:rPr>
        <w:t>по установленной</w:t>
      </w:r>
      <w:r w:rsidR="006B2CFD" w:rsidRPr="00DF4083">
        <w:rPr>
          <w:sz w:val="22"/>
          <w:szCs w:val="22"/>
        </w:rPr>
        <w:t xml:space="preserve"> форме</w:t>
      </w:r>
      <w:r w:rsidR="00E752B5" w:rsidRPr="00DF4083">
        <w:rPr>
          <w:sz w:val="22"/>
          <w:szCs w:val="22"/>
        </w:rPr>
        <w:t xml:space="preserve"> </w:t>
      </w:r>
      <w:r w:rsidR="007D0814" w:rsidRPr="00DF4083">
        <w:rPr>
          <w:sz w:val="22"/>
          <w:szCs w:val="22"/>
        </w:rPr>
        <w:t>об устранении нарушений при строительстве, реконструкции, капитальном ремонте объекта капитального строительства, а также о прекращении</w:t>
      </w:r>
      <w:r w:rsidRPr="00DF4083">
        <w:rPr>
          <w:sz w:val="22"/>
          <w:szCs w:val="22"/>
        </w:rPr>
        <w:t xml:space="preserve"> или временной приостановке работ.</w:t>
      </w:r>
      <w:r w:rsidR="00E752B5" w:rsidRPr="00DF4083">
        <w:rPr>
          <w:sz w:val="22"/>
          <w:szCs w:val="22"/>
        </w:rPr>
        <w:t xml:space="preserve"> </w:t>
      </w:r>
      <w:r w:rsidR="007D0814" w:rsidRPr="00DF4083">
        <w:rPr>
          <w:sz w:val="22"/>
          <w:szCs w:val="22"/>
        </w:rPr>
        <w:t xml:space="preserve"> </w:t>
      </w:r>
    </w:p>
    <w:p w14:paraId="52718B36" w14:textId="61847DD1" w:rsidR="007D0814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контроль качества поставляемых Подрядчиком на строительную площадку оборудования, инвентаря, материалов и конструкций, наличие необходимых сертификатов соответствия, технических паспортов и других документов, удостоверяющих их происхождение, номенклатуру и качественные характеристики, а в случае необходимости производить испытание образцов для подтверждения поставленного товара представленным сертификатам качества.</w:t>
      </w:r>
    </w:p>
    <w:p w14:paraId="68F67181" w14:textId="1BD6B822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Обеспечить выполнение Подрядчиком и Исполнителем гарантийных обязательств, предусмотренных заключенными договорами, а также осуществлять контроль над их выполнением.</w:t>
      </w:r>
    </w:p>
    <w:p w14:paraId="516D485D" w14:textId="6269204F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Проверять наличие, в случаях установленных </w:t>
      </w:r>
      <w:r w:rsidR="000532E9" w:rsidRPr="00DF4083">
        <w:rPr>
          <w:color w:val="000000"/>
          <w:sz w:val="22"/>
          <w:szCs w:val="22"/>
        </w:rPr>
        <w:t xml:space="preserve">законодательством, </w:t>
      </w:r>
      <w:r w:rsidRPr="00DF4083">
        <w:rPr>
          <w:color w:val="000000"/>
          <w:sz w:val="22"/>
          <w:szCs w:val="22"/>
        </w:rPr>
        <w:t xml:space="preserve">действующим </w:t>
      </w:r>
      <w:r w:rsidR="000532E9" w:rsidRPr="00DF4083">
        <w:rPr>
          <w:color w:val="000000"/>
          <w:sz w:val="22"/>
          <w:szCs w:val="22"/>
        </w:rPr>
        <w:t>на территории</w:t>
      </w:r>
      <w:r w:rsidRPr="00DF4083">
        <w:rPr>
          <w:color w:val="000000"/>
          <w:sz w:val="22"/>
          <w:szCs w:val="22"/>
        </w:rPr>
        <w:t xml:space="preserve"> Республик</w:t>
      </w:r>
      <w:r w:rsidR="000532E9" w:rsidRPr="00DF4083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Осетия, лицензий и иных документов у Подрядчика и Исполнителя, субподрядных организаций и поставщиков материалов, оборудования и т.д., ведение Подрядчиком Журнала производства работ.</w:t>
      </w:r>
    </w:p>
    <w:p w14:paraId="687E0434" w14:textId="400578B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Контролировать выполнение Графика производства работ Подрядчиком и Исполнителем и обеспечить его выполнение.</w:t>
      </w:r>
    </w:p>
    <w:p w14:paraId="457438B9" w14:textId="2CF5B49E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В случае необходимости производить контроль объемов и стоимости производимых работ (оказанных услуг) субподрядными организациями и соблюдение ими Графика производства работ.</w:t>
      </w:r>
    </w:p>
    <w:p w14:paraId="16B0F863" w14:textId="691ECF96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Производить освидетельствование скрытых работ и промежуточную приемку конструкций.</w:t>
      </w:r>
    </w:p>
    <w:p w14:paraId="1E35A603" w14:textId="5E0EA48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Рассматривать </w:t>
      </w:r>
      <w:r w:rsidR="00FA6EBD" w:rsidRPr="00DF4083">
        <w:rPr>
          <w:color w:val="000000"/>
          <w:sz w:val="22"/>
          <w:szCs w:val="22"/>
        </w:rPr>
        <w:t>выявленные в процессе работ ошибки в проектной документации, с учетом замечаний и предложений</w:t>
      </w:r>
      <w:r w:rsidRPr="00DF4083">
        <w:rPr>
          <w:color w:val="000000"/>
          <w:sz w:val="22"/>
          <w:szCs w:val="22"/>
        </w:rPr>
        <w:t xml:space="preserve"> Подрядчика, </w:t>
      </w:r>
      <w:r w:rsidR="00FA6EBD" w:rsidRPr="00DF4083">
        <w:rPr>
          <w:color w:val="000000"/>
          <w:sz w:val="22"/>
          <w:szCs w:val="22"/>
        </w:rPr>
        <w:t xml:space="preserve">и </w:t>
      </w:r>
      <w:r w:rsidRPr="00DF4083">
        <w:rPr>
          <w:color w:val="000000"/>
          <w:sz w:val="22"/>
          <w:szCs w:val="22"/>
        </w:rPr>
        <w:t xml:space="preserve">принимать по ним решения, по согласованию с Государственным заказчиком, с составлением соответствующего документа, </w:t>
      </w:r>
      <w:r w:rsidR="00FA6EBD" w:rsidRPr="00DF4083">
        <w:rPr>
          <w:color w:val="000000"/>
          <w:sz w:val="22"/>
          <w:szCs w:val="22"/>
        </w:rPr>
        <w:t>фиксированием в Журнале</w:t>
      </w:r>
      <w:r w:rsidRPr="00DF4083">
        <w:rPr>
          <w:color w:val="000000"/>
          <w:sz w:val="22"/>
          <w:szCs w:val="22"/>
        </w:rPr>
        <w:t xml:space="preserve"> авторского надзора данной информации.</w:t>
      </w:r>
    </w:p>
    <w:p w14:paraId="0B2E95D6" w14:textId="72CBA71C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 случае принятия решения о внесении изменений в проектную документацию обеспечить выполнение Исполнителем корректировки проектной документации в соответствии с заключенными договорами.</w:t>
      </w:r>
    </w:p>
    <w:p w14:paraId="1536F6EE" w14:textId="189F885A" w:rsidR="00FA6EBD" w:rsidRPr="00DF4083" w:rsidRDefault="00FA6EBD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Составлять совместно с Подрядчиком необходимую документацию, отражающую вид, состав и объем, возникших непредвиденных работ и затрат по </w:t>
      </w:r>
      <w:r w:rsidR="00796C83" w:rsidRPr="00DF4083">
        <w:rPr>
          <w:color w:val="000000"/>
          <w:sz w:val="22"/>
          <w:szCs w:val="22"/>
        </w:rPr>
        <w:t>О</w:t>
      </w:r>
      <w:r w:rsidRPr="00DF4083">
        <w:rPr>
          <w:color w:val="000000"/>
          <w:sz w:val="22"/>
          <w:szCs w:val="22"/>
        </w:rPr>
        <w:t xml:space="preserve">бъекту, и представлять данную документацию на утверждение Государственному Заказчику. </w:t>
      </w:r>
    </w:p>
    <w:p w14:paraId="78ABC72C" w14:textId="74A7B17A" w:rsidR="005A2352" w:rsidRPr="00DF4083" w:rsidRDefault="00FA6EBD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Составлять и с</w:t>
      </w:r>
      <w:r w:rsidR="005A2352" w:rsidRPr="00DF4083">
        <w:rPr>
          <w:color w:val="000000"/>
          <w:sz w:val="22"/>
          <w:szCs w:val="22"/>
        </w:rPr>
        <w:t>огласовывать смету на выполнение работ по консервации и контролировать их качественное выполнение.</w:t>
      </w:r>
    </w:p>
    <w:p w14:paraId="7104E475" w14:textId="5B1381A0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Осуществлять контроль обеспечения на Объектах выполнения Подрядчиком мероприятий по технике безопасности, охране труда и окружающей среды, зеленых насаждений и земли до сдачи Объектов в эксплуатацию.</w:t>
      </w:r>
    </w:p>
    <w:p w14:paraId="63BD57E9" w14:textId="1660ABA6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Незамедлительно направлять Подрядчику и  Исполнителю информацию о выявленных нарушениях, давать предписание Подрядчику и Исполнителю о приостановке работ (в случае необходимости), об устранении выявленных нарушений, устанавливать сроки устранения этих нарушений (дефектов) и делать соответствующую запись в Журнале производства работ, составлять акт о выявленных нарушениях, осуществлять контроль за устранением Подрядчиком и  Исполнителем выявленных нарушений, оперативно (по телефону, факсу) информировать Государственного заказчика, с последующим предоставлением материалов проверки, при выявлении фактов:</w:t>
      </w:r>
    </w:p>
    <w:p w14:paraId="71E265C6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нарушения Подрядчиком методов организации и ведения работ, определенных проектом организации строительства, отступлений от требований по качеству работ и материалов, предусмотренных проектно</w:t>
      </w:r>
      <w:r w:rsidR="008A3ED8" w:rsidRPr="00DF4083">
        <w:rPr>
          <w:color w:val="000000"/>
          <w:sz w:val="22"/>
          <w:szCs w:val="22"/>
        </w:rPr>
        <w:t xml:space="preserve">й документацией и строительными </w:t>
      </w:r>
      <w:r w:rsidRPr="00DF4083">
        <w:rPr>
          <w:color w:val="000000"/>
          <w:sz w:val="22"/>
          <w:szCs w:val="22"/>
        </w:rPr>
        <w:t>нормами и правилами;</w:t>
      </w:r>
    </w:p>
    <w:p w14:paraId="15675EDC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нарушения установленных графиками производства работ, сроков их проведения.</w:t>
      </w:r>
    </w:p>
    <w:p w14:paraId="39AED033" w14:textId="0586FA38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lastRenderedPageBreak/>
        <w:t>Не допускать использование средств измерений и лабораторного оборудования, не прошедших проверку и аттестацию в установленном порядке.</w:t>
      </w:r>
    </w:p>
    <w:p w14:paraId="027609CD" w14:textId="2639EED7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Участвовать во всех технических и организационных совещаниях по Объектам.</w:t>
      </w:r>
    </w:p>
    <w:p w14:paraId="0562A5B7" w14:textId="178C864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Обеспечить проведение органом государственного строительного надзора проверок, а также участвовать в них.</w:t>
      </w:r>
    </w:p>
    <w:p w14:paraId="347BFF5A" w14:textId="0508E36F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Представлять </w:t>
      </w:r>
      <w:r w:rsidR="00512F2E" w:rsidRPr="00DF4083">
        <w:rPr>
          <w:color w:val="000000"/>
          <w:sz w:val="22"/>
          <w:szCs w:val="22"/>
        </w:rPr>
        <w:t xml:space="preserve">ежемесячно </w:t>
      </w:r>
      <w:r w:rsidRPr="00DF4083">
        <w:rPr>
          <w:color w:val="000000"/>
          <w:sz w:val="22"/>
          <w:szCs w:val="22"/>
        </w:rPr>
        <w:t>Государственному заказчику:</w:t>
      </w:r>
    </w:p>
    <w:p w14:paraId="13FFEE10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информацию и документы, необходимые для </w:t>
      </w:r>
      <w:r w:rsidR="00512F2E" w:rsidRPr="00DF4083">
        <w:rPr>
          <w:color w:val="000000"/>
          <w:sz w:val="22"/>
          <w:szCs w:val="22"/>
        </w:rPr>
        <w:t xml:space="preserve">исполнения настоящего Договора, </w:t>
      </w:r>
      <w:r w:rsidRPr="00DF4083">
        <w:rPr>
          <w:color w:val="000000"/>
          <w:sz w:val="22"/>
          <w:szCs w:val="22"/>
        </w:rPr>
        <w:t>по утвержденным формам;</w:t>
      </w:r>
    </w:p>
    <w:p w14:paraId="5C5CA641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информацию в разрезе статистической отчетности о ходе выполнения работ (услуг) на Объектах;</w:t>
      </w:r>
      <w:r w:rsidRPr="00DF4083">
        <w:rPr>
          <w:sz w:val="22"/>
          <w:szCs w:val="22"/>
        </w:rPr>
        <w:t xml:space="preserve"> </w:t>
      </w:r>
    </w:p>
    <w:p w14:paraId="6962E3EA" w14:textId="77777777" w:rsidR="005A2352" w:rsidRPr="00DF4083" w:rsidRDefault="005A2352" w:rsidP="00DF4083">
      <w:pPr>
        <w:pStyle w:val="ab"/>
        <w:numPr>
          <w:ilvl w:val="0"/>
          <w:numId w:val="14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информацию по освоению денежных средств по заключенным договорам с Подрядчиком и Исполнителем.</w:t>
      </w:r>
    </w:p>
    <w:p w14:paraId="11CE7781" w14:textId="4D04C54F" w:rsidR="005A2352" w:rsidRPr="00DF4083" w:rsidRDefault="00512F2E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При необходимости, проводить согласование с </w:t>
      </w:r>
      <w:r w:rsidR="005A2352" w:rsidRPr="00DF4083">
        <w:rPr>
          <w:color w:val="000000"/>
          <w:sz w:val="22"/>
          <w:szCs w:val="22"/>
        </w:rPr>
        <w:t>Государственн</w:t>
      </w:r>
      <w:r w:rsidRPr="00DF4083">
        <w:rPr>
          <w:color w:val="000000"/>
          <w:sz w:val="22"/>
          <w:szCs w:val="22"/>
        </w:rPr>
        <w:t>ым</w:t>
      </w:r>
      <w:r w:rsidR="005A2352" w:rsidRPr="00DF4083">
        <w:rPr>
          <w:color w:val="000000"/>
          <w:sz w:val="22"/>
          <w:szCs w:val="22"/>
        </w:rPr>
        <w:t xml:space="preserve"> заказчи</w:t>
      </w:r>
      <w:r w:rsidRPr="00DF4083">
        <w:rPr>
          <w:color w:val="000000"/>
          <w:sz w:val="22"/>
          <w:szCs w:val="22"/>
        </w:rPr>
        <w:t>ком</w:t>
      </w:r>
      <w:r w:rsidR="005A2352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>вопрос</w:t>
      </w:r>
      <w:r w:rsidR="00796C83" w:rsidRPr="00DF4083">
        <w:rPr>
          <w:color w:val="000000"/>
          <w:sz w:val="22"/>
          <w:szCs w:val="22"/>
        </w:rPr>
        <w:t>ов</w:t>
      </w:r>
      <w:r w:rsidR="005A2352" w:rsidRPr="00DF4083">
        <w:rPr>
          <w:color w:val="000000"/>
          <w:sz w:val="22"/>
          <w:szCs w:val="22"/>
        </w:rPr>
        <w:t xml:space="preserve">, </w:t>
      </w:r>
      <w:r w:rsidRPr="00DF4083">
        <w:rPr>
          <w:color w:val="000000"/>
          <w:sz w:val="22"/>
          <w:szCs w:val="22"/>
        </w:rPr>
        <w:t>возникающи</w:t>
      </w:r>
      <w:r w:rsidR="00796C83" w:rsidRPr="00DF4083">
        <w:rPr>
          <w:color w:val="000000"/>
          <w:sz w:val="22"/>
          <w:szCs w:val="22"/>
        </w:rPr>
        <w:t>х</w:t>
      </w:r>
      <w:r w:rsidR="005A2352" w:rsidRPr="00DF4083">
        <w:rPr>
          <w:color w:val="000000"/>
          <w:sz w:val="22"/>
          <w:szCs w:val="22"/>
        </w:rPr>
        <w:t xml:space="preserve"> в процессе реализации настоящего Договора и договоров, заключенных Государственным заказчиком с Подрядчиком и Исполнителем.</w:t>
      </w:r>
    </w:p>
    <w:p w14:paraId="38CB4E21" w14:textId="27076B70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Предъявлять претензии к Подрядчику и Исполнителю в соответствии с </w:t>
      </w:r>
      <w:r w:rsidR="00590044" w:rsidRPr="00DF4083">
        <w:rPr>
          <w:color w:val="000000"/>
          <w:sz w:val="22"/>
          <w:szCs w:val="22"/>
        </w:rPr>
        <w:t>законодательством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действующим </w:t>
      </w:r>
      <w:r w:rsidR="00590044">
        <w:rPr>
          <w:color w:val="000000"/>
          <w:sz w:val="22"/>
          <w:szCs w:val="22"/>
        </w:rPr>
        <w:t>на территории</w:t>
      </w:r>
      <w:r w:rsidRPr="00DF4083">
        <w:rPr>
          <w:color w:val="000000"/>
          <w:sz w:val="22"/>
          <w:szCs w:val="22"/>
        </w:rPr>
        <w:t xml:space="preserve"> Республик</w:t>
      </w:r>
      <w:r w:rsidR="00590044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</w:t>
      </w:r>
      <w:r w:rsidR="00590044">
        <w:rPr>
          <w:color w:val="000000"/>
          <w:sz w:val="22"/>
          <w:szCs w:val="22"/>
        </w:rPr>
        <w:t>,</w:t>
      </w:r>
      <w:r w:rsidRPr="00DF4083">
        <w:rPr>
          <w:color w:val="000000"/>
          <w:sz w:val="22"/>
          <w:szCs w:val="22"/>
        </w:rPr>
        <w:t xml:space="preserve"> и гарантийными обязательствами по заключенным договорам.</w:t>
      </w:r>
    </w:p>
    <w:p w14:paraId="6A811FA7" w14:textId="6881C4EC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Вести статистический учет, составлять и представлять отчетность и нести ответственность за ее достоверность.</w:t>
      </w:r>
    </w:p>
    <w:p w14:paraId="76A8376F" w14:textId="556C8E57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 случае необходимости, проверять обоснованность цен на работы (услуги), материалы, оборудование, инвентарь, конструкции, а также иных сведений, содержащихся в документах Подрядчика и Исполнителя.</w:t>
      </w:r>
    </w:p>
    <w:p w14:paraId="2E63A180" w14:textId="409D7C11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Организовать учет и контроль расходования </w:t>
      </w:r>
      <w:r w:rsidR="002C3626" w:rsidRPr="00DF4083">
        <w:rPr>
          <w:color w:val="000000"/>
          <w:sz w:val="22"/>
          <w:szCs w:val="22"/>
        </w:rPr>
        <w:t>капитальных вложений по Объектам.</w:t>
      </w:r>
    </w:p>
    <w:p w14:paraId="3F376EDC" w14:textId="74AD778E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Представлять Государственному заказчику информацию в разрезе статистической отчетности об использовании финансовых ресурсов, а также ежедневную оперативную информацию о ходе выполнения работ на Объектах.</w:t>
      </w:r>
    </w:p>
    <w:p w14:paraId="4CA4D313" w14:textId="3DD08B8E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При отказе Подрядчика или Исполнителя признать факт ненадлежащего и некачественного выполнения работ посредством созданной комиссии, с приглашением представителя Подрядчика и (или) Исполнителя, при необходимости с участием независимой экспертной организации, зафиксировать в установленном порядке некачественно выполненные Подрядчиком и (или) Исполнителем работы.</w:t>
      </w:r>
    </w:p>
    <w:p w14:paraId="6A4261FB" w14:textId="0486A1ED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Участвовать по поручению Государственного заказчика в рассмотрении пре</w:t>
      </w:r>
      <w:r w:rsidR="004368FB" w:rsidRPr="00DF4083">
        <w:rPr>
          <w:color w:val="000000"/>
          <w:sz w:val="22"/>
          <w:szCs w:val="22"/>
        </w:rPr>
        <w:t>дложений независимых экспертов по решению</w:t>
      </w:r>
      <w:r w:rsidRPr="00DF4083">
        <w:rPr>
          <w:color w:val="000000"/>
          <w:sz w:val="22"/>
          <w:szCs w:val="22"/>
        </w:rPr>
        <w:t xml:space="preserve"> спорных вопросов между Государственным заказчиком, Подрядчиком и Исполнителем.</w:t>
      </w:r>
    </w:p>
    <w:p w14:paraId="0FB5D179" w14:textId="532353F9" w:rsidR="005A2352" w:rsidRPr="00DF4083" w:rsidRDefault="005A2352" w:rsidP="00983EF8">
      <w:pPr>
        <w:pStyle w:val="ab"/>
        <w:numPr>
          <w:ilvl w:val="2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Нести иные обязанности, предусмотренные </w:t>
      </w:r>
      <w:r w:rsidR="00590044" w:rsidRPr="00DF4083">
        <w:rPr>
          <w:color w:val="000000"/>
          <w:sz w:val="22"/>
          <w:szCs w:val="22"/>
        </w:rPr>
        <w:t>законодательством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действующим </w:t>
      </w:r>
      <w:r w:rsidR="00590044">
        <w:rPr>
          <w:color w:val="000000"/>
          <w:sz w:val="22"/>
          <w:szCs w:val="22"/>
        </w:rPr>
        <w:t>на территории</w:t>
      </w:r>
      <w:r w:rsidRPr="00DF4083">
        <w:rPr>
          <w:color w:val="000000"/>
          <w:sz w:val="22"/>
          <w:szCs w:val="22"/>
        </w:rPr>
        <w:t xml:space="preserve"> Республик</w:t>
      </w:r>
      <w:r w:rsidR="00590044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Осетия.</w:t>
      </w:r>
      <w:r w:rsidR="00590044">
        <w:rPr>
          <w:color w:val="000000"/>
          <w:sz w:val="22"/>
          <w:szCs w:val="22"/>
        </w:rPr>
        <w:t xml:space="preserve"> </w:t>
      </w:r>
    </w:p>
    <w:p w14:paraId="4D31C907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</w:p>
    <w:p w14:paraId="09F9E29E" w14:textId="2BFA132B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Поряд</w:t>
      </w:r>
      <w:r w:rsidR="00B61258" w:rsidRPr="00DF4083">
        <w:rPr>
          <w:bCs/>
          <w:color w:val="000000"/>
          <w:sz w:val="22"/>
          <w:szCs w:val="22"/>
        </w:rPr>
        <w:t>ок сдачи-приемки и оплаты работ</w:t>
      </w:r>
    </w:p>
    <w:p w14:paraId="52778F67" w14:textId="77777777" w:rsidR="00B61258" w:rsidRPr="00DF4083" w:rsidRDefault="00B61258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</w:p>
    <w:p w14:paraId="4FC5519C" w14:textId="19D8B53C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Стоимость работ по настоящему Д</w:t>
      </w:r>
      <w:r w:rsidR="00E72324" w:rsidRPr="00DF4083">
        <w:rPr>
          <w:bCs/>
          <w:color w:val="000000"/>
          <w:sz w:val="22"/>
          <w:szCs w:val="22"/>
        </w:rPr>
        <w:t xml:space="preserve">оговору определяется согласно </w:t>
      </w:r>
      <w:r w:rsidR="00E72324" w:rsidRPr="00DF4083">
        <w:rPr>
          <w:bCs/>
          <w:color w:val="000000"/>
          <w:sz w:val="22"/>
          <w:szCs w:val="22"/>
        </w:rPr>
        <w:br/>
      </w:r>
      <w:r w:rsidRPr="00DF4083">
        <w:rPr>
          <w:bCs/>
          <w:color w:val="000000"/>
          <w:sz w:val="22"/>
          <w:szCs w:val="22"/>
        </w:rPr>
        <w:t xml:space="preserve">Приложению </w:t>
      </w:r>
      <w:r w:rsidR="00796C83" w:rsidRPr="00DF4083">
        <w:rPr>
          <w:bCs/>
          <w:color w:val="000000"/>
          <w:sz w:val="22"/>
          <w:szCs w:val="22"/>
        </w:rPr>
        <w:t xml:space="preserve">№ </w:t>
      </w:r>
      <w:r w:rsidRPr="00DF4083">
        <w:rPr>
          <w:bCs/>
          <w:color w:val="000000"/>
          <w:sz w:val="22"/>
          <w:szCs w:val="22"/>
        </w:rPr>
        <w:t>1.</w:t>
      </w:r>
    </w:p>
    <w:p w14:paraId="5FD8BCCA" w14:textId="7CDEF541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>Заказчик-застройщик до 20 числа каждого месяца предоставляет Государственному заказчику для утверждения реестр сданных за отчетный период актов о приемке выполненных работ</w:t>
      </w:r>
      <w:r w:rsidRPr="00DF4083">
        <w:rPr>
          <w:color w:val="000000"/>
          <w:sz w:val="22"/>
          <w:szCs w:val="22"/>
        </w:rPr>
        <w:t xml:space="preserve"> по форме КС-2 </w:t>
      </w:r>
      <w:r w:rsidRPr="00DF4083">
        <w:rPr>
          <w:sz w:val="22"/>
          <w:szCs w:val="22"/>
        </w:rPr>
        <w:t>по Объектам.</w:t>
      </w:r>
    </w:p>
    <w:p w14:paraId="18CF7989" w14:textId="7FE6A6BA" w:rsidR="005A2352" w:rsidRPr="00DF4083" w:rsidRDefault="005A2352" w:rsidP="00983EF8">
      <w:pPr>
        <w:pStyle w:val="ab"/>
        <w:widowControl/>
        <w:numPr>
          <w:ilvl w:val="1"/>
          <w:numId w:val="36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>Государственный заказчик осуществляет приемку реестра и сданных за отчетный период актов о приемке выполненных работ по форме КС-2, а также подписывает Акт выполненных р</w:t>
      </w:r>
      <w:r w:rsidR="004D6618" w:rsidRPr="00DF4083">
        <w:rPr>
          <w:sz w:val="22"/>
          <w:szCs w:val="22"/>
        </w:rPr>
        <w:t xml:space="preserve">абот по строительному контролю </w:t>
      </w:r>
      <w:r w:rsidR="00F97C98" w:rsidRPr="00DF4083">
        <w:rPr>
          <w:sz w:val="22"/>
          <w:szCs w:val="22"/>
        </w:rPr>
        <w:t xml:space="preserve">по соответствующей форме </w:t>
      </w:r>
      <w:r w:rsidRPr="00DF4083">
        <w:rPr>
          <w:sz w:val="22"/>
          <w:szCs w:val="22"/>
        </w:rPr>
        <w:t xml:space="preserve">(Приложение </w:t>
      </w:r>
      <w:r w:rsidR="00796C83" w:rsidRPr="00DF4083">
        <w:rPr>
          <w:sz w:val="22"/>
          <w:szCs w:val="22"/>
        </w:rPr>
        <w:t xml:space="preserve">№ </w:t>
      </w:r>
      <w:r w:rsidRPr="00DF4083">
        <w:rPr>
          <w:sz w:val="22"/>
          <w:szCs w:val="22"/>
        </w:rPr>
        <w:t>2</w:t>
      </w:r>
      <w:r w:rsidR="00796C83" w:rsidRPr="00DF4083">
        <w:rPr>
          <w:sz w:val="22"/>
          <w:szCs w:val="22"/>
        </w:rPr>
        <w:t xml:space="preserve"> </w:t>
      </w:r>
      <w:r w:rsidR="00E00290" w:rsidRPr="00DF4083">
        <w:rPr>
          <w:sz w:val="22"/>
          <w:szCs w:val="22"/>
        </w:rPr>
        <w:t>или Приложения № 3</w:t>
      </w:r>
      <w:r w:rsidRPr="00DF4083">
        <w:rPr>
          <w:sz w:val="22"/>
          <w:szCs w:val="22"/>
        </w:rPr>
        <w:t>)</w:t>
      </w:r>
      <w:r w:rsidR="00BE4E38" w:rsidRPr="00DF4083">
        <w:rPr>
          <w:sz w:val="22"/>
          <w:szCs w:val="22"/>
        </w:rPr>
        <w:t>, после чего производит оплату Заказчику-застройщику на основании представленного им счета в течение 10 (десяти) рабочих дней с момента поступления целевых денежных средств из Государственного бюджета.</w:t>
      </w:r>
    </w:p>
    <w:p w14:paraId="6A7642AD" w14:textId="14857793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lastRenderedPageBreak/>
        <w:t>В случае выявления недостатков в</w:t>
      </w:r>
      <w:r w:rsidRPr="00DF4083">
        <w:rPr>
          <w:sz w:val="22"/>
          <w:szCs w:val="22"/>
        </w:rPr>
        <w:t xml:space="preserve"> актах о приемке выполненных работ</w:t>
      </w:r>
      <w:r w:rsidRPr="00DF4083">
        <w:rPr>
          <w:color w:val="000000"/>
          <w:sz w:val="22"/>
          <w:szCs w:val="22"/>
        </w:rPr>
        <w:t xml:space="preserve"> по форме КС-2 </w:t>
      </w:r>
      <w:r w:rsidR="00E00290" w:rsidRPr="00DF4083">
        <w:rPr>
          <w:color w:val="000000"/>
          <w:sz w:val="22"/>
          <w:szCs w:val="22"/>
        </w:rPr>
        <w:t xml:space="preserve">и справке о стоимости выполненных работ и затрат по форме КС-3 </w:t>
      </w:r>
      <w:r w:rsidRPr="00DF4083">
        <w:rPr>
          <w:color w:val="000000"/>
          <w:sz w:val="22"/>
          <w:szCs w:val="22"/>
        </w:rPr>
        <w:t xml:space="preserve">Государственный заказчик направляет </w:t>
      </w:r>
      <w:r w:rsidR="002A4171" w:rsidRPr="00DF4083">
        <w:rPr>
          <w:color w:val="000000"/>
          <w:sz w:val="22"/>
          <w:szCs w:val="22"/>
        </w:rPr>
        <w:t>Заказчику-застройщику</w:t>
      </w:r>
      <w:r w:rsidRPr="00DF4083">
        <w:rPr>
          <w:color w:val="000000"/>
          <w:sz w:val="22"/>
          <w:szCs w:val="22"/>
        </w:rPr>
        <w:t xml:space="preserve"> </w:t>
      </w:r>
      <w:r w:rsidR="002A4171" w:rsidRPr="00DF4083">
        <w:rPr>
          <w:color w:val="000000"/>
          <w:sz w:val="22"/>
          <w:szCs w:val="22"/>
        </w:rPr>
        <w:t xml:space="preserve">мотивированный </w:t>
      </w:r>
      <w:r w:rsidRPr="00DF4083">
        <w:rPr>
          <w:color w:val="000000"/>
          <w:sz w:val="22"/>
          <w:szCs w:val="22"/>
        </w:rPr>
        <w:t>отказ от их подписания</w:t>
      </w:r>
      <w:r w:rsidRPr="00DF4083">
        <w:rPr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с указанием сроков устранения недостатков.  </w:t>
      </w:r>
    </w:p>
    <w:p w14:paraId="55E8D2BE" w14:textId="6C1ACF3E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По окончании Подрядчиком работ на отдельных этапах по Объектам Заказчик-застройщик </w:t>
      </w:r>
      <w:r w:rsidR="00034CCC" w:rsidRPr="00DF4083">
        <w:rPr>
          <w:color w:val="000000"/>
          <w:sz w:val="22"/>
          <w:szCs w:val="22"/>
        </w:rPr>
        <w:t>представляет Государственному</w:t>
      </w:r>
      <w:r w:rsidRPr="00DF4083">
        <w:rPr>
          <w:color w:val="000000"/>
          <w:sz w:val="22"/>
          <w:szCs w:val="22"/>
        </w:rPr>
        <w:t xml:space="preserve"> заказчику в установленные им сроки согласно нормативно-технической документации результаты лабораторных и иных испытаний строительных материалов, заключение по оценке качества строительно-монтажных работ. Результаты лабораторных и иных испытаний строительных материалов, заключение по оценке качества строительно-монтажных работ предоставляются в виде отчетов на бумажных и электронных носителях.</w:t>
      </w:r>
    </w:p>
    <w:p w14:paraId="5FE9B271" w14:textId="0CC7EEE0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Если в период действия Договора выясняется нецелесообразность дальнейшего проведения работ, Государственный заказчик обязан поставить об этом в известность Заказчика-застройщика. В случае прекращения работ составляется акт, который подписывается Государственным заказчиком и Заказчиком-застройщиком.</w:t>
      </w:r>
    </w:p>
    <w:p w14:paraId="236F76B7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bCs/>
          <w:color w:val="000000"/>
          <w:sz w:val="22"/>
          <w:szCs w:val="22"/>
        </w:rPr>
      </w:pPr>
    </w:p>
    <w:p w14:paraId="0629FFE8" w14:textId="5F5C5529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Ответственность Сторон</w:t>
      </w:r>
    </w:p>
    <w:p w14:paraId="144B2E51" w14:textId="77777777" w:rsidR="00B61258" w:rsidRPr="00DF4083" w:rsidRDefault="00B61258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233C9465" w14:textId="74173958" w:rsidR="004368FB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 xml:space="preserve">В случае неисполнения или ненадлежащего исполнения настоящего Договора Стороны несут ответственность в соответствии с </w:t>
      </w:r>
      <w:r w:rsidR="00590044" w:rsidRPr="00DF4083">
        <w:rPr>
          <w:bCs/>
          <w:color w:val="000000"/>
          <w:sz w:val="22"/>
          <w:szCs w:val="22"/>
        </w:rPr>
        <w:t>законодательством</w:t>
      </w:r>
      <w:r w:rsidR="00590044">
        <w:rPr>
          <w:bCs/>
          <w:color w:val="000000"/>
          <w:sz w:val="22"/>
          <w:szCs w:val="22"/>
        </w:rPr>
        <w:t>,</w:t>
      </w:r>
      <w:r w:rsidR="00590044" w:rsidRPr="00DF4083">
        <w:rPr>
          <w:bCs/>
          <w:color w:val="000000"/>
          <w:sz w:val="22"/>
          <w:szCs w:val="22"/>
        </w:rPr>
        <w:t xml:space="preserve"> </w:t>
      </w:r>
      <w:r w:rsidRPr="00DF4083">
        <w:rPr>
          <w:bCs/>
          <w:color w:val="000000"/>
          <w:sz w:val="22"/>
          <w:szCs w:val="22"/>
        </w:rPr>
        <w:t xml:space="preserve">действующим </w:t>
      </w:r>
      <w:r w:rsidR="00590044">
        <w:rPr>
          <w:bCs/>
          <w:color w:val="000000"/>
          <w:sz w:val="22"/>
          <w:szCs w:val="22"/>
        </w:rPr>
        <w:t>на территории</w:t>
      </w:r>
      <w:r w:rsidRPr="00DF4083">
        <w:rPr>
          <w:bCs/>
          <w:color w:val="000000"/>
          <w:sz w:val="22"/>
          <w:szCs w:val="22"/>
        </w:rPr>
        <w:t xml:space="preserve"> Республик</w:t>
      </w:r>
      <w:r w:rsidR="00590044">
        <w:rPr>
          <w:bCs/>
          <w:color w:val="000000"/>
          <w:sz w:val="22"/>
          <w:szCs w:val="22"/>
        </w:rPr>
        <w:t>и</w:t>
      </w:r>
      <w:r w:rsidRPr="00DF4083">
        <w:rPr>
          <w:bCs/>
          <w:color w:val="000000"/>
          <w:sz w:val="22"/>
          <w:szCs w:val="22"/>
        </w:rPr>
        <w:t xml:space="preserve"> Южная Осетия</w:t>
      </w:r>
      <w:r w:rsidR="00590044">
        <w:rPr>
          <w:bCs/>
          <w:color w:val="000000"/>
          <w:sz w:val="22"/>
          <w:szCs w:val="22"/>
        </w:rPr>
        <w:t>,</w:t>
      </w:r>
      <w:r w:rsidRPr="00DF4083">
        <w:rPr>
          <w:bCs/>
          <w:color w:val="000000"/>
          <w:sz w:val="22"/>
          <w:szCs w:val="22"/>
        </w:rPr>
        <w:t xml:space="preserve"> </w:t>
      </w:r>
      <w:r w:rsidR="00C3483A" w:rsidRPr="00DF4083">
        <w:rPr>
          <w:bCs/>
          <w:color w:val="000000"/>
          <w:sz w:val="22"/>
          <w:szCs w:val="22"/>
        </w:rPr>
        <w:t>и</w:t>
      </w:r>
      <w:r w:rsidRPr="00DF4083">
        <w:rPr>
          <w:bCs/>
          <w:color w:val="000000"/>
          <w:sz w:val="22"/>
          <w:szCs w:val="22"/>
        </w:rPr>
        <w:t xml:space="preserve"> настоящим Договором.</w:t>
      </w:r>
    </w:p>
    <w:p w14:paraId="6615BEA8" w14:textId="73087891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 xml:space="preserve">Заказчик-застройщик </w:t>
      </w:r>
      <w:r w:rsidR="002A4171" w:rsidRPr="00DF4083">
        <w:rPr>
          <w:bCs/>
          <w:color w:val="000000"/>
          <w:sz w:val="22"/>
          <w:szCs w:val="22"/>
        </w:rPr>
        <w:t>нес</w:t>
      </w:r>
      <w:r w:rsidR="006838AF" w:rsidRPr="00DF4083">
        <w:rPr>
          <w:bCs/>
          <w:color w:val="000000"/>
          <w:sz w:val="22"/>
          <w:szCs w:val="22"/>
        </w:rPr>
        <w:t>ет</w:t>
      </w:r>
      <w:r w:rsidR="002A4171" w:rsidRPr="00DF4083">
        <w:rPr>
          <w:bCs/>
          <w:color w:val="000000"/>
          <w:sz w:val="22"/>
          <w:szCs w:val="22"/>
        </w:rPr>
        <w:t xml:space="preserve"> </w:t>
      </w:r>
      <w:r w:rsidRPr="00DF4083">
        <w:rPr>
          <w:bCs/>
          <w:color w:val="000000"/>
          <w:sz w:val="22"/>
          <w:szCs w:val="22"/>
        </w:rPr>
        <w:t>ответственность за качество принятых у Подрядчика работ в течение гарантийного срока на выполненные работы (услуги), предусмотренного заключенными договорами, а также за достоверность предъявленного к оплате выполненного объема работ (услуг), примененн</w:t>
      </w:r>
      <w:r w:rsidR="00717A5C" w:rsidRPr="00DF4083">
        <w:rPr>
          <w:bCs/>
          <w:color w:val="000000"/>
          <w:sz w:val="22"/>
          <w:szCs w:val="22"/>
        </w:rPr>
        <w:t>ых расценок на их соответствие утвержденной</w:t>
      </w:r>
      <w:r w:rsidRPr="00DF4083">
        <w:rPr>
          <w:bCs/>
          <w:color w:val="000000"/>
          <w:sz w:val="22"/>
          <w:szCs w:val="22"/>
        </w:rPr>
        <w:t xml:space="preserve"> проектной документации.</w:t>
      </w:r>
    </w:p>
    <w:p w14:paraId="6B40164F" w14:textId="77777777" w:rsidR="00E72324" w:rsidRPr="00DF4083" w:rsidRDefault="00E72324" w:rsidP="00DF4083">
      <w:pPr>
        <w:pStyle w:val="ab"/>
        <w:tabs>
          <w:tab w:val="left" w:pos="1134"/>
        </w:tabs>
        <w:spacing w:line="276" w:lineRule="auto"/>
        <w:ind w:firstLine="709"/>
        <w:jc w:val="center"/>
        <w:rPr>
          <w:bCs/>
          <w:color w:val="000000"/>
          <w:sz w:val="22"/>
          <w:szCs w:val="22"/>
        </w:rPr>
      </w:pPr>
    </w:p>
    <w:p w14:paraId="14A4C864" w14:textId="54B681C0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Порядок разрешения споров</w:t>
      </w:r>
    </w:p>
    <w:p w14:paraId="10A86931" w14:textId="77777777" w:rsidR="00B61258" w:rsidRPr="00DF4083" w:rsidRDefault="00B61258" w:rsidP="00DF4083">
      <w:pPr>
        <w:pStyle w:val="ab"/>
        <w:tabs>
          <w:tab w:val="left" w:pos="567"/>
          <w:tab w:val="left" w:pos="1134"/>
        </w:tabs>
        <w:spacing w:line="276" w:lineRule="auto"/>
        <w:jc w:val="center"/>
        <w:rPr>
          <w:color w:val="000000"/>
          <w:sz w:val="22"/>
          <w:szCs w:val="22"/>
        </w:rPr>
      </w:pPr>
    </w:p>
    <w:p w14:paraId="27D82D82" w14:textId="7DB54146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Все споры и разногласия разрешаются путем переговоров между Сторонами.</w:t>
      </w:r>
    </w:p>
    <w:p w14:paraId="2B568A40" w14:textId="1FCE4D4B" w:rsidR="005A2352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В случае если Стороны не придут к соглашению, споры подлежат рассмотрению в </w:t>
      </w:r>
      <w:r w:rsidR="00E00290" w:rsidRPr="00DF4083">
        <w:rPr>
          <w:color w:val="000000"/>
          <w:sz w:val="22"/>
          <w:szCs w:val="22"/>
        </w:rPr>
        <w:t>судебном порядке</w:t>
      </w:r>
      <w:r w:rsidRPr="00DF4083">
        <w:rPr>
          <w:color w:val="000000"/>
          <w:sz w:val="22"/>
          <w:szCs w:val="22"/>
        </w:rPr>
        <w:t>.</w:t>
      </w:r>
    </w:p>
    <w:p w14:paraId="020ED1DB" w14:textId="77777777" w:rsidR="00DF4083" w:rsidRPr="00DF4083" w:rsidRDefault="00DF4083" w:rsidP="00DF4083">
      <w:pPr>
        <w:pStyle w:val="ab"/>
        <w:tabs>
          <w:tab w:val="left" w:pos="1134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79B0D7C" w14:textId="2FF174BC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Форс-мажор</w:t>
      </w:r>
    </w:p>
    <w:p w14:paraId="02612904" w14:textId="77777777" w:rsidR="00B61258" w:rsidRPr="00DF4083" w:rsidRDefault="00B61258" w:rsidP="00DF4083">
      <w:pPr>
        <w:pStyle w:val="ab"/>
        <w:tabs>
          <w:tab w:val="left" w:pos="567"/>
          <w:tab w:val="left" w:pos="1134"/>
        </w:tabs>
        <w:spacing w:line="276" w:lineRule="auto"/>
        <w:jc w:val="center"/>
        <w:rPr>
          <w:color w:val="000000"/>
          <w:sz w:val="22"/>
          <w:szCs w:val="22"/>
        </w:rPr>
      </w:pPr>
    </w:p>
    <w:p w14:paraId="646F1F32" w14:textId="7FFFA21A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действия непреодолимой силы, возникшей после заключения настоящего Договора в результате обстоятельств чрезвычайного характера, которые Стороны не могли ни предвидеть, ни предотвратить разумными мерами. </w:t>
      </w:r>
    </w:p>
    <w:p w14:paraId="160CA978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ответственности.</w:t>
      </w:r>
    </w:p>
    <w:p w14:paraId="7ECE2513" w14:textId="170EB7E2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При наступлении указанных обстоятельств Сторона обязана в течение 10 (десят</w:t>
      </w:r>
      <w:r w:rsidR="00717A5C" w:rsidRPr="00DF4083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) дней известить о них в письменной форме другую Сторону. </w:t>
      </w:r>
    </w:p>
    <w:p w14:paraId="45714ADB" w14:textId="2AB10F47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Факты, изложенные в Извещении, должны быть подтверждены уполномоченным органом.</w:t>
      </w:r>
    </w:p>
    <w:p w14:paraId="26517E44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При наступлении указанных обстоятельств,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</w:t>
      </w:r>
    </w:p>
    <w:p w14:paraId="1F65ADDA" w14:textId="77777777" w:rsidR="005A2352" w:rsidRPr="00DF4083" w:rsidRDefault="005A2352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 случаях, когда указанные обстоятельства и их последствия продолжают действовать более 1 (од</w:t>
      </w:r>
      <w:r w:rsidR="006F5A38" w:rsidRPr="00DF4083">
        <w:rPr>
          <w:color w:val="000000"/>
          <w:sz w:val="22"/>
          <w:szCs w:val="22"/>
        </w:rPr>
        <w:t>ного</w:t>
      </w:r>
      <w:r w:rsidRPr="00DF4083">
        <w:rPr>
          <w:color w:val="000000"/>
          <w:sz w:val="22"/>
          <w:szCs w:val="22"/>
        </w:rPr>
        <w:t>) месяца, Стороны вправе согласовать альтернативные способы исполнения настоящего Договора.</w:t>
      </w:r>
    </w:p>
    <w:p w14:paraId="5BDA1246" w14:textId="77777777" w:rsidR="00D07A2B" w:rsidRDefault="00D07A2B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bCs/>
          <w:color w:val="000000"/>
          <w:sz w:val="22"/>
          <w:szCs w:val="22"/>
        </w:rPr>
      </w:pPr>
    </w:p>
    <w:p w14:paraId="02B0AB40" w14:textId="77777777" w:rsidR="00DF4083" w:rsidRPr="00DF4083" w:rsidRDefault="00DF4083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bCs/>
          <w:color w:val="000000"/>
          <w:sz w:val="22"/>
          <w:szCs w:val="22"/>
        </w:rPr>
      </w:pPr>
    </w:p>
    <w:p w14:paraId="051765A3" w14:textId="4B3B9534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lastRenderedPageBreak/>
        <w:t>Расторжение Договора</w:t>
      </w:r>
    </w:p>
    <w:p w14:paraId="6DA2D86F" w14:textId="77777777" w:rsidR="00B61258" w:rsidRPr="00DF4083" w:rsidRDefault="00B61258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1B55F956" w14:textId="750B6258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Настоящий Договор может быть расторгнут по соглашению Сторон или решению суда в порядке и на условиях, установленных </w:t>
      </w:r>
      <w:r w:rsidR="00590044" w:rsidRPr="00DF4083">
        <w:rPr>
          <w:color w:val="000000"/>
          <w:sz w:val="22"/>
          <w:szCs w:val="22"/>
        </w:rPr>
        <w:t>законодательством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действующим </w:t>
      </w:r>
      <w:r w:rsidR="00590044">
        <w:rPr>
          <w:color w:val="000000"/>
          <w:sz w:val="22"/>
          <w:szCs w:val="22"/>
        </w:rPr>
        <w:t xml:space="preserve">на территории </w:t>
      </w:r>
      <w:r w:rsidRPr="00DF4083">
        <w:rPr>
          <w:color w:val="000000"/>
          <w:sz w:val="22"/>
          <w:szCs w:val="22"/>
        </w:rPr>
        <w:t>Республик</w:t>
      </w:r>
      <w:r w:rsidR="00590044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Осетия.</w:t>
      </w:r>
    </w:p>
    <w:p w14:paraId="4C4B1801" w14:textId="44A8F2AB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Государственный заказчик имеет право расторгнуть настоящий Договор в одностороннем порядке путем направления в адрес Заказчика-застройщика уведомления не позднее, чем за 15 (пятнадцать) дней до предполагаемой даты расторжения договора, в следующих случаях:</w:t>
      </w:r>
    </w:p>
    <w:p w14:paraId="77E4CE4E" w14:textId="77777777" w:rsidR="005A2352" w:rsidRPr="00DF4083" w:rsidRDefault="005A2352" w:rsidP="00DF4083">
      <w:pPr>
        <w:pStyle w:val="ab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задержки хода выполнения работ по вине Заказчика-застройщика, если эта задержка увеличивает сроки окончания выполнения работ, более чем на один месяц, либо ставит под угрозу ввод Объектов в эксплуатацию;</w:t>
      </w:r>
    </w:p>
    <w:p w14:paraId="1FCB6E6A" w14:textId="77777777" w:rsidR="005A2352" w:rsidRPr="00DF4083" w:rsidRDefault="005A2352" w:rsidP="00DF4083">
      <w:pPr>
        <w:pStyle w:val="ab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нарушения Заказчиком-застройщиком условий Договора;</w:t>
      </w:r>
    </w:p>
    <w:p w14:paraId="5A579785" w14:textId="77777777" w:rsidR="005A2352" w:rsidRPr="00DF4083" w:rsidRDefault="005A2352" w:rsidP="00DF4083">
      <w:pPr>
        <w:pStyle w:val="ab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низкого качества выполнения работ;</w:t>
      </w:r>
    </w:p>
    <w:p w14:paraId="6D5CC04D" w14:textId="69A36F7C" w:rsidR="005A2352" w:rsidRPr="00DF4083" w:rsidRDefault="005A2352" w:rsidP="00DF4083">
      <w:pPr>
        <w:pStyle w:val="ab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аннулирования лицензий, других актов государственных органов в рамках </w:t>
      </w:r>
      <w:r w:rsidR="00590044" w:rsidRPr="00DF4083">
        <w:rPr>
          <w:color w:val="000000"/>
          <w:sz w:val="22"/>
          <w:szCs w:val="22"/>
        </w:rPr>
        <w:t>законодательства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действующего </w:t>
      </w:r>
      <w:r w:rsidR="00590044">
        <w:rPr>
          <w:color w:val="000000"/>
          <w:sz w:val="22"/>
          <w:szCs w:val="22"/>
        </w:rPr>
        <w:t>на территории</w:t>
      </w:r>
      <w:r w:rsidRPr="00DF4083">
        <w:rPr>
          <w:color w:val="000000"/>
          <w:sz w:val="22"/>
          <w:szCs w:val="22"/>
        </w:rPr>
        <w:t xml:space="preserve"> Республик</w:t>
      </w:r>
      <w:r w:rsidR="00590044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Осетия, лишающих Заказчика-застройщика права на выполнение работ.</w:t>
      </w:r>
    </w:p>
    <w:p w14:paraId="1A4A34E6" w14:textId="662CA1F9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Прекращение (окончание) срока действия настоящего Договора не освобождает Стороны от ответственности за неисполнение или ненадлежащее исполнение настоящего Договора, если таковые имели место при исполнении условий настоящего Договора.</w:t>
      </w:r>
    </w:p>
    <w:p w14:paraId="2BDC16D3" w14:textId="77777777" w:rsidR="00EE384A" w:rsidRPr="00DF4083" w:rsidRDefault="00EE384A" w:rsidP="00DF4083">
      <w:pPr>
        <w:pStyle w:val="ab"/>
        <w:tabs>
          <w:tab w:val="left" w:pos="1134"/>
        </w:tabs>
        <w:spacing w:line="276" w:lineRule="auto"/>
        <w:ind w:firstLine="709"/>
        <w:jc w:val="center"/>
        <w:rPr>
          <w:bCs/>
          <w:color w:val="000000"/>
          <w:sz w:val="22"/>
          <w:szCs w:val="22"/>
        </w:rPr>
      </w:pPr>
    </w:p>
    <w:p w14:paraId="35646A21" w14:textId="3453ABC6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Прочие условия</w:t>
      </w:r>
    </w:p>
    <w:p w14:paraId="684846C8" w14:textId="77777777" w:rsidR="00B61258" w:rsidRPr="00DF4083" w:rsidRDefault="00B61258" w:rsidP="00DF4083">
      <w:pPr>
        <w:pStyle w:val="ab"/>
        <w:tabs>
          <w:tab w:val="left" w:pos="567"/>
          <w:tab w:val="left" w:pos="1134"/>
        </w:tabs>
        <w:spacing w:line="276" w:lineRule="auto"/>
        <w:jc w:val="center"/>
        <w:rPr>
          <w:color w:val="000000"/>
          <w:sz w:val="22"/>
          <w:szCs w:val="22"/>
        </w:rPr>
      </w:pPr>
    </w:p>
    <w:p w14:paraId="37D05BD8" w14:textId="7A76D944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color w:val="000000"/>
          <w:sz w:val="22"/>
          <w:szCs w:val="22"/>
        </w:rPr>
        <w:t>Отношения сторон, не</w:t>
      </w:r>
      <w:r w:rsidR="00EE384A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урегулированные настоящим Договором, регулируются </w:t>
      </w:r>
      <w:r w:rsidR="00590044" w:rsidRPr="00DF4083">
        <w:rPr>
          <w:color w:val="000000"/>
          <w:sz w:val="22"/>
          <w:szCs w:val="22"/>
        </w:rPr>
        <w:t>законодательством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 xml:space="preserve">действующим </w:t>
      </w:r>
      <w:r w:rsidR="00590044">
        <w:rPr>
          <w:color w:val="000000"/>
          <w:sz w:val="22"/>
          <w:szCs w:val="22"/>
        </w:rPr>
        <w:t>на территории</w:t>
      </w:r>
      <w:r w:rsidRPr="00DF4083">
        <w:rPr>
          <w:color w:val="000000"/>
          <w:sz w:val="22"/>
          <w:szCs w:val="22"/>
        </w:rPr>
        <w:t xml:space="preserve"> Республик</w:t>
      </w:r>
      <w:r w:rsidR="00590044">
        <w:rPr>
          <w:color w:val="000000"/>
          <w:sz w:val="22"/>
          <w:szCs w:val="22"/>
        </w:rPr>
        <w:t>и</w:t>
      </w:r>
      <w:r w:rsidRPr="00DF4083">
        <w:rPr>
          <w:color w:val="000000"/>
          <w:sz w:val="22"/>
          <w:szCs w:val="22"/>
        </w:rPr>
        <w:t xml:space="preserve"> Южная Осетия.</w:t>
      </w:r>
      <w:r w:rsidR="00590044">
        <w:rPr>
          <w:color w:val="000000"/>
          <w:sz w:val="22"/>
          <w:szCs w:val="22"/>
        </w:rPr>
        <w:t xml:space="preserve"> </w:t>
      </w:r>
    </w:p>
    <w:p w14:paraId="4F604A9B" w14:textId="2101A908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Все приложения к настоящему Договору являются его неотъемлемой частью.</w:t>
      </w:r>
    </w:p>
    <w:p w14:paraId="3C1AEDAE" w14:textId="57BE64B5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Настоящий Договор вступает в силу и становится обязательным для сторон после подписания его сторонами и дей</w:t>
      </w:r>
      <w:r w:rsidR="007661D3" w:rsidRPr="00DF4083">
        <w:rPr>
          <w:color w:val="000000"/>
          <w:sz w:val="22"/>
          <w:szCs w:val="22"/>
        </w:rPr>
        <w:t xml:space="preserve">ствует до исполнения Сторонами </w:t>
      </w:r>
      <w:r w:rsidRPr="00DF4083">
        <w:rPr>
          <w:color w:val="000000"/>
          <w:sz w:val="22"/>
          <w:szCs w:val="22"/>
        </w:rPr>
        <w:t>обязательств по Договору.</w:t>
      </w:r>
    </w:p>
    <w:p w14:paraId="701D1016" w14:textId="3E2A5490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Стороны имеют право на внесение изменений и дополнений в настоящий Договор. Изменения и дополнения оформляются в виде дополнительных сог</w:t>
      </w:r>
      <w:r w:rsidR="00B61258" w:rsidRPr="00DF4083">
        <w:rPr>
          <w:color w:val="000000"/>
          <w:sz w:val="22"/>
          <w:szCs w:val="22"/>
        </w:rPr>
        <w:t>лашений и являются неотъемлемой</w:t>
      </w:r>
      <w:r w:rsidR="00EE384A" w:rsidRPr="00DF4083">
        <w:rPr>
          <w:color w:val="000000"/>
          <w:sz w:val="22"/>
          <w:szCs w:val="22"/>
        </w:rPr>
        <w:t xml:space="preserve"> частью настоящего Д</w:t>
      </w:r>
      <w:r w:rsidRPr="00DF4083">
        <w:rPr>
          <w:color w:val="000000"/>
          <w:sz w:val="22"/>
          <w:szCs w:val="22"/>
        </w:rPr>
        <w:t xml:space="preserve">оговора.  </w:t>
      </w:r>
    </w:p>
    <w:p w14:paraId="25FF2111" w14:textId="7C04FDA7" w:rsidR="005A2352" w:rsidRPr="00DF4083" w:rsidRDefault="00EE384A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Настоящий Договор составлен</w:t>
      </w:r>
      <w:r w:rsidR="005A2352" w:rsidRPr="00DF4083">
        <w:rPr>
          <w:color w:val="000000"/>
          <w:sz w:val="22"/>
          <w:szCs w:val="22"/>
        </w:rPr>
        <w:t xml:space="preserve"> в двух экземплярах, идентичных по своему содержанию и имеющих равную юридическую силу.</w:t>
      </w:r>
    </w:p>
    <w:p w14:paraId="47A4536E" w14:textId="6683EC7F" w:rsidR="00B11EF5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Стороны обязуются извещать друг друга об изменениях своего юридического адреса и других реквизитов не позднее 2-х дней с даты их изменения.</w:t>
      </w:r>
    </w:p>
    <w:p w14:paraId="06217D07" w14:textId="3ACCC444" w:rsidR="005A2352" w:rsidRPr="00DF4083" w:rsidRDefault="00B11EF5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DF4083">
        <w:rPr>
          <w:sz w:val="22"/>
          <w:szCs w:val="22"/>
        </w:rPr>
        <w:t xml:space="preserve">Условия настоящего договора подлежат применению к отношениям, возникшим между Государственным заказчиком и Заказчиком-застройщиком в рамках Инвестиционной программы содействия социально-экономическому развитию Республики Южная Осетия на </w:t>
      </w:r>
      <w:r w:rsidR="00322E7E" w:rsidRPr="00DF4083">
        <w:rPr>
          <w:sz w:val="22"/>
          <w:szCs w:val="22"/>
        </w:rPr>
        <w:t>2026-2028</w:t>
      </w:r>
      <w:r w:rsidRPr="00DF4083">
        <w:rPr>
          <w:sz w:val="22"/>
          <w:szCs w:val="22"/>
        </w:rPr>
        <w:t xml:space="preserve"> годы</w:t>
      </w:r>
      <w:r w:rsidR="00DF4083">
        <w:rPr>
          <w:sz w:val="22"/>
          <w:szCs w:val="22"/>
        </w:rPr>
        <w:t xml:space="preserve">                </w:t>
      </w:r>
      <w:r w:rsidRPr="00DF4083">
        <w:rPr>
          <w:sz w:val="22"/>
          <w:szCs w:val="22"/>
        </w:rPr>
        <w:t xml:space="preserve"> с 1 января 202</w:t>
      </w:r>
      <w:r w:rsidR="00322E7E" w:rsidRPr="00DF4083">
        <w:rPr>
          <w:sz w:val="22"/>
          <w:szCs w:val="22"/>
        </w:rPr>
        <w:t>6</w:t>
      </w:r>
      <w:r w:rsidRPr="00DF4083">
        <w:rPr>
          <w:sz w:val="22"/>
          <w:szCs w:val="22"/>
        </w:rPr>
        <w:t xml:space="preserve"> года. </w:t>
      </w:r>
    </w:p>
    <w:p w14:paraId="4DC635C2" w14:textId="77777777" w:rsidR="00B11EF5" w:rsidRPr="00DF4083" w:rsidRDefault="00B11EF5" w:rsidP="00DF4083">
      <w:pPr>
        <w:pStyle w:val="ab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</w:p>
    <w:p w14:paraId="48092081" w14:textId="2B89A8A0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  <w:tab w:val="left" w:pos="1134"/>
        </w:tabs>
        <w:spacing w:line="276" w:lineRule="auto"/>
        <w:ind w:left="0" w:firstLine="0"/>
        <w:jc w:val="center"/>
        <w:rPr>
          <w:bCs/>
          <w:color w:val="000000"/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Конфиденциальность</w:t>
      </w:r>
    </w:p>
    <w:p w14:paraId="1EF1A899" w14:textId="77777777" w:rsidR="00D07A2B" w:rsidRPr="00DF4083" w:rsidRDefault="00D07A2B" w:rsidP="00DF4083">
      <w:pPr>
        <w:pStyle w:val="ab"/>
        <w:tabs>
          <w:tab w:val="left" w:pos="1134"/>
        </w:tabs>
        <w:spacing w:line="276" w:lineRule="auto"/>
        <w:ind w:firstLine="709"/>
        <w:jc w:val="center"/>
        <w:rPr>
          <w:sz w:val="22"/>
          <w:szCs w:val="22"/>
        </w:rPr>
      </w:pPr>
    </w:p>
    <w:p w14:paraId="2130C437" w14:textId="5B16DDC3" w:rsidR="005A2352" w:rsidRPr="00DF4083" w:rsidRDefault="005A2352" w:rsidP="00983EF8">
      <w:pPr>
        <w:pStyle w:val="a9"/>
        <w:numPr>
          <w:ilvl w:val="1"/>
          <w:numId w:val="36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F4083">
        <w:rPr>
          <w:rFonts w:ascii="Times New Roman" w:hAnsi="Times New Roman" w:cs="Times New Roman"/>
          <w:color w:val="000000"/>
        </w:rPr>
        <w:t>Стороны обязуются не разглашать сведения конфиденциального характера друг о друге и об их хозяйственной деятельности, а также не использовать во вред друг другу информацию, полученную в рамках выполнения настоящего Договора.</w:t>
      </w:r>
    </w:p>
    <w:p w14:paraId="66E4332B" w14:textId="0E6585ED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Конфиденциальной считается любая информация относительно финансового или коммерческого положения Сторон или информация, которая прямо названа Сторонами конфиденциальной.</w:t>
      </w:r>
    </w:p>
    <w:p w14:paraId="5B8BD382" w14:textId="107E288D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 xml:space="preserve">Не считается разглашением сообщение третьим лицам информации, которая стала доступна третьим лицам в порядке, установленном </w:t>
      </w:r>
      <w:r w:rsidR="00590044" w:rsidRPr="00DF4083">
        <w:rPr>
          <w:color w:val="000000"/>
          <w:sz w:val="22"/>
          <w:szCs w:val="22"/>
        </w:rPr>
        <w:t>законодательством</w:t>
      </w:r>
      <w:r w:rsidR="00590044">
        <w:rPr>
          <w:color w:val="000000"/>
          <w:sz w:val="22"/>
          <w:szCs w:val="22"/>
        </w:rPr>
        <w:t>,</w:t>
      </w:r>
      <w:r w:rsidR="00590044" w:rsidRPr="00DF4083">
        <w:rPr>
          <w:color w:val="000000"/>
          <w:sz w:val="22"/>
          <w:szCs w:val="22"/>
        </w:rPr>
        <w:t xml:space="preserve"> </w:t>
      </w:r>
      <w:r w:rsidRPr="00DF4083">
        <w:rPr>
          <w:color w:val="000000"/>
          <w:sz w:val="22"/>
          <w:szCs w:val="22"/>
        </w:rPr>
        <w:t>действующим</w:t>
      </w:r>
      <w:r w:rsidR="00590044">
        <w:rPr>
          <w:color w:val="000000"/>
          <w:sz w:val="22"/>
          <w:szCs w:val="22"/>
        </w:rPr>
        <w:t xml:space="preserve"> на территории Республики Южная Осетия</w:t>
      </w:r>
      <w:r w:rsidRPr="00DF4083">
        <w:rPr>
          <w:color w:val="000000"/>
          <w:sz w:val="22"/>
          <w:szCs w:val="22"/>
        </w:rPr>
        <w:t>.</w:t>
      </w:r>
    </w:p>
    <w:p w14:paraId="1E3E08BB" w14:textId="20D6B425" w:rsidR="005A2352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lastRenderedPageBreak/>
        <w:t>Факт заключения и предмет настоящего Договора не являются конфиденциальными.</w:t>
      </w:r>
    </w:p>
    <w:p w14:paraId="4CE1B3FE" w14:textId="67C9AC5B" w:rsidR="0084568C" w:rsidRPr="00DF4083" w:rsidRDefault="005A2352" w:rsidP="00983EF8">
      <w:pPr>
        <w:pStyle w:val="ab"/>
        <w:numPr>
          <w:ilvl w:val="1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Заказчик-застройщик не имеет права продавать или передавать проектную документацию на строительство Объектов или отдельных их частей никакой третьей стороне, а также использовать</w:t>
      </w:r>
      <w:r w:rsidR="00E43DF2" w:rsidRPr="00DF4083">
        <w:rPr>
          <w:color w:val="000000"/>
          <w:sz w:val="22"/>
          <w:szCs w:val="22"/>
        </w:rPr>
        <w:t xml:space="preserve"> ее</w:t>
      </w:r>
      <w:r w:rsidRPr="00DF4083">
        <w:rPr>
          <w:color w:val="000000"/>
          <w:sz w:val="22"/>
          <w:szCs w:val="22"/>
        </w:rPr>
        <w:t xml:space="preserve"> при строительстве других объектов без письменного разрешения Государственного заказчика.</w:t>
      </w:r>
    </w:p>
    <w:p w14:paraId="44A841CE" w14:textId="77777777" w:rsidR="0055272A" w:rsidRPr="00DF4083" w:rsidRDefault="0055272A" w:rsidP="00DF4083">
      <w:pPr>
        <w:pStyle w:val="ab"/>
        <w:spacing w:line="276" w:lineRule="auto"/>
        <w:jc w:val="center"/>
        <w:rPr>
          <w:bCs/>
          <w:color w:val="000000"/>
          <w:sz w:val="22"/>
          <w:szCs w:val="22"/>
        </w:rPr>
      </w:pPr>
    </w:p>
    <w:p w14:paraId="05F156F4" w14:textId="0D3B4715" w:rsidR="005A2352" w:rsidRPr="00DF4083" w:rsidRDefault="005A2352" w:rsidP="00983EF8">
      <w:pPr>
        <w:pStyle w:val="ab"/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center"/>
        <w:rPr>
          <w:sz w:val="22"/>
          <w:szCs w:val="22"/>
        </w:rPr>
      </w:pPr>
      <w:r w:rsidRPr="00DF4083">
        <w:rPr>
          <w:bCs/>
          <w:color w:val="000000"/>
          <w:sz w:val="22"/>
          <w:szCs w:val="22"/>
        </w:rPr>
        <w:t>Адреса и банковские реквизиты Сторон</w:t>
      </w:r>
    </w:p>
    <w:tbl>
      <w:tblPr>
        <w:tblpPr w:leftFromText="180" w:rightFromText="180" w:vertAnchor="text" w:horzAnchor="page" w:tblpX="1687" w:tblpY="470"/>
        <w:tblOverlap w:val="never"/>
        <w:tblW w:w="9464" w:type="dxa"/>
        <w:tblLook w:val="04A0" w:firstRow="1" w:lastRow="0" w:firstColumn="1" w:lastColumn="0" w:noHBand="0" w:noVBand="1"/>
      </w:tblPr>
      <w:tblGrid>
        <w:gridCol w:w="4584"/>
        <w:gridCol w:w="4880"/>
      </w:tblGrid>
      <w:tr w:rsidR="00FD42BC" w:rsidRPr="00DF4083" w14:paraId="369B763B" w14:textId="77777777" w:rsidTr="00E00290">
        <w:trPr>
          <w:trHeight w:val="725"/>
        </w:trPr>
        <w:tc>
          <w:tcPr>
            <w:tcW w:w="4584" w:type="dxa"/>
          </w:tcPr>
          <w:p w14:paraId="16A17D53" w14:textId="77777777" w:rsidR="00FD42BC" w:rsidRPr="00DF4083" w:rsidRDefault="006314FF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Государственный заказчик:</w:t>
            </w:r>
          </w:p>
        </w:tc>
        <w:tc>
          <w:tcPr>
            <w:tcW w:w="4880" w:type="dxa"/>
            <w:hideMark/>
          </w:tcPr>
          <w:p w14:paraId="4C5192D9" w14:textId="77777777" w:rsidR="006314FF" w:rsidRPr="00DF4083" w:rsidRDefault="006314FF" w:rsidP="00DF4083">
            <w:pPr>
              <w:pStyle w:val="ab"/>
              <w:spacing w:line="276" w:lineRule="auto"/>
              <w:rPr>
                <w:sz w:val="22"/>
                <w:szCs w:val="22"/>
              </w:rPr>
            </w:pPr>
            <w:r w:rsidRPr="00DF4083">
              <w:rPr>
                <w:sz w:val="22"/>
                <w:szCs w:val="22"/>
              </w:rPr>
              <w:t xml:space="preserve">Заказчик-застройщик: </w:t>
            </w:r>
          </w:p>
          <w:p w14:paraId="47986FD6" w14:textId="0F179F1E" w:rsidR="00E00290" w:rsidRPr="00DF4083" w:rsidRDefault="00E00290" w:rsidP="00DF4083">
            <w:pPr>
              <w:pStyle w:val="ab"/>
              <w:spacing w:line="276" w:lineRule="auto"/>
              <w:rPr>
                <w:color w:val="000000"/>
                <w:sz w:val="22"/>
                <w:szCs w:val="22"/>
              </w:rPr>
            </w:pPr>
            <w:r w:rsidRPr="00DF4083">
              <w:rPr>
                <w:color w:val="000000"/>
                <w:sz w:val="22"/>
                <w:szCs w:val="22"/>
              </w:rPr>
              <w:t>ГУП «Управление капитального строительства»</w:t>
            </w:r>
          </w:p>
          <w:p w14:paraId="2A68E62A" w14:textId="77777777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 xml:space="preserve">Месторасположение: г. Цхинвал, </w:t>
            </w:r>
          </w:p>
          <w:p w14:paraId="3E074DA4" w14:textId="2E486574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ул. Бр.Губаевых,17а</w:t>
            </w:r>
          </w:p>
          <w:p w14:paraId="393A71CF" w14:textId="77777777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ИНН: 9801010326</w:t>
            </w:r>
          </w:p>
          <w:p w14:paraId="122CD4E3" w14:textId="77777777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КПП: 980101001</w:t>
            </w:r>
          </w:p>
          <w:p w14:paraId="72A4CEB3" w14:textId="77777777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 xml:space="preserve">р/счет 40502810600000000061 </w:t>
            </w:r>
          </w:p>
          <w:p w14:paraId="5CEFD544" w14:textId="3FC7E4E4" w:rsidR="00E00290" w:rsidRPr="00DF4083" w:rsidRDefault="00E00290" w:rsidP="00DF4083">
            <w:pPr>
              <w:shd w:val="clear" w:color="auto" w:fill="FFFFFF"/>
              <w:tabs>
                <w:tab w:val="left" w:pos="929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в Национальном Банке</w:t>
            </w:r>
          </w:p>
          <w:p w14:paraId="256BE0CA" w14:textId="77D57282" w:rsidR="00FD42BC" w:rsidRPr="00DF4083" w:rsidRDefault="00E00290" w:rsidP="00DF408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F4083">
              <w:rPr>
                <w:rFonts w:ascii="Times New Roman" w:hAnsi="Times New Roman" w:cs="Times New Roman"/>
              </w:rPr>
              <w:t>РЮО БИК 001001000</w:t>
            </w:r>
          </w:p>
        </w:tc>
      </w:tr>
    </w:tbl>
    <w:p w14:paraId="05138EE7" w14:textId="77777777" w:rsidR="005A2352" w:rsidRPr="00DF4083" w:rsidRDefault="005A2352" w:rsidP="00DF4083">
      <w:pPr>
        <w:pStyle w:val="ab"/>
        <w:spacing w:line="276" w:lineRule="auto"/>
        <w:jc w:val="both"/>
        <w:rPr>
          <w:bCs/>
          <w:color w:val="000000"/>
          <w:sz w:val="22"/>
          <w:szCs w:val="22"/>
          <w:u w:val="single"/>
        </w:rPr>
      </w:pPr>
    </w:p>
    <w:p w14:paraId="5A5DE2BF" w14:textId="77777777" w:rsidR="006857E2" w:rsidRPr="00DF4083" w:rsidRDefault="006857E2" w:rsidP="00DF4083">
      <w:pPr>
        <w:pStyle w:val="ab"/>
        <w:spacing w:line="276" w:lineRule="auto"/>
        <w:jc w:val="center"/>
        <w:rPr>
          <w:color w:val="000000"/>
          <w:sz w:val="22"/>
          <w:szCs w:val="22"/>
        </w:rPr>
      </w:pPr>
    </w:p>
    <w:p w14:paraId="5ED0A761" w14:textId="721395CB" w:rsidR="006857E2" w:rsidRPr="00DF4083" w:rsidRDefault="006857E2" w:rsidP="00DF4083">
      <w:pPr>
        <w:pStyle w:val="ab"/>
        <w:spacing w:line="276" w:lineRule="auto"/>
        <w:jc w:val="center"/>
        <w:rPr>
          <w:color w:val="000000"/>
          <w:sz w:val="22"/>
          <w:szCs w:val="22"/>
        </w:rPr>
      </w:pPr>
      <w:r w:rsidRPr="00DF4083">
        <w:rPr>
          <w:color w:val="000000"/>
          <w:sz w:val="22"/>
          <w:szCs w:val="22"/>
        </w:rPr>
        <w:t>Подписи Сторон</w:t>
      </w:r>
    </w:p>
    <w:p w14:paraId="05B226F5" w14:textId="77777777" w:rsidR="005A2352" w:rsidRPr="00DF4083" w:rsidRDefault="005A2352" w:rsidP="00DF408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8D3C01" w14:textId="77777777" w:rsidR="005A2352" w:rsidRPr="00DF4083" w:rsidRDefault="005A2352" w:rsidP="00DF408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43B247" w14:textId="3E49F828" w:rsidR="005A2352" w:rsidRPr="00034CCC" w:rsidRDefault="00D07A2B" w:rsidP="004628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34CCC">
        <w:rPr>
          <w:rFonts w:ascii="Times New Roman" w:hAnsi="Times New Roman" w:cs="Times New Roman"/>
        </w:rPr>
        <w:t xml:space="preserve">  </w:t>
      </w:r>
      <w:r w:rsidR="00034CCC">
        <w:rPr>
          <w:rFonts w:ascii="Times New Roman" w:hAnsi="Times New Roman" w:cs="Times New Roman"/>
        </w:rPr>
        <w:t xml:space="preserve"> </w:t>
      </w:r>
      <w:r w:rsidR="0059621E" w:rsidRPr="00034CCC">
        <w:rPr>
          <w:rFonts w:ascii="Times New Roman" w:hAnsi="Times New Roman" w:cs="Times New Roman"/>
        </w:rPr>
        <w:t xml:space="preserve">Государственный </w:t>
      </w:r>
      <w:proofErr w:type="gramStart"/>
      <w:r w:rsidR="0059621E" w:rsidRPr="00034CCC">
        <w:rPr>
          <w:rFonts w:ascii="Times New Roman" w:hAnsi="Times New Roman" w:cs="Times New Roman"/>
        </w:rPr>
        <w:t>з</w:t>
      </w:r>
      <w:r w:rsidR="005A2352" w:rsidRPr="00034CCC">
        <w:rPr>
          <w:rFonts w:ascii="Times New Roman" w:hAnsi="Times New Roman" w:cs="Times New Roman"/>
        </w:rPr>
        <w:t xml:space="preserve">аказчик:   </w:t>
      </w:r>
      <w:proofErr w:type="gramEnd"/>
      <w:r w:rsidR="005A2352" w:rsidRPr="00034CCC">
        <w:rPr>
          <w:rFonts w:ascii="Times New Roman" w:hAnsi="Times New Roman" w:cs="Times New Roman"/>
        </w:rPr>
        <w:t xml:space="preserve">                  </w:t>
      </w:r>
      <w:r w:rsidRPr="00034CCC">
        <w:rPr>
          <w:rFonts w:ascii="Times New Roman" w:hAnsi="Times New Roman" w:cs="Times New Roman"/>
        </w:rPr>
        <w:t xml:space="preserve"> </w:t>
      </w:r>
      <w:r w:rsidR="005A2352" w:rsidRPr="00034CCC">
        <w:rPr>
          <w:rFonts w:ascii="Times New Roman" w:hAnsi="Times New Roman" w:cs="Times New Roman"/>
        </w:rPr>
        <w:t xml:space="preserve">   </w:t>
      </w:r>
      <w:r w:rsidR="00034CCC">
        <w:rPr>
          <w:rFonts w:ascii="Times New Roman" w:hAnsi="Times New Roman" w:cs="Times New Roman"/>
        </w:rPr>
        <w:t xml:space="preserve">      </w:t>
      </w:r>
      <w:r w:rsidR="00E00290">
        <w:rPr>
          <w:rFonts w:ascii="Times New Roman" w:hAnsi="Times New Roman" w:cs="Times New Roman"/>
        </w:rPr>
        <w:t xml:space="preserve">   </w:t>
      </w:r>
      <w:r w:rsidR="005A2352" w:rsidRPr="00034CCC">
        <w:rPr>
          <w:rFonts w:ascii="Times New Roman" w:hAnsi="Times New Roman" w:cs="Times New Roman"/>
        </w:rPr>
        <w:t xml:space="preserve"> Заказчик-застройщик:</w:t>
      </w:r>
    </w:p>
    <w:tbl>
      <w:tblPr>
        <w:tblpPr w:leftFromText="180" w:rightFromText="180" w:vertAnchor="text" w:horzAnchor="margin" w:tblpXSpec="center" w:tblpY="83"/>
        <w:tblW w:w="9245" w:type="dxa"/>
        <w:tblLook w:val="04A0" w:firstRow="1" w:lastRow="0" w:firstColumn="1" w:lastColumn="0" w:noHBand="0" w:noVBand="1"/>
      </w:tblPr>
      <w:tblGrid>
        <w:gridCol w:w="4536"/>
        <w:gridCol w:w="4709"/>
      </w:tblGrid>
      <w:tr w:rsidR="004628C1" w:rsidRPr="00034CCC" w14:paraId="3B9AAC2B" w14:textId="77777777" w:rsidTr="00E00290">
        <w:trPr>
          <w:trHeight w:val="1832"/>
        </w:trPr>
        <w:tc>
          <w:tcPr>
            <w:tcW w:w="4536" w:type="dxa"/>
          </w:tcPr>
          <w:p w14:paraId="5F1B254F" w14:textId="77777777" w:rsidR="004628C1" w:rsidRPr="00034CCC" w:rsidRDefault="004628C1" w:rsidP="004628C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F732789" w14:textId="77777777" w:rsidR="004628C1" w:rsidRPr="00034CCC" w:rsidRDefault="004628C1" w:rsidP="004628C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34CCC">
              <w:rPr>
                <w:rFonts w:ascii="Times New Roman" w:hAnsi="Times New Roman" w:cs="Times New Roman"/>
              </w:rPr>
              <w:t>_________________/_______________</w:t>
            </w:r>
          </w:p>
          <w:p w14:paraId="6FC07275" w14:textId="77777777" w:rsidR="004628C1" w:rsidRPr="00034CCC" w:rsidRDefault="004628C1" w:rsidP="004628C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</w:tcPr>
          <w:p w14:paraId="44F3DB7A" w14:textId="77777777" w:rsidR="004628C1" w:rsidRPr="00034CCC" w:rsidRDefault="004628C1" w:rsidP="004628C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5A37C397" w14:textId="77777777" w:rsidR="004628C1" w:rsidRPr="00034CCC" w:rsidRDefault="004628C1" w:rsidP="004628C1">
            <w:pPr>
              <w:tabs>
                <w:tab w:val="left" w:pos="103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034CCC">
              <w:rPr>
                <w:rFonts w:ascii="Times New Roman" w:hAnsi="Times New Roman" w:cs="Times New Roman"/>
              </w:rPr>
              <w:t xml:space="preserve">________________/_______________ </w:t>
            </w:r>
          </w:p>
          <w:p w14:paraId="285763C1" w14:textId="77777777" w:rsidR="004628C1" w:rsidRPr="00034CCC" w:rsidRDefault="004628C1" w:rsidP="004628C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7CBCB48" w14:textId="77777777" w:rsidR="006857E2" w:rsidRPr="00034CCC" w:rsidRDefault="006857E2" w:rsidP="004628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857E2" w:rsidRPr="00034CCC" w:rsidSect="00BE2406">
      <w:footerReference w:type="default" r:id="rId8"/>
      <w:pgSz w:w="11906" w:h="16838"/>
      <w:pgMar w:top="709" w:right="850" w:bottom="993" w:left="1701" w:header="70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1997A" w14:textId="77777777" w:rsidR="00AF7290" w:rsidRDefault="00AF7290" w:rsidP="00074C30">
      <w:pPr>
        <w:spacing w:after="0" w:line="240" w:lineRule="auto"/>
      </w:pPr>
      <w:r>
        <w:separator/>
      </w:r>
    </w:p>
  </w:endnote>
  <w:endnote w:type="continuationSeparator" w:id="0">
    <w:p w14:paraId="65546729" w14:textId="77777777" w:rsidR="00AF7290" w:rsidRDefault="00AF729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8858B" w14:textId="77777777" w:rsidR="00E72324" w:rsidRPr="006857E2" w:rsidRDefault="00E72324" w:rsidP="006857E2">
    <w:pPr>
      <w:widowControl w:val="0"/>
      <w:tabs>
        <w:tab w:val="center" w:pos="4820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x-none" w:eastAsia="x-none"/>
      </w:rPr>
    </w:pPr>
    <w:r w:rsidRPr="006857E2">
      <w:rPr>
        <w:rFonts w:ascii="Times New Roman" w:eastAsia="Times New Roman" w:hAnsi="Times New Roman" w:cs="Times New Roman"/>
        <w:sz w:val="20"/>
        <w:szCs w:val="20"/>
        <w:lang w:val="x-none" w:eastAsia="x-none"/>
      </w:rPr>
      <w:t>Государственный заказчик ___________</w:t>
    </w:r>
    <w:r>
      <w:rPr>
        <w:rFonts w:ascii="Times New Roman" w:eastAsia="Times New Roman" w:hAnsi="Times New Roman" w:cs="Times New Roman"/>
        <w:sz w:val="20"/>
        <w:szCs w:val="20"/>
        <w:lang w:val="x-none" w:eastAsia="x-none"/>
      </w:rPr>
      <w:t>_____________</w:t>
    </w:r>
    <w:r>
      <w:rPr>
        <w:rFonts w:ascii="Times New Roman" w:eastAsia="Times New Roman" w:hAnsi="Times New Roman" w:cs="Times New Roman"/>
        <w:sz w:val="20"/>
        <w:szCs w:val="20"/>
        <w:lang w:val="x-none" w:eastAsia="x-none"/>
      </w:rPr>
      <w:tab/>
      <w:t xml:space="preserve">  </w:t>
    </w:r>
    <w:r w:rsidRPr="006857E2">
      <w:rPr>
        <w:rFonts w:ascii="Times New Roman" w:eastAsia="Times New Roman" w:hAnsi="Times New Roman" w:cs="Times New Roman"/>
        <w:sz w:val="20"/>
        <w:szCs w:val="20"/>
        <w:lang w:val="x-none" w:eastAsia="x-none"/>
      </w:rPr>
      <w:t>Заказчик-застройщик ________________________</w:t>
    </w:r>
  </w:p>
  <w:p w14:paraId="44D7D7A0" w14:textId="77777777" w:rsidR="00E72324" w:rsidRDefault="00E72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64F2" w14:textId="77777777" w:rsidR="00AF7290" w:rsidRDefault="00AF7290" w:rsidP="00074C30">
      <w:pPr>
        <w:spacing w:after="0" w:line="240" w:lineRule="auto"/>
      </w:pPr>
      <w:r>
        <w:separator/>
      </w:r>
    </w:p>
  </w:footnote>
  <w:footnote w:type="continuationSeparator" w:id="0">
    <w:p w14:paraId="37724B3F" w14:textId="77777777" w:rsidR="00AF7290" w:rsidRDefault="00AF7290" w:rsidP="0007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C45"/>
    <w:multiLevelType w:val="hybridMultilevel"/>
    <w:tmpl w:val="C22CB682"/>
    <w:lvl w:ilvl="0" w:tplc="32543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763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305AD8"/>
    <w:multiLevelType w:val="hybridMultilevel"/>
    <w:tmpl w:val="63B8E87E"/>
    <w:lvl w:ilvl="0" w:tplc="431CE5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F4B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6F214F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A958F6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645D2"/>
    <w:multiLevelType w:val="hybridMultilevel"/>
    <w:tmpl w:val="81341A1C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0D05"/>
    <w:multiLevelType w:val="hybridMultilevel"/>
    <w:tmpl w:val="39BC3518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A71D22"/>
    <w:multiLevelType w:val="hybridMultilevel"/>
    <w:tmpl w:val="9250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E1BAA"/>
    <w:multiLevelType w:val="hybridMultilevel"/>
    <w:tmpl w:val="0694DC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C81EF9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BE7093"/>
    <w:multiLevelType w:val="multilevel"/>
    <w:tmpl w:val="9CB8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C820F8"/>
    <w:multiLevelType w:val="hybridMultilevel"/>
    <w:tmpl w:val="035AF062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F08"/>
    <w:multiLevelType w:val="multilevel"/>
    <w:tmpl w:val="A7064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1723CC"/>
    <w:multiLevelType w:val="hybridMultilevel"/>
    <w:tmpl w:val="F19A6300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F1E"/>
    <w:multiLevelType w:val="multilevel"/>
    <w:tmpl w:val="D7B23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6C0B6C"/>
    <w:multiLevelType w:val="hybridMultilevel"/>
    <w:tmpl w:val="1BD0461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9F727698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B4DE325C">
      <w:start w:val="1"/>
      <w:numFmt w:val="bullet"/>
      <w:lvlText w:val=""/>
      <w:lvlJc w:val="left"/>
      <w:pPr>
        <w:ind w:left="272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0262DC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1A1D8C"/>
    <w:multiLevelType w:val="hybridMultilevel"/>
    <w:tmpl w:val="5DA265E2"/>
    <w:lvl w:ilvl="0" w:tplc="24B8F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5E0338"/>
    <w:multiLevelType w:val="hybridMultilevel"/>
    <w:tmpl w:val="52DC2A00"/>
    <w:lvl w:ilvl="0" w:tplc="0B82C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337B70"/>
    <w:multiLevelType w:val="multilevel"/>
    <w:tmpl w:val="ACF81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96F5A19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69751C"/>
    <w:multiLevelType w:val="hybridMultilevel"/>
    <w:tmpl w:val="03E4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90AEF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6F6526"/>
    <w:multiLevelType w:val="multilevel"/>
    <w:tmpl w:val="E4983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51F2624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044F2C"/>
    <w:multiLevelType w:val="multilevel"/>
    <w:tmpl w:val="A6DA83E6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5E62BA"/>
    <w:multiLevelType w:val="hybridMultilevel"/>
    <w:tmpl w:val="C26070E0"/>
    <w:lvl w:ilvl="0" w:tplc="37CE6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C80C38"/>
    <w:multiLevelType w:val="hybridMultilevel"/>
    <w:tmpl w:val="9DBA595A"/>
    <w:lvl w:ilvl="0" w:tplc="BE648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51D5B"/>
    <w:multiLevelType w:val="multilevel"/>
    <w:tmpl w:val="A7064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E43573"/>
    <w:multiLevelType w:val="multilevel"/>
    <w:tmpl w:val="517A14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C0F183B"/>
    <w:multiLevelType w:val="hybridMultilevel"/>
    <w:tmpl w:val="645C964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7E17D4"/>
    <w:multiLevelType w:val="hybridMultilevel"/>
    <w:tmpl w:val="BD30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12D"/>
    <w:multiLevelType w:val="hybridMultilevel"/>
    <w:tmpl w:val="75408F28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5C69C8"/>
    <w:multiLevelType w:val="hybridMultilevel"/>
    <w:tmpl w:val="34342F08"/>
    <w:lvl w:ilvl="0" w:tplc="24B8FF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0B0D75"/>
    <w:multiLevelType w:val="multilevel"/>
    <w:tmpl w:val="A764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32"/>
  </w:num>
  <w:num w:numId="4">
    <w:abstractNumId w:val="0"/>
  </w:num>
  <w:num w:numId="5">
    <w:abstractNumId w:val="9"/>
  </w:num>
  <w:num w:numId="6">
    <w:abstractNumId w:val="16"/>
  </w:num>
  <w:num w:numId="7">
    <w:abstractNumId w:val="12"/>
  </w:num>
  <w:num w:numId="8">
    <w:abstractNumId w:val="24"/>
  </w:num>
  <w:num w:numId="9">
    <w:abstractNumId w:val="7"/>
  </w:num>
  <w:num w:numId="10">
    <w:abstractNumId w:val="6"/>
  </w:num>
  <w:num w:numId="11">
    <w:abstractNumId w:val="33"/>
  </w:num>
  <w:num w:numId="12">
    <w:abstractNumId w:val="14"/>
  </w:num>
  <w:num w:numId="13">
    <w:abstractNumId w:val="18"/>
  </w:num>
  <w:num w:numId="14">
    <w:abstractNumId w:val="34"/>
  </w:num>
  <w:num w:numId="15">
    <w:abstractNumId w:val="31"/>
  </w:num>
  <w:num w:numId="16">
    <w:abstractNumId w:val="19"/>
  </w:num>
  <w:num w:numId="17">
    <w:abstractNumId w:val="2"/>
  </w:num>
  <w:num w:numId="18">
    <w:abstractNumId w:val="15"/>
  </w:num>
  <w:num w:numId="19">
    <w:abstractNumId w:val="22"/>
  </w:num>
  <w:num w:numId="20">
    <w:abstractNumId w:val="25"/>
  </w:num>
  <w:num w:numId="21">
    <w:abstractNumId w:val="35"/>
  </w:num>
  <w:num w:numId="22">
    <w:abstractNumId w:val="3"/>
  </w:num>
  <w:num w:numId="23">
    <w:abstractNumId w:val="1"/>
  </w:num>
  <w:num w:numId="24">
    <w:abstractNumId w:val="5"/>
  </w:num>
  <w:num w:numId="25">
    <w:abstractNumId w:val="10"/>
  </w:num>
  <w:num w:numId="26">
    <w:abstractNumId w:val="17"/>
  </w:num>
  <w:num w:numId="27">
    <w:abstractNumId w:val="4"/>
  </w:num>
  <w:num w:numId="28">
    <w:abstractNumId w:val="21"/>
  </w:num>
  <w:num w:numId="29">
    <w:abstractNumId w:val="8"/>
  </w:num>
  <w:num w:numId="30">
    <w:abstractNumId w:val="23"/>
  </w:num>
  <w:num w:numId="31">
    <w:abstractNumId w:val="11"/>
  </w:num>
  <w:num w:numId="32">
    <w:abstractNumId w:val="29"/>
  </w:num>
  <w:num w:numId="33">
    <w:abstractNumId w:val="13"/>
  </w:num>
  <w:num w:numId="34">
    <w:abstractNumId w:val="26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34CCC"/>
    <w:rsid w:val="00047B9E"/>
    <w:rsid w:val="000532E9"/>
    <w:rsid w:val="00056954"/>
    <w:rsid w:val="00074C30"/>
    <w:rsid w:val="00074FDA"/>
    <w:rsid w:val="0008284D"/>
    <w:rsid w:val="00087371"/>
    <w:rsid w:val="000A14CA"/>
    <w:rsid w:val="000E3F1A"/>
    <w:rsid w:val="0010796A"/>
    <w:rsid w:val="00145530"/>
    <w:rsid w:val="001B4804"/>
    <w:rsid w:val="001D27FF"/>
    <w:rsid w:val="001E7EC9"/>
    <w:rsid w:val="00200428"/>
    <w:rsid w:val="00204919"/>
    <w:rsid w:val="00216EAC"/>
    <w:rsid w:val="00224FCC"/>
    <w:rsid w:val="00251405"/>
    <w:rsid w:val="00274260"/>
    <w:rsid w:val="00286C47"/>
    <w:rsid w:val="002A4171"/>
    <w:rsid w:val="002B6DC3"/>
    <w:rsid w:val="002C3626"/>
    <w:rsid w:val="002D61C0"/>
    <w:rsid w:val="00322E7E"/>
    <w:rsid w:val="00331DF1"/>
    <w:rsid w:val="00355757"/>
    <w:rsid w:val="00380097"/>
    <w:rsid w:val="003A6CAD"/>
    <w:rsid w:val="003B114A"/>
    <w:rsid w:val="003B5093"/>
    <w:rsid w:val="003C38C7"/>
    <w:rsid w:val="003E4972"/>
    <w:rsid w:val="003E4C75"/>
    <w:rsid w:val="003F0F9D"/>
    <w:rsid w:val="003F316C"/>
    <w:rsid w:val="0042239A"/>
    <w:rsid w:val="00427003"/>
    <w:rsid w:val="00431756"/>
    <w:rsid w:val="004368FB"/>
    <w:rsid w:val="00454546"/>
    <w:rsid w:val="0046049B"/>
    <w:rsid w:val="00462476"/>
    <w:rsid w:val="004628C1"/>
    <w:rsid w:val="00481FDD"/>
    <w:rsid w:val="00487857"/>
    <w:rsid w:val="00497C0A"/>
    <w:rsid w:val="004B1ED9"/>
    <w:rsid w:val="004C5B3F"/>
    <w:rsid w:val="004D5023"/>
    <w:rsid w:val="004D6618"/>
    <w:rsid w:val="004E637A"/>
    <w:rsid w:val="004F4AFF"/>
    <w:rsid w:val="00512F2E"/>
    <w:rsid w:val="0051598B"/>
    <w:rsid w:val="0055272A"/>
    <w:rsid w:val="00553F4A"/>
    <w:rsid w:val="00562BD8"/>
    <w:rsid w:val="005664A9"/>
    <w:rsid w:val="00590044"/>
    <w:rsid w:val="0059621E"/>
    <w:rsid w:val="005A2352"/>
    <w:rsid w:val="005B57B8"/>
    <w:rsid w:val="005D5302"/>
    <w:rsid w:val="005F519A"/>
    <w:rsid w:val="005F6700"/>
    <w:rsid w:val="00626C06"/>
    <w:rsid w:val="006314FF"/>
    <w:rsid w:val="0066380C"/>
    <w:rsid w:val="0067761E"/>
    <w:rsid w:val="006801F8"/>
    <w:rsid w:val="00682A14"/>
    <w:rsid w:val="006838AF"/>
    <w:rsid w:val="006857E2"/>
    <w:rsid w:val="006B2CFD"/>
    <w:rsid w:val="006B442B"/>
    <w:rsid w:val="006E23CE"/>
    <w:rsid w:val="006F475A"/>
    <w:rsid w:val="006F5A38"/>
    <w:rsid w:val="007020CE"/>
    <w:rsid w:val="007044C9"/>
    <w:rsid w:val="00717A5C"/>
    <w:rsid w:val="00757DF0"/>
    <w:rsid w:val="007661D3"/>
    <w:rsid w:val="00780D1F"/>
    <w:rsid w:val="00796C83"/>
    <w:rsid w:val="007A51FE"/>
    <w:rsid w:val="007A75AE"/>
    <w:rsid w:val="007B08C0"/>
    <w:rsid w:val="007D0814"/>
    <w:rsid w:val="007D097F"/>
    <w:rsid w:val="007D31CB"/>
    <w:rsid w:val="007E1FFD"/>
    <w:rsid w:val="007E34D1"/>
    <w:rsid w:val="007F1439"/>
    <w:rsid w:val="00817CB9"/>
    <w:rsid w:val="00820B3B"/>
    <w:rsid w:val="0084568C"/>
    <w:rsid w:val="008514E6"/>
    <w:rsid w:val="00887F5D"/>
    <w:rsid w:val="008963BA"/>
    <w:rsid w:val="008A3ED8"/>
    <w:rsid w:val="008A5E36"/>
    <w:rsid w:val="008B20F8"/>
    <w:rsid w:val="008E22A1"/>
    <w:rsid w:val="00913B1E"/>
    <w:rsid w:val="0092125A"/>
    <w:rsid w:val="00921883"/>
    <w:rsid w:val="00921EB8"/>
    <w:rsid w:val="00933104"/>
    <w:rsid w:val="009465E0"/>
    <w:rsid w:val="00950762"/>
    <w:rsid w:val="00950BBC"/>
    <w:rsid w:val="00971DFE"/>
    <w:rsid w:val="009775C6"/>
    <w:rsid w:val="00983EF8"/>
    <w:rsid w:val="00984E42"/>
    <w:rsid w:val="00991D9A"/>
    <w:rsid w:val="0099419B"/>
    <w:rsid w:val="009A7000"/>
    <w:rsid w:val="009A7CE5"/>
    <w:rsid w:val="009D02B1"/>
    <w:rsid w:val="009E340C"/>
    <w:rsid w:val="00A35038"/>
    <w:rsid w:val="00A561A6"/>
    <w:rsid w:val="00A829C5"/>
    <w:rsid w:val="00A859D1"/>
    <w:rsid w:val="00AA72D7"/>
    <w:rsid w:val="00AA7BE7"/>
    <w:rsid w:val="00AC181A"/>
    <w:rsid w:val="00AF0CEC"/>
    <w:rsid w:val="00AF7290"/>
    <w:rsid w:val="00B04360"/>
    <w:rsid w:val="00B11EF5"/>
    <w:rsid w:val="00B15A04"/>
    <w:rsid w:val="00B160FA"/>
    <w:rsid w:val="00B20676"/>
    <w:rsid w:val="00B35F0A"/>
    <w:rsid w:val="00B40D2A"/>
    <w:rsid w:val="00B55909"/>
    <w:rsid w:val="00B61258"/>
    <w:rsid w:val="00B703B3"/>
    <w:rsid w:val="00B728F7"/>
    <w:rsid w:val="00B73792"/>
    <w:rsid w:val="00BA17B1"/>
    <w:rsid w:val="00BA598E"/>
    <w:rsid w:val="00BB1159"/>
    <w:rsid w:val="00BB2FBF"/>
    <w:rsid w:val="00BD162C"/>
    <w:rsid w:val="00BD6BE8"/>
    <w:rsid w:val="00BD6DC5"/>
    <w:rsid w:val="00BE2406"/>
    <w:rsid w:val="00BE3B2E"/>
    <w:rsid w:val="00BE4E38"/>
    <w:rsid w:val="00C121B9"/>
    <w:rsid w:val="00C13735"/>
    <w:rsid w:val="00C14559"/>
    <w:rsid w:val="00C14F0C"/>
    <w:rsid w:val="00C275EC"/>
    <w:rsid w:val="00C33FD2"/>
    <w:rsid w:val="00C3483A"/>
    <w:rsid w:val="00C73218"/>
    <w:rsid w:val="00C748AD"/>
    <w:rsid w:val="00C87E77"/>
    <w:rsid w:val="00CB6774"/>
    <w:rsid w:val="00CD203D"/>
    <w:rsid w:val="00D00C75"/>
    <w:rsid w:val="00D07A2B"/>
    <w:rsid w:val="00D102C7"/>
    <w:rsid w:val="00D73241"/>
    <w:rsid w:val="00D7528D"/>
    <w:rsid w:val="00D8496E"/>
    <w:rsid w:val="00DA5EAD"/>
    <w:rsid w:val="00DB475B"/>
    <w:rsid w:val="00DB6714"/>
    <w:rsid w:val="00DC4EFD"/>
    <w:rsid w:val="00DC573D"/>
    <w:rsid w:val="00DD01DD"/>
    <w:rsid w:val="00DD0C32"/>
    <w:rsid w:val="00DF4083"/>
    <w:rsid w:val="00E00290"/>
    <w:rsid w:val="00E10428"/>
    <w:rsid w:val="00E113C9"/>
    <w:rsid w:val="00E20F61"/>
    <w:rsid w:val="00E25733"/>
    <w:rsid w:val="00E32E6A"/>
    <w:rsid w:val="00E4163C"/>
    <w:rsid w:val="00E43DF2"/>
    <w:rsid w:val="00E72324"/>
    <w:rsid w:val="00E752B5"/>
    <w:rsid w:val="00E77950"/>
    <w:rsid w:val="00E86C0A"/>
    <w:rsid w:val="00EA7332"/>
    <w:rsid w:val="00EB60ED"/>
    <w:rsid w:val="00ED551D"/>
    <w:rsid w:val="00EE384A"/>
    <w:rsid w:val="00EF7EE1"/>
    <w:rsid w:val="00F00A04"/>
    <w:rsid w:val="00F22F92"/>
    <w:rsid w:val="00F367D6"/>
    <w:rsid w:val="00F46880"/>
    <w:rsid w:val="00F63096"/>
    <w:rsid w:val="00F65AC0"/>
    <w:rsid w:val="00F72580"/>
    <w:rsid w:val="00F75766"/>
    <w:rsid w:val="00F77E16"/>
    <w:rsid w:val="00F8472F"/>
    <w:rsid w:val="00F854CB"/>
    <w:rsid w:val="00F915F1"/>
    <w:rsid w:val="00F97C98"/>
    <w:rsid w:val="00FA5383"/>
    <w:rsid w:val="00FA6EBD"/>
    <w:rsid w:val="00FB6DB7"/>
    <w:rsid w:val="00FC6162"/>
    <w:rsid w:val="00FC64CA"/>
    <w:rsid w:val="00FD42BC"/>
    <w:rsid w:val="00FD72A1"/>
    <w:rsid w:val="00FF03B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8E759"/>
  <w15:docId w15:val="{B6DEECE6-F8FB-4DF8-9632-E8F00D2E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D097F"/>
    <w:pPr>
      <w:ind w:left="720"/>
      <w:contextualSpacing/>
    </w:pPr>
  </w:style>
  <w:style w:type="table" w:styleId="aa">
    <w:name w:val="Table Grid"/>
    <w:basedOn w:val="a1"/>
    <w:uiPriority w:val="59"/>
    <w:rsid w:val="00380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A2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Основной текст (4)_"/>
    <w:basedOn w:val="a0"/>
    <w:link w:val="40"/>
    <w:rsid w:val="00331DF1"/>
    <w:rPr>
      <w:rFonts w:ascii="Times New Roman" w:eastAsia="Times New Roman" w:hAnsi="Times New Roman" w:cs="Times New Roman"/>
      <w:b/>
      <w:bCs/>
      <w:spacing w:val="13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1DF1"/>
    <w:pPr>
      <w:widowControl w:val="0"/>
      <w:shd w:val="clear" w:color="auto" w:fill="FFFFFF"/>
      <w:spacing w:before="780" w:after="0" w:line="0" w:lineRule="atLeast"/>
    </w:pPr>
    <w:rPr>
      <w:rFonts w:ascii="Times New Roman" w:eastAsia="Times New Roman" w:hAnsi="Times New Roman" w:cs="Times New Roman"/>
      <w:b/>
      <w:bCs/>
      <w:spacing w:val="1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CC3A-C507-4B21-BCA7-21CE662E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</cp:revision>
  <cp:lastPrinted>2026-03-23T13:08:00Z</cp:lastPrinted>
  <dcterms:created xsi:type="dcterms:W3CDTF">2026-03-23T07:22:00Z</dcterms:created>
  <dcterms:modified xsi:type="dcterms:W3CDTF">2026-06-02T07:54:00Z</dcterms:modified>
</cp:coreProperties>
</file>