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9E15E4" w14:textId="77777777" w:rsidR="00836B83" w:rsidRDefault="00C24D54" w:rsidP="00C24D54">
      <w:pPr>
        <w:jc w:val="center"/>
        <w:rPr>
          <w:rFonts w:ascii="Times New Roman" w:hAnsi="Times New Roman" w:cs="Times New Roman"/>
          <w:sz w:val="24"/>
        </w:rPr>
      </w:pPr>
      <w:r w:rsidRPr="00F6190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97E738E" wp14:editId="5323B699">
            <wp:extent cx="693420" cy="6934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A7C4F" w14:textId="77777777" w:rsidR="00C24D54" w:rsidRPr="00F61902" w:rsidRDefault="00C24D54" w:rsidP="00C24D5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F61902">
        <w:rPr>
          <w:rFonts w:ascii="Times New Roman" w:hAnsi="Times New Roman"/>
          <w:b/>
          <w:color w:val="4C2600"/>
          <w:sz w:val="24"/>
          <w:szCs w:val="26"/>
        </w:rPr>
        <w:t>МИНИСТЕРСТВО</w:t>
      </w:r>
      <w:r>
        <w:rPr>
          <w:rFonts w:ascii="Times New Roman" w:hAnsi="Times New Roman"/>
          <w:b/>
          <w:color w:val="4C2600"/>
          <w:sz w:val="24"/>
          <w:szCs w:val="26"/>
        </w:rPr>
        <w:t xml:space="preserve"> </w:t>
      </w:r>
      <w:r w:rsidRPr="00F61902">
        <w:rPr>
          <w:rFonts w:ascii="Times New Roman" w:hAnsi="Times New Roman"/>
          <w:b/>
          <w:color w:val="4C2600"/>
          <w:sz w:val="24"/>
          <w:szCs w:val="26"/>
        </w:rPr>
        <w:t>ЭКОНОМИЧЕСКОГО РАЗВИТИЯ</w:t>
      </w:r>
    </w:p>
    <w:p w14:paraId="133FAA2F" w14:textId="77777777" w:rsidR="00C24D54" w:rsidRPr="00F61902" w:rsidRDefault="00C24D54" w:rsidP="00C24D54">
      <w:pPr>
        <w:spacing w:after="0" w:line="240" w:lineRule="auto"/>
        <w:jc w:val="center"/>
        <w:rPr>
          <w:rFonts w:ascii="Times New Roman" w:hAnsi="Times New Roman"/>
          <w:b/>
          <w:color w:val="4C2600"/>
          <w:sz w:val="24"/>
          <w:szCs w:val="26"/>
        </w:rPr>
      </w:pPr>
      <w:r w:rsidRPr="00F61902">
        <w:rPr>
          <w:rFonts w:ascii="Times New Roman" w:hAnsi="Times New Roman"/>
          <w:b/>
          <w:color w:val="4C2600"/>
          <w:sz w:val="24"/>
          <w:szCs w:val="26"/>
        </w:rPr>
        <w:t>РЕСПУБЛИКИ ЮЖНАЯ ОСЕТИЯ</w:t>
      </w:r>
    </w:p>
    <w:p w14:paraId="0C708B7E" w14:textId="77777777" w:rsidR="00C24D54" w:rsidRPr="00C24D54" w:rsidRDefault="00C24D54" w:rsidP="00C24D54">
      <w:pPr>
        <w:jc w:val="center"/>
        <w:rPr>
          <w:rFonts w:ascii="Times New Roman" w:hAnsi="Times New Roman" w:cs="Times New Roman"/>
          <w:sz w:val="8"/>
        </w:rPr>
      </w:pPr>
    </w:p>
    <w:p w14:paraId="54A42003" w14:textId="77777777" w:rsidR="00C24D54" w:rsidRDefault="00C24D54" w:rsidP="00C24D54">
      <w:pPr>
        <w:jc w:val="center"/>
        <w:rPr>
          <w:rFonts w:ascii="Times New Roman" w:hAnsi="Times New Roman"/>
          <w:b/>
          <w:color w:val="4C2600"/>
          <w:sz w:val="24"/>
          <w:szCs w:val="26"/>
        </w:rPr>
      </w:pPr>
      <w:r w:rsidRPr="00F61902">
        <w:rPr>
          <w:rFonts w:ascii="Times New Roman" w:hAnsi="Times New Roman"/>
          <w:b/>
          <w:color w:val="4C2600"/>
          <w:sz w:val="24"/>
          <w:szCs w:val="26"/>
        </w:rPr>
        <w:t>(МИНЭКОНОМРАЗВИТИЯ РЮО)</w:t>
      </w:r>
    </w:p>
    <w:p w14:paraId="4C6B16A8" w14:textId="438652D9" w:rsidR="0078446D" w:rsidRDefault="0078446D" w:rsidP="00C24D54">
      <w:pPr>
        <w:jc w:val="center"/>
        <w:rPr>
          <w:rFonts w:ascii="Times New Roman" w:hAnsi="Times New Roman"/>
          <w:b/>
          <w:color w:val="4C2600"/>
          <w:sz w:val="24"/>
          <w:szCs w:val="26"/>
        </w:rPr>
      </w:pPr>
      <w:r>
        <w:rPr>
          <w:rFonts w:ascii="Times New Roman" w:hAnsi="Times New Roman"/>
          <w:b/>
          <w:color w:val="4C2600"/>
          <w:sz w:val="24"/>
          <w:szCs w:val="26"/>
        </w:rPr>
        <w:t>Зарегистрировано МЮ РЮО 15.05.2025</w:t>
      </w:r>
    </w:p>
    <w:p w14:paraId="1794D399" w14:textId="7B87BC4D" w:rsidR="0078446D" w:rsidRDefault="0078446D" w:rsidP="00C24D54">
      <w:pPr>
        <w:jc w:val="center"/>
        <w:rPr>
          <w:rFonts w:ascii="Times New Roman" w:hAnsi="Times New Roman"/>
          <w:b/>
          <w:color w:val="4C2600"/>
          <w:sz w:val="24"/>
          <w:szCs w:val="26"/>
        </w:rPr>
      </w:pPr>
      <w:r>
        <w:rPr>
          <w:rFonts w:ascii="Times New Roman" w:hAnsi="Times New Roman"/>
          <w:b/>
          <w:color w:val="4C2600"/>
          <w:sz w:val="24"/>
          <w:szCs w:val="26"/>
        </w:rPr>
        <w:t>Регистрационный № 001027</w:t>
      </w:r>
    </w:p>
    <w:p w14:paraId="376CF89E" w14:textId="77777777" w:rsidR="00C24D54" w:rsidRDefault="00C24D54" w:rsidP="00C24D54">
      <w:pPr>
        <w:spacing w:after="0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</w:p>
    <w:p w14:paraId="6A8AA3F5" w14:textId="071CAE1E" w:rsidR="00C24D54" w:rsidRPr="00384524" w:rsidRDefault="0042361C" w:rsidP="00C24D54">
      <w:pPr>
        <w:spacing w:after="0"/>
        <w:jc w:val="center"/>
        <w:rPr>
          <w:rFonts w:ascii="Times New Roman" w:hAnsi="Times New Roman"/>
          <w:b/>
          <w:color w:val="4C2600"/>
          <w:sz w:val="28"/>
          <w:szCs w:val="26"/>
        </w:rPr>
      </w:pPr>
      <w:r>
        <w:rPr>
          <w:rFonts w:ascii="Times New Roman" w:hAnsi="Times New Roman"/>
          <w:b/>
          <w:color w:val="4C2600"/>
          <w:sz w:val="28"/>
          <w:szCs w:val="26"/>
        </w:rPr>
        <w:t>П Р И К А З</w:t>
      </w:r>
    </w:p>
    <w:p w14:paraId="63C0D0AF" w14:textId="77777777" w:rsidR="00C24D54" w:rsidRPr="00C24D54" w:rsidRDefault="00C24D54" w:rsidP="00C24D54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4"/>
        <w:gridCol w:w="4947"/>
      </w:tblGrid>
      <w:tr w:rsidR="00C24D54" w14:paraId="56458374" w14:textId="77777777" w:rsidTr="00C24D54">
        <w:tc>
          <w:tcPr>
            <w:tcW w:w="5097" w:type="dxa"/>
          </w:tcPr>
          <w:p w14:paraId="7712ABE1" w14:textId="10C0F81D" w:rsidR="00C24D54" w:rsidRPr="00C24D54" w:rsidRDefault="0078446D" w:rsidP="00C24D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06.05.</w:t>
            </w:r>
            <w:r w:rsidR="00C24D54">
              <w:rPr>
                <w:rFonts w:ascii="Times New Roman" w:hAnsi="Times New Roman" w:cs="Times New Roman"/>
                <w:sz w:val="24"/>
              </w:rPr>
              <w:t>20</w:t>
            </w:r>
            <w:r w:rsidR="000F6917">
              <w:rPr>
                <w:rFonts w:ascii="Times New Roman" w:hAnsi="Times New Roman" w:cs="Times New Roman"/>
                <w:sz w:val="24"/>
              </w:rPr>
              <w:t>2</w:t>
            </w:r>
            <w:r w:rsidR="00691D20">
              <w:rPr>
                <w:rFonts w:ascii="Times New Roman" w:hAnsi="Times New Roman" w:cs="Times New Roman"/>
                <w:sz w:val="24"/>
              </w:rPr>
              <w:t>5</w:t>
            </w:r>
            <w:r w:rsidR="00C24D54">
              <w:rPr>
                <w:rFonts w:ascii="Times New Roman" w:hAnsi="Times New Roman" w:cs="Times New Roman"/>
                <w:sz w:val="24"/>
              </w:rPr>
              <w:t xml:space="preserve"> г. </w:t>
            </w:r>
          </w:p>
          <w:p w14:paraId="2258BC91" w14:textId="77777777" w:rsidR="00C24D54" w:rsidRDefault="00C24D54" w:rsidP="00C24D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97" w:type="dxa"/>
          </w:tcPr>
          <w:p w14:paraId="4146DAD2" w14:textId="1E1A3ED8" w:rsidR="00C24D54" w:rsidRDefault="0078446D" w:rsidP="00384524">
            <w:pPr>
              <w:ind w:right="27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 6-п </w:t>
            </w:r>
            <w:bookmarkStart w:id="0" w:name="_GoBack"/>
            <w:bookmarkEnd w:id="0"/>
          </w:p>
        </w:tc>
      </w:tr>
    </w:tbl>
    <w:p w14:paraId="531A3382" w14:textId="77777777" w:rsidR="005A7B87" w:rsidRDefault="005A7B87" w:rsidP="00C24D54">
      <w:pPr>
        <w:jc w:val="center"/>
        <w:rPr>
          <w:rFonts w:ascii="Times New Roman" w:hAnsi="Times New Roman" w:cs="Times New Roman"/>
          <w:sz w:val="24"/>
        </w:rPr>
      </w:pPr>
    </w:p>
    <w:p w14:paraId="43D0D8D3" w14:textId="35F6AB66" w:rsidR="00C24D54" w:rsidRDefault="004F5474" w:rsidP="00C24D54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г. </w:t>
      </w:r>
      <w:r w:rsidR="00C24D54">
        <w:rPr>
          <w:rFonts w:ascii="Times New Roman" w:hAnsi="Times New Roman" w:cs="Times New Roman"/>
          <w:sz w:val="24"/>
        </w:rPr>
        <w:t>Цхинвал</w:t>
      </w:r>
    </w:p>
    <w:p w14:paraId="2A46C66C" w14:textId="2C879F39" w:rsidR="00C24D54" w:rsidRPr="003D10E7" w:rsidRDefault="00C24D54" w:rsidP="00D571D3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10E7">
        <w:rPr>
          <w:rFonts w:ascii="Times New Roman" w:hAnsi="Times New Roman" w:cs="Times New Roman"/>
          <w:b/>
          <w:sz w:val="26"/>
          <w:szCs w:val="26"/>
        </w:rPr>
        <w:t xml:space="preserve">Об </w:t>
      </w:r>
      <w:r w:rsidR="007E3EA6" w:rsidRPr="003D10E7">
        <w:rPr>
          <w:rFonts w:ascii="Times New Roman" w:hAnsi="Times New Roman" w:cs="Times New Roman"/>
          <w:b/>
          <w:sz w:val="26"/>
          <w:szCs w:val="26"/>
        </w:rPr>
        <w:t>утверждении</w:t>
      </w:r>
      <w:r w:rsidRPr="003D10E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37183" w:rsidRPr="003D10E7">
        <w:rPr>
          <w:rFonts w:ascii="Times New Roman" w:hAnsi="Times New Roman" w:cs="Times New Roman"/>
          <w:b/>
          <w:sz w:val="26"/>
          <w:szCs w:val="26"/>
        </w:rPr>
        <w:t xml:space="preserve">форм </w:t>
      </w:r>
      <w:r w:rsidR="00D571D3" w:rsidRPr="00D571D3">
        <w:rPr>
          <w:rFonts w:ascii="Times New Roman" w:hAnsi="Times New Roman" w:cs="Times New Roman"/>
          <w:b/>
          <w:sz w:val="26"/>
          <w:szCs w:val="26"/>
        </w:rPr>
        <w:t>отчет</w:t>
      </w:r>
      <w:r w:rsidR="00D571D3">
        <w:rPr>
          <w:rFonts w:ascii="Times New Roman" w:hAnsi="Times New Roman" w:cs="Times New Roman"/>
          <w:b/>
          <w:sz w:val="26"/>
          <w:szCs w:val="26"/>
        </w:rPr>
        <w:t>а</w:t>
      </w:r>
      <w:r w:rsidR="00D571D3" w:rsidRPr="00D571D3">
        <w:rPr>
          <w:rFonts w:ascii="Times New Roman" w:hAnsi="Times New Roman" w:cs="Times New Roman"/>
          <w:b/>
          <w:sz w:val="26"/>
          <w:szCs w:val="26"/>
        </w:rPr>
        <w:t xml:space="preserve"> о ходе реализации инвестиционного проекта, </w:t>
      </w:r>
      <w:r w:rsidR="00817859">
        <w:rPr>
          <w:rFonts w:ascii="Times New Roman" w:hAnsi="Times New Roman" w:cs="Times New Roman"/>
          <w:b/>
          <w:sz w:val="26"/>
          <w:szCs w:val="26"/>
        </w:rPr>
        <w:t>получившего государственную поддержку</w:t>
      </w:r>
    </w:p>
    <w:p w14:paraId="552F6AC9" w14:textId="77777777" w:rsidR="00C00D77" w:rsidRDefault="00C00D77" w:rsidP="003D10E7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D90477A" w14:textId="01BB503C" w:rsidR="002802AE" w:rsidRDefault="00C24D54" w:rsidP="00B40E17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D10E7">
        <w:rPr>
          <w:rFonts w:ascii="Times New Roman" w:eastAsia="Times New Roman" w:hAnsi="Times New Roman"/>
          <w:sz w:val="26"/>
          <w:szCs w:val="26"/>
          <w:lang w:eastAsia="ru-RU"/>
        </w:rPr>
        <w:t xml:space="preserve">В соответствии с </w:t>
      </w:r>
      <w:r w:rsidR="002802AE">
        <w:rPr>
          <w:rFonts w:ascii="Times New Roman" w:eastAsia="Times New Roman" w:hAnsi="Times New Roman"/>
          <w:sz w:val="26"/>
          <w:szCs w:val="26"/>
          <w:lang w:eastAsia="ru-RU"/>
        </w:rPr>
        <w:t xml:space="preserve">пунктом 25 Порядка </w:t>
      </w:r>
      <w:r w:rsidR="002802AE" w:rsidRPr="00B40E17">
        <w:rPr>
          <w:rFonts w:ascii="Times New Roman" w:eastAsia="Times New Roman" w:hAnsi="Times New Roman"/>
          <w:sz w:val="26"/>
          <w:szCs w:val="26"/>
          <w:lang w:eastAsia="ru-RU"/>
        </w:rPr>
        <w:t xml:space="preserve">отбора инвестиционных проектов, реализуемых на территории Республики Южная Осетия, для предоставления государственной поддержки в рамках </w:t>
      </w:r>
      <w:r w:rsidR="002802AE" w:rsidRPr="002802AE">
        <w:rPr>
          <w:rFonts w:ascii="Times New Roman" w:eastAsia="Times New Roman" w:hAnsi="Times New Roman"/>
          <w:sz w:val="26"/>
          <w:szCs w:val="26"/>
          <w:lang w:eastAsia="ru-RU"/>
        </w:rPr>
        <w:t>инвестиционных программ содействия социально-экономическому развитию Республики Южная Осетия</w:t>
      </w:r>
      <w:r w:rsidR="002802AE">
        <w:rPr>
          <w:rFonts w:ascii="Times New Roman" w:eastAsia="Times New Roman" w:hAnsi="Times New Roman"/>
          <w:sz w:val="26"/>
          <w:szCs w:val="26"/>
          <w:lang w:eastAsia="ru-RU"/>
        </w:rPr>
        <w:t xml:space="preserve">, утвержденного </w:t>
      </w:r>
      <w:r w:rsidR="002802AE" w:rsidRPr="003D10E7">
        <w:rPr>
          <w:rFonts w:ascii="Times New Roman" w:eastAsia="Times New Roman" w:hAnsi="Times New Roman"/>
          <w:sz w:val="26"/>
          <w:szCs w:val="26"/>
          <w:lang w:eastAsia="ru-RU"/>
        </w:rPr>
        <w:t>Постановлением Правительства</w:t>
      </w:r>
      <w:r w:rsidR="002802AE" w:rsidRPr="00B40E1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802AE" w:rsidRPr="003D10E7">
        <w:rPr>
          <w:rFonts w:ascii="Times New Roman" w:eastAsia="Times New Roman" w:hAnsi="Times New Roman"/>
          <w:sz w:val="26"/>
          <w:szCs w:val="26"/>
          <w:lang w:eastAsia="ru-RU"/>
        </w:rPr>
        <w:t>Республики Южная Осетия</w:t>
      </w:r>
      <w:r w:rsidR="002802A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802AE" w:rsidRPr="00B40E17">
        <w:rPr>
          <w:rFonts w:ascii="Times New Roman" w:eastAsia="Times New Roman" w:hAnsi="Times New Roman"/>
          <w:sz w:val="26"/>
          <w:szCs w:val="26"/>
          <w:lang w:eastAsia="ru-RU"/>
        </w:rPr>
        <w:t>от 3 октября 2016 года № 39</w:t>
      </w:r>
      <w:r w:rsidR="002802AE">
        <w:rPr>
          <w:rFonts w:ascii="Times New Roman" w:eastAsia="Times New Roman" w:hAnsi="Times New Roman"/>
          <w:sz w:val="26"/>
          <w:szCs w:val="26"/>
          <w:lang w:eastAsia="ru-RU"/>
        </w:rPr>
        <w:t xml:space="preserve"> «</w:t>
      </w:r>
      <w:r w:rsidR="002802AE" w:rsidRPr="00B40E17">
        <w:rPr>
          <w:rFonts w:ascii="Times New Roman" w:eastAsia="Times New Roman" w:hAnsi="Times New Roman"/>
          <w:sz w:val="26"/>
          <w:szCs w:val="26"/>
          <w:lang w:eastAsia="ru-RU"/>
        </w:rPr>
        <w:t xml:space="preserve">О мерах предоставляемой </w:t>
      </w:r>
      <w:r w:rsidR="002802AE" w:rsidRPr="002802AE">
        <w:rPr>
          <w:rFonts w:ascii="Times New Roman" w:eastAsia="Times New Roman" w:hAnsi="Times New Roman"/>
          <w:sz w:val="26"/>
          <w:szCs w:val="26"/>
          <w:lang w:eastAsia="ru-RU"/>
        </w:rPr>
        <w:t xml:space="preserve">в рамках инвестиционных программ содействия социально-экономическому развитию Республики Южная Осетия </w:t>
      </w:r>
      <w:r w:rsidR="002802AE" w:rsidRPr="00B40E17">
        <w:rPr>
          <w:rFonts w:ascii="Times New Roman" w:eastAsia="Times New Roman" w:hAnsi="Times New Roman"/>
          <w:sz w:val="26"/>
          <w:szCs w:val="26"/>
          <w:lang w:eastAsia="ru-RU"/>
        </w:rPr>
        <w:t>государственной поддержки инвестиционных проектов, реализуемых на территории Республики Южная Осетия</w:t>
      </w:r>
      <w:r w:rsidR="002802AE">
        <w:rPr>
          <w:rFonts w:ascii="Times New Roman" w:eastAsia="Times New Roman" w:hAnsi="Times New Roman"/>
          <w:sz w:val="26"/>
          <w:szCs w:val="26"/>
          <w:lang w:eastAsia="ru-RU"/>
        </w:rPr>
        <w:t xml:space="preserve">» </w:t>
      </w:r>
    </w:p>
    <w:p w14:paraId="31893199" w14:textId="0AA9676B" w:rsidR="002A4163" w:rsidRDefault="002802AE" w:rsidP="00B40E17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и </w:t>
      </w:r>
      <w:r w:rsidRPr="003D10E7">
        <w:rPr>
          <w:rFonts w:ascii="Times New Roman" w:eastAsia="Times New Roman" w:hAnsi="Times New Roman"/>
          <w:sz w:val="26"/>
          <w:szCs w:val="26"/>
          <w:lang w:eastAsia="ru-RU"/>
        </w:rPr>
        <w:t>пункт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ом </w:t>
      </w:r>
      <w:r w:rsidR="001426F7">
        <w:rPr>
          <w:rFonts w:ascii="Times New Roman" w:eastAsia="Times New Roman" w:hAnsi="Times New Roman"/>
          <w:sz w:val="26"/>
          <w:szCs w:val="26"/>
          <w:lang w:eastAsia="ru-RU"/>
        </w:rPr>
        <w:t>21</w:t>
      </w:r>
      <w:r w:rsidR="00337183" w:rsidRPr="003D10E7">
        <w:rPr>
          <w:rFonts w:ascii="Times New Roman" w:eastAsia="Times New Roman" w:hAnsi="Times New Roman"/>
          <w:sz w:val="26"/>
          <w:szCs w:val="26"/>
          <w:lang w:eastAsia="ru-RU"/>
        </w:rPr>
        <w:t xml:space="preserve"> Порядка</w:t>
      </w:r>
      <w:r w:rsidR="00026B0F" w:rsidRPr="003D10E7">
        <w:rPr>
          <w:rFonts w:ascii="Times New Roman" w:eastAsia="Times New Roman" w:hAnsi="Times New Roman"/>
          <w:sz w:val="26"/>
          <w:szCs w:val="26"/>
          <w:lang w:eastAsia="ru-RU"/>
        </w:rPr>
        <w:t xml:space="preserve"> отбора инвестиционных проектов, реализуемых на территории Республики Южная Осетия, для предоставления государственной поддержки в рамках Государственной программы социально-экономического развития Республики Южная Осетия на 2022-2025 годы</w:t>
      </w:r>
      <w:r w:rsidR="0012454C" w:rsidRPr="003D10E7">
        <w:rPr>
          <w:rFonts w:ascii="Times New Roman" w:eastAsia="Times New Roman" w:hAnsi="Times New Roman"/>
          <w:sz w:val="26"/>
          <w:szCs w:val="26"/>
          <w:lang w:eastAsia="ru-RU"/>
        </w:rPr>
        <w:t>, утвержденного Постановлением Правительства</w:t>
      </w:r>
      <w:r w:rsidR="00B40E1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40E17" w:rsidRPr="003D10E7">
        <w:rPr>
          <w:rFonts w:ascii="Times New Roman" w:eastAsia="Times New Roman" w:hAnsi="Times New Roman"/>
          <w:sz w:val="26"/>
          <w:szCs w:val="26"/>
          <w:lang w:eastAsia="ru-RU"/>
        </w:rPr>
        <w:t>Республики Южная Осетия</w:t>
      </w:r>
      <w:r w:rsidR="0012454C" w:rsidRPr="003D10E7">
        <w:rPr>
          <w:rFonts w:ascii="Times New Roman" w:eastAsia="Times New Roman" w:hAnsi="Times New Roman"/>
          <w:sz w:val="26"/>
          <w:szCs w:val="26"/>
          <w:lang w:eastAsia="ru-RU"/>
        </w:rPr>
        <w:t xml:space="preserve"> от 21 октября 2022 года №38 «О мерах государственной поддержки инвестиционных проектов, реализуемых на территории Республики Южная Осетия в рамках Государственной программы социально-экономического развития Республики Южная Осетия на 2022-2025 годы»</w:t>
      </w:r>
    </w:p>
    <w:p w14:paraId="03A7839E" w14:textId="77777777" w:rsidR="002A4163" w:rsidRDefault="002A4163" w:rsidP="003D10E7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FE23EFC" w14:textId="7740952B" w:rsidR="00A07241" w:rsidRPr="003D10E7" w:rsidRDefault="00A07241" w:rsidP="003D10E7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D10E7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приказываю</w:t>
      </w:r>
      <w:r w:rsidRPr="003D10E7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14:paraId="578B73C3" w14:textId="77777777" w:rsidR="00C00D77" w:rsidRPr="003D10E7" w:rsidRDefault="00C00D77" w:rsidP="003D10E7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BFCE648" w14:textId="301EF0EE" w:rsidR="00A07241" w:rsidRPr="00B10906" w:rsidRDefault="00A07241" w:rsidP="00764D50">
      <w:pPr>
        <w:pStyle w:val="a6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10906">
        <w:rPr>
          <w:rFonts w:ascii="Times New Roman" w:eastAsia="Times New Roman" w:hAnsi="Times New Roman"/>
          <w:sz w:val="26"/>
          <w:szCs w:val="26"/>
          <w:lang w:eastAsia="ru-RU"/>
        </w:rPr>
        <w:t xml:space="preserve">Утвердить </w:t>
      </w:r>
      <w:r w:rsidR="00D571D3" w:rsidRPr="00B10906">
        <w:rPr>
          <w:rFonts w:ascii="Times New Roman" w:eastAsia="Times New Roman" w:hAnsi="Times New Roman"/>
          <w:sz w:val="26"/>
          <w:szCs w:val="26"/>
          <w:lang w:eastAsia="ru-RU"/>
        </w:rPr>
        <w:t>форм</w:t>
      </w:r>
      <w:r w:rsidR="00B10906" w:rsidRPr="00B10906">
        <w:rPr>
          <w:rFonts w:ascii="Times New Roman" w:eastAsia="Times New Roman" w:hAnsi="Times New Roman"/>
          <w:sz w:val="26"/>
          <w:szCs w:val="26"/>
          <w:lang w:eastAsia="ru-RU"/>
        </w:rPr>
        <w:t>ы</w:t>
      </w:r>
      <w:r w:rsidRPr="00B10906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14:paraId="51AE8B32" w14:textId="299779BE" w:rsidR="00B10906" w:rsidRDefault="00B10906" w:rsidP="00764D5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10906">
        <w:rPr>
          <w:rFonts w:ascii="Times New Roman" w:eastAsia="Times New Roman" w:hAnsi="Times New Roman"/>
          <w:sz w:val="26"/>
          <w:szCs w:val="26"/>
          <w:lang w:eastAsia="ru-RU"/>
        </w:rPr>
        <w:t xml:space="preserve">1.1. </w:t>
      </w:r>
      <w:r w:rsidR="005A7B87" w:rsidRPr="005A7B87">
        <w:rPr>
          <w:rFonts w:ascii="Times New Roman" w:eastAsia="Times New Roman" w:hAnsi="Times New Roman"/>
          <w:sz w:val="26"/>
          <w:szCs w:val="26"/>
          <w:lang w:eastAsia="ru-RU"/>
        </w:rPr>
        <w:t>Отчет</w:t>
      </w:r>
      <w:r w:rsidR="005A7B87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5A7B87" w:rsidRPr="005A7B87">
        <w:rPr>
          <w:rFonts w:ascii="Times New Roman" w:eastAsia="Times New Roman" w:hAnsi="Times New Roman"/>
          <w:sz w:val="26"/>
          <w:szCs w:val="26"/>
          <w:lang w:eastAsia="ru-RU"/>
        </w:rPr>
        <w:t xml:space="preserve"> о ходе реализации инвестиционного проекта, получившего государственную поддержку в соответствии с Порядком отбора инвестиционных проектов, реализуемых на территории Республики Южная Осетия, для предоставления государственной поддержки в рамках инвестиционных программ содействия социально-</w:t>
      </w:r>
      <w:r w:rsidR="005A7B87" w:rsidRPr="005A7B87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экономическому развитию Республики Южная Осетия, утвержденного Постановлением Правительства Республики Южная Осетия от 3 октября 2016 года № 39</w:t>
      </w:r>
      <w:r w:rsidR="00B32FA1">
        <w:rPr>
          <w:rFonts w:ascii="Times New Roman" w:eastAsia="Times New Roman" w:hAnsi="Times New Roman"/>
          <w:sz w:val="26"/>
          <w:szCs w:val="26"/>
          <w:lang w:eastAsia="ru-RU"/>
        </w:rPr>
        <w:t xml:space="preserve"> согласно Приложению 1 к настоящему приказу</w:t>
      </w:r>
      <w:r w:rsidR="005A7B87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0DAFE1B1" w14:textId="44E14445" w:rsidR="00B10906" w:rsidRPr="00B10906" w:rsidRDefault="00B10906" w:rsidP="00764D5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1.2. </w:t>
      </w:r>
      <w:r w:rsidR="005A7B87" w:rsidRPr="00764D50">
        <w:rPr>
          <w:rFonts w:ascii="Times New Roman" w:eastAsia="Times New Roman" w:hAnsi="Times New Roman"/>
          <w:sz w:val="26"/>
          <w:szCs w:val="26"/>
          <w:lang w:eastAsia="ru-RU"/>
        </w:rPr>
        <w:t>Отчет</w:t>
      </w:r>
      <w:r w:rsidR="005A7B87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5A7B87" w:rsidRPr="00764D50">
        <w:rPr>
          <w:rFonts w:ascii="Times New Roman" w:eastAsia="Times New Roman" w:hAnsi="Times New Roman"/>
          <w:sz w:val="26"/>
          <w:szCs w:val="26"/>
          <w:lang w:eastAsia="ru-RU"/>
        </w:rPr>
        <w:t xml:space="preserve"> о ходе реализации и</w:t>
      </w:r>
      <w:r w:rsidR="005A7B87">
        <w:rPr>
          <w:rFonts w:ascii="Times New Roman" w:eastAsia="Times New Roman" w:hAnsi="Times New Roman"/>
          <w:sz w:val="26"/>
          <w:szCs w:val="26"/>
          <w:lang w:eastAsia="ru-RU"/>
        </w:rPr>
        <w:t>н</w:t>
      </w:r>
      <w:r w:rsidR="005A7B87" w:rsidRPr="00764D50">
        <w:rPr>
          <w:rFonts w:ascii="Times New Roman" w:eastAsia="Times New Roman" w:hAnsi="Times New Roman"/>
          <w:sz w:val="26"/>
          <w:szCs w:val="26"/>
          <w:lang w:eastAsia="ru-RU"/>
        </w:rPr>
        <w:t>вестиционного проекта, получившего государственную поддержку в соответствии с Порядком отбора инвестиционных проектов, реализуемых на территории Республики Южная Осетия, для предоставления государственной поддержки в рамках Государственной программы социально-экономического развития Республики Южная Осетия на 2022-2025 годы, утвержденного Постановлением Правительства</w:t>
      </w:r>
      <w:r w:rsidR="005A7B8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5A7B87" w:rsidRPr="00764D50">
        <w:rPr>
          <w:rFonts w:ascii="Times New Roman" w:eastAsia="Times New Roman" w:hAnsi="Times New Roman"/>
          <w:sz w:val="26"/>
          <w:szCs w:val="26"/>
          <w:lang w:eastAsia="ru-RU"/>
        </w:rPr>
        <w:t>от 21 октября 2022 года №38</w:t>
      </w:r>
      <w:r w:rsidR="00B32FA1">
        <w:rPr>
          <w:rFonts w:ascii="Times New Roman" w:eastAsia="Times New Roman" w:hAnsi="Times New Roman"/>
          <w:sz w:val="26"/>
          <w:szCs w:val="26"/>
          <w:lang w:eastAsia="ru-RU"/>
        </w:rPr>
        <w:t xml:space="preserve"> согласно Приложению 2 к настоящему приказу</w:t>
      </w:r>
      <w:r w:rsidR="005A7B87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0D1E8886" w14:textId="2A7F81D9" w:rsidR="007E3EA6" w:rsidRPr="00D45985" w:rsidRDefault="00B10906" w:rsidP="00764D5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45985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7E3EA6" w:rsidRPr="00D45985">
        <w:rPr>
          <w:rFonts w:ascii="Times New Roman" w:eastAsia="Times New Roman" w:hAnsi="Times New Roman"/>
          <w:sz w:val="26"/>
          <w:szCs w:val="26"/>
          <w:lang w:eastAsia="ru-RU"/>
        </w:rPr>
        <w:t>. Настоящ</w:t>
      </w:r>
      <w:r w:rsidR="00992DA0" w:rsidRPr="00D45985">
        <w:rPr>
          <w:rFonts w:ascii="Times New Roman" w:eastAsia="Times New Roman" w:hAnsi="Times New Roman"/>
          <w:sz w:val="26"/>
          <w:szCs w:val="26"/>
          <w:lang w:eastAsia="ru-RU"/>
        </w:rPr>
        <w:t>ий</w:t>
      </w:r>
      <w:r w:rsidR="007E3EA6" w:rsidRPr="00D4598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92DA0" w:rsidRPr="00D45985">
        <w:rPr>
          <w:rFonts w:ascii="Times New Roman" w:eastAsia="Times New Roman" w:hAnsi="Times New Roman"/>
          <w:sz w:val="26"/>
          <w:szCs w:val="26"/>
          <w:lang w:eastAsia="ru-RU"/>
        </w:rPr>
        <w:t>приказ</w:t>
      </w:r>
      <w:r w:rsidR="007E3EA6" w:rsidRPr="00D45985">
        <w:rPr>
          <w:rFonts w:ascii="Times New Roman" w:eastAsia="Times New Roman" w:hAnsi="Times New Roman"/>
          <w:sz w:val="26"/>
          <w:szCs w:val="26"/>
          <w:lang w:eastAsia="ru-RU"/>
        </w:rPr>
        <w:t xml:space="preserve"> вступает в силу</w:t>
      </w:r>
      <w:r w:rsidR="008D528A" w:rsidRPr="00D45985">
        <w:rPr>
          <w:rFonts w:ascii="Times New Roman" w:eastAsia="Times New Roman" w:hAnsi="Times New Roman"/>
          <w:sz w:val="26"/>
          <w:szCs w:val="26"/>
          <w:lang w:eastAsia="ru-RU"/>
        </w:rPr>
        <w:t xml:space="preserve"> с момента государственной регистрации</w:t>
      </w:r>
      <w:r w:rsidR="007E3EA6" w:rsidRPr="00D45985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2A51D133" w14:textId="1FD34E39" w:rsidR="007E3EA6" w:rsidRPr="003D10E7" w:rsidRDefault="007E3EA6" w:rsidP="00764D5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4F0005A" w14:textId="7203D44A" w:rsidR="00C00D77" w:rsidRDefault="00C00D77" w:rsidP="003D10E7">
      <w:pPr>
        <w:spacing w:after="0" w:line="276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7F40728" w14:textId="07C34F25" w:rsidR="00B10906" w:rsidRDefault="00B10906" w:rsidP="003D10E7">
      <w:pPr>
        <w:spacing w:after="0" w:line="276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ABFE819" w14:textId="77777777" w:rsidR="00B10906" w:rsidRPr="003D10E7" w:rsidRDefault="00B10906" w:rsidP="003D10E7">
      <w:pPr>
        <w:spacing w:after="0" w:line="276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86C9922" w14:textId="016CE303" w:rsidR="007E3EA6" w:rsidRPr="003D10E7" w:rsidRDefault="00295586" w:rsidP="00295586">
      <w:pPr>
        <w:spacing w:after="0" w:line="276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295586">
        <w:rPr>
          <w:rFonts w:ascii="Times New Roman" w:hAnsi="Times New Roman" w:cs="Times New Roman"/>
          <w:sz w:val="26"/>
          <w:szCs w:val="26"/>
        </w:rPr>
        <w:t>Министр</w:t>
      </w:r>
      <w:r w:rsidR="007E3EA6" w:rsidRPr="003D10E7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B10906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                    </w:t>
      </w:r>
      <w:r w:rsidR="007E3EA6" w:rsidRPr="003D10E7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7E3EA6" w:rsidRPr="003D10E7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3D10E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D10E7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</w:t>
      </w:r>
      <w:r w:rsidR="00B10906">
        <w:rPr>
          <w:rFonts w:ascii="Times New Roman" w:eastAsia="Times New Roman" w:hAnsi="Times New Roman"/>
          <w:sz w:val="26"/>
          <w:szCs w:val="26"/>
          <w:lang w:eastAsia="ru-RU"/>
        </w:rPr>
        <w:t xml:space="preserve">С. Э. </w:t>
      </w:r>
      <w:proofErr w:type="spellStart"/>
      <w:r w:rsidR="00B10906">
        <w:rPr>
          <w:rFonts w:ascii="Times New Roman" w:eastAsia="Times New Roman" w:hAnsi="Times New Roman"/>
          <w:sz w:val="26"/>
          <w:szCs w:val="26"/>
          <w:lang w:eastAsia="ru-RU"/>
        </w:rPr>
        <w:t>Котаев</w:t>
      </w:r>
      <w:proofErr w:type="spellEnd"/>
    </w:p>
    <w:sectPr w:rsidR="007E3EA6" w:rsidRPr="003D10E7" w:rsidSect="003D10E7">
      <w:pgSz w:w="11906" w:h="16838"/>
      <w:pgMar w:top="851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0D5CB0"/>
    <w:multiLevelType w:val="hybridMultilevel"/>
    <w:tmpl w:val="DAFE0580"/>
    <w:lvl w:ilvl="0" w:tplc="9B628E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9A91569"/>
    <w:multiLevelType w:val="hybridMultilevel"/>
    <w:tmpl w:val="53C89CB2"/>
    <w:lvl w:ilvl="0" w:tplc="C17A17C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D54"/>
    <w:rsid w:val="00026B0F"/>
    <w:rsid w:val="000D2E53"/>
    <w:rsid w:val="000D4C5F"/>
    <w:rsid w:val="000D6F74"/>
    <w:rsid w:val="000D7CAD"/>
    <w:rsid w:val="000F6917"/>
    <w:rsid w:val="001143E6"/>
    <w:rsid w:val="0012454C"/>
    <w:rsid w:val="001426F7"/>
    <w:rsid w:val="002802AE"/>
    <w:rsid w:val="00295586"/>
    <w:rsid w:val="002A4163"/>
    <w:rsid w:val="002A5D04"/>
    <w:rsid w:val="002D145C"/>
    <w:rsid w:val="00310559"/>
    <w:rsid w:val="00337183"/>
    <w:rsid w:val="00384524"/>
    <w:rsid w:val="003B5D7F"/>
    <w:rsid w:val="003D10E7"/>
    <w:rsid w:val="003E4A68"/>
    <w:rsid w:val="0042361C"/>
    <w:rsid w:val="004E5A2B"/>
    <w:rsid w:val="004F5474"/>
    <w:rsid w:val="005661F0"/>
    <w:rsid w:val="00566889"/>
    <w:rsid w:val="005A7B87"/>
    <w:rsid w:val="005E3891"/>
    <w:rsid w:val="0061080F"/>
    <w:rsid w:val="006252BB"/>
    <w:rsid w:val="00651C34"/>
    <w:rsid w:val="00691D20"/>
    <w:rsid w:val="00715F4E"/>
    <w:rsid w:val="00764D50"/>
    <w:rsid w:val="0078446D"/>
    <w:rsid w:val="007E3EA6"/>
    <w:rsid w:val="00817859"/>
    <w:rsid w:val="00836B83"/>
    <w:rsid w:val="008D528A"/>
    <w:rsid w:val="0091050C"/>
    <w:rsid w:val="00992DA0"/>
    <w:rsid w:val="00A03344"/>
    <w:rsid w:val="00A07241"/>
    <w:rsid w:val="00AE37C5"/>
    <w:rsid w:val="00B10906"/>
    <w:rsid w:val="00B32FA1"/>
    <w:rsid w:val="00B40E17"/>
    <w:rsid w:val="00C00D77"/>
    <w:rsid w:val="00C24D54"/>
    <w:rsid w:val="00C3308F"/>
    <w:rsid w:val="00C56DB1"/>
    <w:rsid w:val="00C72656"/>
    <w:rsid w:val="00D45985"/>
    <w:rsid w:val="00D53CA8"/>
    <w:rsid w:val="00D571D3"/>
    <w:rsid w:val="00EA3D36"/>
    <w:rsid w:val="00F73735"/>
    <w:rsid w:val="00F76EBE"/>
    <w:rsid w:val="00FC4870"/>
    <w:rsid w:val="00FD4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8722A"/>
  <w15:chartTrackingRefBased/>
  <w15:docId w15:val="{A5879EC5-49D6-4DDB-83A4-B36FDFD0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4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24D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4D54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252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Dzambolat Tadtaev</dc:creator>
  <cp:keywords/>
  <dc:description/>
  <cp:lastModifiedBy>user</cp:lastModifiedBy>
  <cp:revision>3</cp:revision>
  <cp:lastPrinted>2025-04-30T12:14:00Z</cp:lastPrinted>
  <dcterms:created xsi:type="dcterms:W3CDTF">2025-05-06T09:20:00Z</dcterms:created>
  <dcterms:modified xsi:type="dcterms:W3CDTF">2025-06-09T08:13:00Z</dcterms:modified>
</cp:coreProperties>
</file>